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微软雅黑" w:hAnsi="微软雅黑" w:eastAsia="方正小标宋_GBK" w:cs="微软雅黑"/>
          <w:i w:val="0"/>
          <w:iCs w:val="0"/>
          <w:caps w:val="0"/>
          <w:color w:val="auto"/>
          <w:spacing w:val="0"/>
          <w:sz w:val="19"/>
          <w:szCs w:val="19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潼南区双江镇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2022年款物使用情况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2022年暂无捐赠款物。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使用救灾资金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73.285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其中冬春救助资金73.285万元，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采购应急救灾物资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1.259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3.2022年共发放应急救灾物资899件，其中因疫情及灾情发放救灾帐篷21顶，救灾棉被96件，折叠床17张，冬春救助物资发放救灾棉被525床、棉大衣240件。</w:t>
      </w:r>
    </w:p>
    <w:p>
      <w:pPr>
        <w:rPr>
          <w:color w:val="auto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mU3Y2Y2NTdmMjJkY2EwOWQ3MDhlNjgxODQwNWIifQ=="/>
  </w:docVars>
  <w:rsids>
    <w:rsidRoot w:val="00000000"/>
    <w:rsid w:val="10EF04B3"/>
    <w:rsid w:val="25040411"/>
    <w:rsid w:val="2CEA3B1B"/>
    <w:rsid w:val="32C51A10"/>
    <w:rsid w:val="40B767F6"/>
    <w:rsid w:val="41672F0C"/>
    <w:rsid w:val="5EA1044E"/>
    <w:rsid w:val="6BF1715C"/>
    <w:rsid w:val="76C43A85"/>
    <w:rsid w:val="78730B24"/>
    <w:rsid w:val="7FB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180</Characters>
  <Lines>0</Lines>
  <Paragraphs>0</Paragraphs>
  <TotalTime>115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2023-10-10T07:51:00Z</dcterms:created>
  <dc:creator>admin</dc:creator>
  <cp:lastModifiedBy>张中发</cp:lastModifiedBy>
  <cp:lastPrinted>2023-10-12T02:42:00Z</cp:lastPrinted>
  <dcterms:modified xsi:type="dcterms:W3CDTF">2023-10-24T08:28:28Z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C966EAA372F24E76A1B3D78B0E66A835_13</vt:lpwstr>
  </property>
</Properties>
</file>