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1A5" w:rsidRPr="0029140C" w:rsidRDefault="002751A5" w:rsidP="002751A5">
      <w:pPr>
        <w:adjustRightInd w:val="0"/>
        <w:snapToGrid w:val="0"/>
        <w:spacing w:line="600" w:lineRule="exact"/>
        <w:jc w:val="center"/>
        <w:rPr>
          <w:rFonts w:ascii="Times New Roman" w:eastAsia="方正仿宋_GBK" w:hAnsi="Times New Roman"/>
          <w:sz w:val="34"/>
          <w:szCs w:val="34"/>
        </w:rPr>
      </w:pPr>
    </w:p>
    <w:p w:rsidR="002751A5" w:rsidRPr="0029140C" w:rsidRDefault="002751A5" w:rsidP="002751A5">
      <w:pPr>
        <w:pStyle w:val="a4"/>
        <w:overflowPunct w:val="0"/>
        <w:adjustRightInd w:val="0"/>
        <w:snapToGrid w:val="0"/>
        <w:spacing w:line="600" w:lineRule="exact"/>
        <w:ind w:leftChars="0" w:left="0"/>
        <w:jc w:val="center"/>
        <w:rPr>
          <w:rFonts w:eastAsia="方正仿宋_GBK"/>
          <w:b/>
          <w:bCs/>
          <w:sz w:val="34"/>
          <w:szCs w:val="34"/>
        </w:rPr>
      </w:pPr>
    </w:p>
    <w:p w:rsidR="002751A5" w:rsidRPr="0029140C" w:rsidRDefault="002751A5" w:rsidP="002751A5">
      <w:pPr>
        <w:overflowPunct w:val="0"/>
        <w:adjustRightInd w:val="0"/>
        <w:snapToGrid w:val="0"/>
        <w:spacing w:line="600" w:lineRule="exact"/>
        <w:jc w:val="center"/>
        <w:rPr>
          <w:rFonts w:ascii="Times New Roman" w:eastAsia="方正仿宋_GBK" w:hAnsi="Times New Roman"/>
          <w:b/>
          <w:bCs/>
          <w:sz w:val="34"/>
          <w:szCs w:val="34"/>
        </w:rPr>
      </w:pPr>
    </w:p>
    <w:p w:rsidR="002751A5" w:rsidRPr="0029140C" w:rsidRDefault="002751A5" w:rsidP="002751A5">
      <w:pPr>
        <w:pStyle w:val="a4"/>
        <w:overflowPunct w:val="0"/>
        <w:adjustRightInd w:val="0"/>
        <w:snapToGrid w:val="0"/>
        <w:spacing w:line="600" w:lineRule="exact"/>
        <w:ind w:leftChars="0" w:left="0"/>
        <w:jc w:val="center"/>
        <w:rPr>
          <w:rFonts w:eastAsia="方正仿宋_GBK"/>
          <w:b/>
          <w:bCs/>
          <w:sz w:val="34"/>
          <w:szCs w:val="34"/>
        </w:rPr>
      </w:pPr>
    </w:p>
    <w:p w:rsidR="002751A5" w:rsidRPr="0029140C" w:rsidRDefault="002751A5" w:rsidP="002751A5">
      <w:pPr>
        <w:pStyle w:val="a4"/>
        <w:overflowPunct w:val="0"/>
        <w:adjustRightInd w:val="0"/>
        <w:snapToGrid w:val="0"/>
        <w:spacing w:line="600" w:lineRule="exact"/>
        <w:ind w:leftChars="0" w:left="0"/>
        <w:jc w:val="center"/>
        <w:rPr>
          <w:rFonts w:eastAsia="方正仿宋_GBK"/>
          <w:b/>
          <w:bCs/>
          <w:sz w:val="34"/>
          <w:szCs w:val="34"/>
        </w:rPr>
      </w:pPr>
    </w:p>
    <w:p w:rsidR="002751A5" w:rsidRPr="0029140C" w:rsidRDefault="002751A5" w:rsidP="002751A5">
      <w:pPr>
        <w:adjustRightInd w:val="0"/>
        <w:snapToGrid w:val="0"/>
        <w:spacing w:line="600" w:lineRule="exact"/>
        <w:jc w:val="center"/>
        <w:rPr>
          <w:rFonts w:ascii="Times New Roman" w:eastAsia="方正仿宋_GBK" w:hAnsi="Times New Roman"/>
          <w:sz w:val="34"/>
          <w:szCs w:val="34"/>
        </w:rPr>
      </w:pPr>
    </w:p>
    <w:p w:rsidR="002751A5" w:rsidRPr="0029140C" w:rsidRDefault="002751A5" w:rsidP="002751A5">
      <w:pPr>
        <w:pStyle w:val="a4"/>
        <w:overflowPunct w:val="0"/>
        <w:adjustRightInd w:val="0"/>
        <w:snapToGrid w:val="0"/>
        <w:spacing w:line="600" w:lineRule="exact"/>
        <w:ind w:leftChars="0" w:left="0"/>
        <w:jc w:val="center"/>
        <w:rPr>
          <w:rFonts w:eastAsia="方正仿宋_GBK"/>
          <w:b/>
          <w:bCs/>
          <w:sz w:val="34"/>
          <w:szCs w:val="34"/>
        </w:rPr>
      </w:pPr>
    </w:p>
    <w:p w:rsidR="002751A5" w:rsidRPr="0029140C" w:rsidRDefault="002751A5" w:rsidP="002751A5">
      <w:pPr>
        <w:adjustRightInd w:val="0"/>
        <w:snapToGrid w:val="0"/>
        <w:spacing w:line="600" w:lineRule="exact"/>
        <w:jc w:val="center"/>
        <w:rPr>
          <w:rFonts w:ascii="Times New Roman" w:eastAsia="方正仿宋_GBK" w:hAnsi="Times New Roman"/>
          <w:sz w:val="34"/>
          <w:szCs w:val="34"/>
        </w:rPr>
      </w:pPr>
    </w:p>
    <w:p w:rsidR="002751A5" w:rsidRPr="00DD12D8" w:rsidRDefault="002751A5" w:rsidP="002751A5">
      <w:pPr>
        <w:adjustRightInd w:val="0"/>
        <w:snapToGrid w:val="0"/>
        <w:spacing w:line="600" w:lineRule="exact"/>
        <w:jc w:val="center"/>
        <w:rPr>
          <w:rFonts w:ascii="Times New Roman" w:eastAsia="方正仿宋_GBK" w:hAnsi="Times New Roman"/>
          <w:sz w:val="32"/>
          <w:szCs w:val="32"/>
        </w:rPr>
      </w:pPr>
      <w:r w:rsidRPr="00DD12D8">
        <w:rPr>
          <w:rFonts w:ascii="Times New Roman" w:eastAsia="方正仿宋_GBK" w:hAnsi="Times New Roman"/>
          <w:sz w:val="32"/>
          <w:szCs w:val="32"/>
        </w:rPr>
        <w:t>潼城投司</w:t>
      </w:r>
      <w:r w:rsidRPr="00DD12D8">
        <w:rPr>
          <w:rFonts w:ascii="Times New Roman" w:eastAsia="方正仿宋_GBK" w:hAnsi="Times New Roman" w:hint="eastAsia"/>
          <w:sz w:val="32"/>
          <w:szCs w:val="32"/>
        </w:rPr>
        <w:t>函</w:t>
      </w:r>
      <w:r w:rsidRPr="00DD12D8">
        <w:rPr>
          <w:rFonts w:ascii="Times New Roman" w:eastAsia="方正仿宋_GBK" w:hAnsi="Times New Roman"/>
          <w:sz w:val="32"/>
          <w:szCs w:val="32"/>
        </w:rPr>
        <w:t>〔</w:t>
      </w:r>
      <w:r w:rsidRPr="00DD12D8">
        <w:rPr>
          <w:rFonts w:ascii="Times New Roman" w:eastAsia="方正仿宋_GBK" w:hAnsi="Times New Roman"/>
          <w:sz w:val="32"/>
          <w:szCs w:val="32"/>
        </w:rPr>
        <w:t>202</w:t>
      </w:r>
      <w:r w:rsidRPr="00DD12D8">
        <w:rPr>
          <w:rFonts w:ascii="Times New Roman" w:eastAsia="方正仿宋_GBK" w:hAnsi="Times New Roman" w:hint="eastAsia"/>
          <w:sz w:val="32"/>
          <w:szCs w:val="32"/>
        </w:rPr>
        <w:t>1</w:t>
      </w:r>
      <w:r w:rsidRPr="00DD12D8">
        <w:rPr>
          <w:rFonts w:ascii="Times New Roman" w:eastAsia="方正仿宋_GBK" w:hAnsi="Times New Roman"/>
          <w:sz w:val="32"/>
          <w:szCs w:val="32"/>
        </w:rPr>
        <w:t>〕</w:t>
      </w:r>
      <w:r w:rsidRPr="00DD12D8">
        <w:rPr>
          <w:rFonts w:ascii="Times New Roman" w:eastAsia="方正仿宋_GBK" w:hAnsi="Times New Roman" w:hint="eastAsia"/>
          <w:sz w:val="32"/>
          <w:szCs w:val="32"/>
        </w:rPr>
        <w:t>6</w:t>
      </w:r>
      <w:r>
        <w:rPr>
          <w:rFonts w:ascii="Times New Roman" w:eastAsia="方正仿宋_GBK" w:hAnsi="Times New Roman" w:hint="eastAsia"/>
          <w:sz w:val="32"/>
          <w:szCs w:val="32"/>
        </w:rPr>
        <w:t>8</w:t>
      </w:r>
      <w:r w:rsidRPr="00DD12D8">
        <w:rPr>
          <w:rFonts w:ascii="Times New Roman" w:eastAsia="方正仿宋_GBK" w:hAnsi="Times New Roman"/>
          <w:sz w:val="32"/>
          <w:szCs w:val="32"/>
        </w:rPr>
        <w:t>号</w:t>
      </w:r>
    </w:p>
    <w:p w:rsidR="002751A5" w:rsidRPr="0029140C" w:rsidRDefault="002751A5" w:rsidP="002751A5">
      <w:pPr>
        <w:pStyle w:val="a4"/>
        <w:overflowPunct w:val="0"/>
        <w:adjustRightInd w:val="0"/>
        <w:snapToGrid w:val="0"/>
        <w:spacing w:line="600" w:lineRule="exact"/>
        <w:ind w:leftChars="0" w:left="0"/>
        <w:jc w:val="center"/>
        <w:rPr>
          <w:rFonts w:eastAsia="方正仿宋_GBK"/>
          <w:b/>
          <w:bCs/>
          <w:sz w:val="34"/>
          <w:szCs w:val="34"/>
        </w:rPr>
      </w:pPr>
    </w:p>
    <w:p w:rsidR="002751A5" w:rsidRPr="0029140C" w:rsidRDefault="002751A5" w:rsidP="002751A5">
      <w:pPr>
        <w:spacing w:line="600" w:lineRule="exact"/>
        <w:jc w:val="center"/>
      </w:pPr>
    </w:p>
    <w:p w:rsidR="00B564C4" w:rsidRDefault="009A7FB9">
      <w:pPr>
        <w:spacing w:line="600" w:lineRule="exact"/>
        <w:jc w:val="center"/>
        <w:rPr>
          <w:rFonts w:ascii="方正小标宋_GBK" w:eastAsia="方正小标宋_GBK" w:hAnsi="黑体"/>
          <w:bCs/>
          <w:sz w:val="44"/>
          <w:szCs w:val="44"/>
        </w:rPr>
      </w:pPr>
      <w:r>
        <w:rPr>
          <w:rFonts w:ascii="方正小标宋_GBK" w:eastAsia="方正小标宋_GBK" w:hAnsi="黑体" w:hint="eastAsia"/>
          <w:bCs/>
          <w:sz w:val="44"/>
          <w:szCs w:val="44"/>
        </w:rPr>
        <w:t>重庆市潼南区城市建设投资（集团）有限公司</w:t>
      </w:r>
    </w:p>
    <w:p w:rsidR="00B564C4" w:rsidRDefault="009A7FB9">
      <w:pPr>
        <w:spacing w:line="600" w:lineRule="exact"/>
        <w:jc w:val="center"/>
        <w:rPr>
          <w:rFonts w:ascii="方正小标宋_GBK" w:eastAsia="方正小标宋_GBK" w:hAnsi="黑体"/>
          <w:bCs/>
          <w:sz w:val="44"/>
          <w:szCs w:val="44"/>
        </w:rPr>
      </w:pPr>
      <w:r>
        <w:rPr>
          <w:rFonts w:ascii="方正小标宋_GBK" w:eastAsia="方正小标宋_GBK" w:hAnsi="黑体" w:hint="eastAsia"/>
          <w:bCs/>
          <w:sz w:val="44"/>
          <w:szCs w:val="44"/>
        </w:rPr>
        <w:t>关于政协潼南区委员会第十届第五次会议</w:t>
      </w:r>
    </w:p>
    <w:p w:rsidR="00B564C4" w:rsidRDefault="009A7FB9">
      <w:pPr>
        <w:spacing w:line="600" w:lineRule="exact"/>
        <w:jc w:val="center"/>
        <w:rPr>
          <w:rFonts w:ascii="方正小标宋_GBK" w:eastAsia="方正小标宋_GBK" w:hAnsi="黑体"/>
          <w:bCs/>
          <w:sz w:val="44"/>
          <w:szCs w:val="44"/>
        </w:rPr>
      </w:pPr>
      <w:r>
        <w:rPr>
          <w:rFonts w:ascii="方正小标宋_GBK" w:eastAsia="方正小标宋_GBK" w:hAnsi="黑体" w:hint="eastAsia"/>
          <w:bCs/>
          <w:sz w:val="44"/>
          <w:szCs w:val="44"/>
        </w:rPr>
        <w:t>第30号提案的复函</w:t>
      </w:r>
    </w:p>
    <w:p w:rsidR="00B564C4" w:rsidRDefault="00B564C4">
      <w:pPr>
        <w:spacing w:line="600" w:lineRule="exact"/>
        <w:ind w:firstLine="200"/>
        <w:rPr>
          <w:rFonts w:ascii="方正小标宋_GBK" w:eastAsia="方正小标宋_GBK" w:hAnsi="黑体"/>
          <w:bCs/>
          <w:sz w:val="44"/>
          <w:szCs w:val="44"/>
        </w:rPr>
      </w:pPr>
    </w:p>
    <w:p w:rsidR="00B564C4" w:rsidRDefault="009A7FB9">
      <w:pPr>
        <w:spacing w:line="600" w:lineRule="exact"/>
        <w:rPr>
          <w:rFonts w:ascii="Times New Roman" w:hAnsi="Times New Roman" w:cs="Times New Roman"/>
          <w:kern w:val="0"/>
          <w:sz w:val="32"/>
          <w:szCs w:val="32"/>
        </w:rPr>
      </w:pPr>
      <w:r>
        <w:rPr>
          <w:rFonts w:ascii="Times New Roman" w:eastAsia="方正仿宋_GBK" w:hAnsi="Times New Roman" w:cs="Times New Roman"/>
          <w:sz w:val="32"/>
          <w:szCs w:val="32"/>
        </w:rPr>
        <w:t>尊敬的付强委员：</w:t>
      </w:r>
    </w:p>
    <w:p w:rsidR="00B564C4" w:rsidRDefault="009A7FB9">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您提出的《关于东风大道与夏露街前程宾馆十字路口整治交通拥堵的建议》（第</w:t>
      </w:r>
      <w:r>
        <w:rPr>
          <w:rFonts w:ascii="Times New Roman" w:eastAsia="方正仿宋_GBK" w:hAnsi="Times New Roman" w:cs="Times New Roman" w:hint="eastAsia"/>
          <w:sz w:val="32"/>
          <w:szCs w:val="32"/>
        </w:rPr>
        <w:t>30</w:t>
      </w:r>
      <w:r>
        <w:rPr>
          <w:rFonts w:ascii="Times New Roman" w:eastAsia="方正仿宋_GBK" w:hAnsi="Times New Roman" w:cs="Times New Roman"/>
          <w:sz w:val="32"/>
          <w:szCs w:val="32"/>
        </w:rPr>
        <w:t>号）收悉。我们认为，您和很多委员提出的建议和意见都很客观实在，现将我们会同相关部门研究落实的情况回复如下：</w:t>
      </w:r>
    </w:p>
    <w:p w:rsidR="00B564C4" w:rsidRDefault="009A7FB9">
      <w:pPr>
        <w:spacing w:line="60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一、</w:t>
      </w:r>
      <w:r>
        <w:rPr>
          <w:rFonts w:ascii="Times New Roman" w:eastAsia="方正黑体_GBK" w:hAnsi="Times New Roman" w:cs="Times New Roman" w:hint="eastAsia"/>
          <w:sz w:val="32"/>
          <w:szCs w:val="32"/>
        </w:rPr>
        <w:t>提案</w:t>
      </w:r>
      <w:r>
        <w:rPr>
          <w:rFonts w:ascii="Times New Roman" w:eastAsia="方正黑体_GBK" w:hAnsi="Times New Roman" w:cs="Times New Roman"/>
          <w:sz w:val="32"/>
          <w:szCs w:val="32"/>
        </w:rPr>
        <w:t>办理情况</w:t>
      </w:r>
    </w:p>
    <w:p w:rsidR="00B564C4" w:rsidRDefault="009A7FB9">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接到该提案后，区城投集团主要领导及班子成员高度重视，召开党委会议专题研究办理回复工作；与此同时，会同区规划自然资源局、区住</w:t>
      </w:r>
      <w:r w:rsidR="00B2657F">
        <w:rPr>
          <w:rFonts w:ascii="Times New Roman" w:eastAsia="方正仿宋_GBK" w:hAnsi="Times New Roman" w:cs="Times New Roman" w:hint="eastAsia"/>
          <w:sz w:val="32"/>
          <w:szCs w:val="32"/>
        </w:rPr>
        <w:t>房城乡</w:t>
      </w:r>
      <w:r>
        <w:rPr>
          <w:rFonts w:ascii="Times New Roman" w:eastAsia="方正仿宋_GBK" w:hAnsi="Times New Roman" w:cs="Times New Roman"/>
          <w:sz w:val="32"/>
          <w:szCs w:val="32"/>
        </w:rPr>
        <w:t>建委、区城管局、区交巡警支队等单位进行现场踏勘和技术探讨，</w:t>
      </w:r>
      <w:r>
        <w:rPr>
          <w:rFonts w:ascii="Times New Roman" w:eastAsia="方正仿宋_GBK" w:hAnsi="Times New Roman" w:cs="Times New Roman" w:hint="eastAsia"/>
          <w:sz w:val="32"/>
          <w:szCs w:val="32"/>
        </w:rPr>
        <w:t>就</w:t>
      </w:r>
      <w:r>
        <w:rPr>
          <w:rFonts w:ascii="Times New Roman" w:eastAsia="方正仿宋_GBK" w:hAnsi="Times New Roman" w:cs="Times New Roman"/>
          <w:sz w:val="32"/>
          <w:szCs w:val="32"/>
        </w:rPr>
        <w:t>东风大道与夏露街前程宾馆十字路口整治交通拥堵</w:t>
      </w:r>
      <w:r>
        <w:rPr>
          <w:rFonts w:ascii="方正仿宋_GBK" w:eastAsia="方正仿宋_GBK" w:hint="eastAsia"/>
          <w:sz w:val="33"/>
          <w:szCs w:val="33"/>
        </w:rPr>
        <w:t>提出具体意见。</w:t>
      </w:r>
    </w:p>
    <w:p w:rsidR="00B564C4" w:rsidRDefault="009A7FB9">
      <w:pPr>
        <w:spacing w:line="60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二、工作推进情况</w:t>
      </w:r>
    </w:p>
    <w:p w:rsidR="00B564C4" w:rsidRDefault="009A7FB9">
      <w:pPr>
        <w:pStyle w:val="p0"/>
        <w:widowControl w:val="0"/>
        <w:spacing w:line="600" w:lineRule="exact"/>
        <w:ind w:firstLineChars="200" w:firstLine="640"/>
        <w:rPr>
          <w:rFonts w:ascii="Times New Roman" w:eastAsia="方正仿宋_GBK" w:hAnsi="Times New Roman" w:cs="Times New Roman" w:hint="default"/>
          <w:sz w:val="32"/>
          <w:szCs w:val="32"/>
        </w:rPr>
      </w:pPr>
      <w:r>
        <w:rPr>
          <w:rFonts w:ascii="Times New Roman" w:eastAsia="方正仿宋_GBK" w:hAnsi="Times New Roman" w:cs="Times New Roman" w:hint="default"/>
          <w:sz w:val="32"/>
          <w:szCs w:val="32"/>
        </w:rPr>
        <w:t>2021</w:t>
      </w:r>
      <w:r>
        <w:rPr>
          <w:rFonts w:ascii="Times New Roman" w:eastAsia="方正仿宋_GBK" w:hAnsi="Times New Roman" w:cs="Times New Roman" w:hint="default"/>
          <w:sz w:val="32"/>
          <w:szCs w:val="32"/>
        </w:rPr>
        <w:t>年</w:t>
      </w:r>
      <w:r>
        <w:rPr>
          <w:rFonts w:ascii="Times New Roman" w:eastAsia="方正仿宋_GBK" w:hAnsi="Times New Roman" w:cs="Times New Roman" w:hint="default"/>
          <w:sz w:val="32"/>
          <w:szCs w:val="32"/>
        </w:rPr>
        <w:t>4</w:t>
      </w:r>
      <w:r>
        <w:rPr>
          <w:rFonts w:ascii="Times New Roman" w:eastAsia="方正仿宋_GBK" w:hAnsi="Times New Roman" w:cs="Times New Roman" w:hint="default"/>
          <w:sz w:val="32"/>
          <w:szCs w:val="32"/>
        </w:rPr>
        <w:t>月</w:t>
      </w:r>
      <w:r>
        <w:rPr>
          <w:rFonts w:ascii="Times New Roman" w:eastAsia="方正仿宋_GBK" w:hAnsi="Times New Roman" w:cs="Times New Roman" w:hint="default"/>
          <w:sz w:val="32"/>
          <w:szCs w:val="32"/>
        </w:rPr>
        <w:t>19</w:t>
      </w:r>
      <w:r>
        <w:rPr>
          <w:rFonts w:ascii="Times New Roman" w:eastAsia="方正仿宋_GBK" w:hAnsi="Times New Roman" w:cs="Times New Roman" w:hint="default"/>
          <w:sz w:val="32"/>
          <w:szCs w:val="32"/>
        </w:rPr>
        <w:t>日召开第</w:t>
      </w:r>
      <w:r>
        <w:rPr>
          <w:rFonts w:ascii="Times New Roman" w:eastAsia="方正仿宋_GBK" w:hAnsi="Times New Roman" w:cs="Times New Roman" w:hint="default"/>
          <w:sz w:val="32"/>
          <w:szCs w:val="32"/>
        </w:rPr>
        <w:t>10</w:t>
      </w:r>
      <w:r>
        <w:rPr>
          <w:rFonts w:ascii="Times New Roman" w:eastAsia="方正仿宋_GBK" w:hAnsi="Times New Roman" w:cs="Times New Roman" w:hint="default"/>
          <w:sz w:val="32"/>
          <w:szCs w:val="32"/>
        </w:rPr>
        <w:t>次党委会研究</w:t>
      </w:r>
      <w:r>
        <w:rPr>
          <w:rFonts w:ascii="Times New Roman" w:eastAsia="方正仿宋_GBK" w:hAnsi="Times New Roman" w:cs="Times New Roman" w:hint="default"/>
          <w:sz w:val="32"/>
          <w:szCs w:val="32"/>
        </w:rPr>
        <w:t>2021</w:t>
      </w:r>
      <w:r>
        <w:rPr>
          <w:rFonts w:ascii="Times New Roman" w:eastAsia="方正仿宋_GBK" w:hAnsi="Times New Roman" w:cs="Times New Roman" w:hint="default"/>
          <w:sz w:val="32"/>
          <w:szCs w:val="32"/>
        </w:rPr>
        <w:t>年人大代表建议、政协委员提案办理事宜</w:t>
      </w:r>
      <w:r>
        <w:rPr>
          <w:rFonts w:ascii="Times New Roman" w:eastAsia="方正仿宋_GBK" w:hAnsi="Times New Roman" w:cs="Times New Roman"/>
          <w:sz w:val="32"/>
          <w:szCs w:val="32"/>
        </w:rPr>
        <w:t>，</w:t>
      </w:r>
      <w:r>
        <w:rPr>
          <w:rFonts w:ascii="Times New Roman" w:eastAsia="方正仿宋_GBK" w:hAnsi="Times New Roman" w:cs="Times New Roman" w:hint="default"/>
          <w:sz w:val="32"/>
          <w:szCs w:val="32"/>
        </w:rPr>
        <w:t>该事宜由党委书记、董事长张超牵头，党委副书记、总经理曾燮辉和党委副书记、监事会主席张昌利主办，规划技术部、工程管理部具体负责落实。</w:t>
      </w:r>
    </w:p>
    <w:p w:rsidR="00B564C4" w:rsidRDefault="009A7FB9">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29</w:t>
      </w:r>
      <w:r>
        <w:rPr>
          <w:rFonts w:ascii="Times New Roman" w:eastAsia="方正仿宋_GBK" w:hAnsi="Times New Roman" w:cs="Times New Roman"/>
          <w:sz w:val="32"/>
          <w:szCs w:val="32"/>
        </w:rPr>
        <w:t>日，我司会同区规划自然资源局、区住</w:t>
      </w:r>
      <w:r w:rsidR="00B2657F">
        <w:rPr>
          <w:rFonts w:ascii="Times New Roman" w:eastAsia="方正仿宋_GBK" w:hAnsi="Times New Roman" w:cs="Times New Roman" w:hint="eastAsia"/>
          <w:sz w:val="32"/>
          <w:szCs w:val="32"/>
        </w:rPr>
        <w:t>房城乡</w:t>
      </w:r>
      <w:r>
        <w:rPr>
          <w:rFonts w:ascii="Times New Roman" w:eastAsia="方正仿宋_GBK" w:hAnsi="Times New Roman" w:cs="Times New Roman"/>
          <w:sz w:val="32"/>
          <w:szCs w:val="32"/>
        </w:rPr>
        <w:t>建委、区城管局、区交巡警支队对路口交通组织</w:t>
      </w:r>
      <w:bookmarkStart w:id="0" w:name="_GoBack"/>
      <w:bookmarkEnd w:id="0"/>
      <w:r>
        <w:rPr>
          <w:rFonts w:ascii="Times New Roman" w:eastAsia="方正仿宋_GBK" w:hAnsi="Times New Roman" w:cs="Times New Roman"/>
          <w:sz w:val="32"/>
          <w:szCs w:val="32"/>
        </w:rPr>
        <w:t>进行</w:t>
      </w:r>
      <w:r>
        <w:rPr>
          <w:rFonts w:ascii="Times New Roman" w:eastAsia="方正仿宋_GBK" w:hAnsi="Times New Roman" w:cs="Times New Roman" w:hint="eastAsia"/>
          <w:sz w:val="32"/>
          <w:szCs w:val="32"/>
        </w:rPr>
        <w:t>了</w:t>
      </w:r>
      <w:r>
        <w:rPr>
          <w:rFonts w:ascii="Times New Roman" w:eastAsia="方正仿宋_GBK" w:hAnsi="Times New Roman" w:cs="Times New Roman"/>
          <w:sz w:val="32"/>
          <w:szCs w:val="32"/>
        </w:rPr>
        <w:t>技术论证</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目前我司正在有序建设潼南江北片区两区同建金福坝基础设施（两桥一环路）建设工程，同时东风大道与夏露街交叉口处红绿灯建设已纳入两桥一环路建设项目中，预计</w:t>
      </w: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月底前红绿灯建成投用，建成后能有效缓解路口交通拥挤，避免出现交通事故。</w:t>
      </w:r>
    </w:p>
    <w:p w:rsidR="00B564C4" w:rsidRDefault="009A7FB9">
      <w:pPr>
        <w:pStyle w:val="p0"/>
        <w:widowControl w:val="0"/>
        <w:spacing w:line="600" w:lineRule="exact"/>
        <w:ind w:firstLineChars="200" w:firstLine="640"/>
        <w:rPr>
          <w:rFonts w:ascii="Times New Roman" w:eastAsia="方正仿宋_GBK" w:hAnsi="Times New Roman" w:cs="Times New Roman" w:hint="default"/>
          <w:sz w:val="32"/>
          <w:szCs w:val="32"/>
        </w:rPr>
      </w:pPr>
      <w:r>
        <w:rPr>
          <w:rFonts w:ascii="Times New Roman" w:eastAsia="方正仿宋_GBK" w:hAnsi="Times New Roman" w:cs="Times New Roman" w:hint="default"/>
          <w:sz w:val="32"/>
          <w:szCs w:val="32"/>
        </w:rPr>
        <w:t>此复函已经区城投集团党委书记、董事长张超审签。对以上答复您有什么意见，请填写在回执上反馈给我们，以便进一步改进工作。</w:t>
      </w:r>
    </w:p>
    <w:p w:rsidR="00B564C4" w:rsidRDefault="009A7FB9">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联系人：米丹</w:t>
      </w:r>
    </w:p>
    <w:p w:rsidR="00B564C4" w:rsidRDefault="009A7FB9">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联系电话：</w:t>
      </w:r>
      <w:r>
        <w:rPr>
          <w:rFonts w:ascii="Times New Roman" w:eastAsia="方正仿宋_GBK" w:hAnsi="Times New Roman" w:cs="Times New Roman"/>
          <w:sz w:val="32"/>
          <w:szCs w:val="32"/>
        </w:rPr>
        <w:t>44578388</w:t>
      </w:r>
    </w:p>
    <w:p w:rsidR="00B564C4" w:rsidRDefault="009A7FB9">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lastRenderedPageBreak/>
        <w:t>邮政编码：</w:t>
      </w:r>
      <w:r>
        <w:rPr>
          <w:rFonts w:ascii="Times New Roman" w:eastAsia="方正仿宋_GBK" w:hAnsi="Times New Roman" w:cs="Times New Roman"/>
          <w:sz w:val="32"/>
          <w:szCs w:val="32"/>
        </w:rPr>
        <w:t>402660</w:t>
      </w:r>
    </w:p>
    <w:p w:rsidR="00B564C4" w:rsidRDefault="00B564C4">
      <w:pPr>
        <w:pStyle w:val="PlainText1"/>
        <w:spacing w:line="600" w:lineRule="exact"/>
        <w:rPr>
          <w:rFonts w:ascii="Times New Roman" w:hAnsi="Times New Roman" w:cs="Times New Roman"/>
          <w:sz w:val="32"/>
          <w:szCs w:val="32"/>
        </w:rPr>
      </w:pPr>
    </w:p>
    <w:p w:rsidR="00B564C4" w:rsidRDefault="009A7FB9" w:rsidP="00B2657F">
      <w:pPr>
        <w:spacing w:line="600" w:lineRule="exact"/>
        <w:ind w:firstLineChars="558" w:firstLine="1786"/>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重庆市潼南区城市建设投资（集团）有限公司</w:t>
      </w:r>
    </w:p>
    <w:p w:rsidR="002751A5" w:rsidRDefault="009A7FB9" w:rsidP="00B564C4">
      <w:pPr>
        <w:spacing w:line="600" w:lineRule="exact"/>
        <w:ind w:firstLineChars="558" w:firstLine="1786"/>
        <w:jc w:val="center"/>
        <w:rPr>
          <w:rFonts w:ascii="Times New Roman" w:hAnsi="Times New Roman" w:cs="Times New Roman"/>
          <w:sz w:val="32"/>
          <w:szCs w:val="32"/>
        </w:rPr>
      </w:pPr>
      <w:r>
        <w:rPr>
          <w:rFonts w:ascii="Times New Roman" w:eastAsia="方正仿宋_GBK" w:hAnsi="Times New Roman" w:cs="Times New Roman"/>
          <w:sz w:val="32"/>
          <w:szCs w:val="32"/>
        </w:rPr>
        <w:t>2021</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2</w:t>
      </w:r>
      <w:r w:rsidR="002751A5">
        <w:rPr>
          <w:rFonts w:ascii="Times New Roman" w:eastAsia="方正仿宋_GBK" w:hAnsi="Times New Roman" w:cs="Times New Roman" w:hint="eastAsia"/>
          <w:sz w:val="32"/>
          <w:szCs w:val="32"/>
        </w:rPr>
        <w:t>8</w:t>
      </w:r>
      <w:r>
        <w:rPr>
          <w:rFonts w:ascii="Times New Roman" w:eastAsia="方正仿宋_GBK" w:hAnsi="Times New Roman" w:cs="Times New Roman"/>
          <w:sz w:val="32"/>
          <w:szCs w:val="32"/>
        </w:rPr>
        <w:t>日</w:t>
      </w:r>
    </w:p>
    <w:tbl>
      <w:tblPr>
        <w:tblpPr w:leftFromText="181" w:rightFromText="181" w:vertAnchor="page" w:horzAnchor="margin" w:tblpXSpec="center" w:tblpY="13981"/>
        <w:tblW w:w="0" w:type="auto"/>
        <w:tblBorders>
          <w:top w:val="single" w:sz="4" w:space="0" w:color="auto"/>
          <w:bottom w:val="single" w:sz="4" w:space="0" w:color="auto"/>
          <w:insideH w:val="single" w:sz="4" w:space="0" w:color="auto"/>
        </w:tblBorders>
        <w:tblLayout w:type="fixed"/>
        <w:tblCellMar>
          <w:left w:w="0" w:type="dxa"/>
          <w:right w:w="0" w:type="dxa"/>
        </w:tblCellMar>
        <w:tblLook w:val="04A0"/>
      </w:tblPr>
      <w:tblGrid>
        <w:gridCol w:w="5580"/>
        <w:gridCol w:w="3240"/>
      </w:tblGrid>
      <w:tr w:rsidR="002751A5" w:rsidRPr="0029140C" w:rsidTr="005E5239">
        <w:trPr>
          <w:trHeight w:val="760"/>
        </w:trPr>
        <w:tc>
          <w:tcPr>
            <w:tcW w:w="5580" w:type="dxa"/>
            <w:vAlign w:val="center"/>
          </w:tcPr>
          <w:p w:rsidR="002751A5" w:rsidRPr="0029140C" w:rsidRDefault="002751A5" w:rsidP="005E5239">
            <w:pPr>
              <w:adjustRightInd w:val="0"/>
              <w:snapToGrid w:val="0"/>
              <w:spacing w:line="600" w:lineRule="exact"/>
              <w:ind w:firstLineChars="50" w:firstLine="140"/>
              <w:rPr>
                <w:rFonts w:ascii="Times New Roman" w:eastAsia="方正仿宋_GBK" w:hAnsi="Times New Roman"/>
                <w:sz w:val="28"/>
                <w:szCs w:val="28"/>
              </w:rPr>
            </w:pPr>
            <w:r w:rsidRPr="0029140C">
              <w:rPr>
                <w:rFonts w:ascii="Times New Roman" w:eastAsia="方正仿宋_GBK" w:hAnsi="Times New Roman"/>
                <w:sz w:val="28"/>
                <w:szCs w:val="28"/>
              </w:rPr>
              <w:t>重庆市潼南区城市建设投</w:t>
            </w:r>
            <w:r w:rsidRPr="0029140C">
              <w:rPr>
                <w:rFonts w:ascii="方正仿宋_GBK" w:eastAsia="方正仿宋_GBK" w:hAnsi="Times New Roman" w:hint="eastAsia"/>
                <w:sz w:val="28"/>
                <w:szCs w:val="28"/>
              </w:rPr>
              <w:t>资(集团)有</w:t>
            </w:r>
            <w:r w:rsidRPr="0029140C">
              <w:rPr>
                <w:rFonts w:ascii="Times New Roman" w:eastAsia="方正仿宋_GBK" w:hAnsi="Times New Roman"/>
                <w:sz w:val="28"/>
                <w:szCs w:val="28"/>
              </w:rPr>
              <w:t>限公司</w:t>
            </w:r>
          </w:p>
        </w:tc>
        <w:tc>
          <w:tcPr>
            <w:tcW w:w="3240" w:type="dxa"/>
            <w:vAlign w:val="center"/>
          </w:tcPr>
          <w:p w:rsidR="002751A5" w:rsidRPr="0029140C" w:rsidRDefault="002751A5" w:rsidP="005E5239">
            <w:pPr>
              <w:adjustRightInd w:val="0"/>
              <w:snapToGrid w:val="0"/>
              <w:spacing w:line="600" w:lineRule="exact"/>
              <w:ind w:right="140" w:firstLineChars="50" w:firstLine="140"/>
              <w:jc w:val="right"/>
              <w:rPr>
                <w:rFonts w:ascii="Times New Roman" w:eastAsia="方正仿宋_GBK" w:hAnsi="Times New Roman"/>
                <w:sz w:val="28"/>
                <w:szCs w:val="28"/>
              </w:rPr>
            </w:pPr>
            <w:r w:rsidRPr="0029140C">
              <w:rPr>
                <w:rFonts w:ascii="Times New Roman" w:eastAsia="方正仿宋_GBK" w:hAnsi="Times New Roman"/>
                <w:sz w:val="28"/>
                <w:szCs w:val="28"/>
              </w:rPr>
              <w:t>202</w:t>
            </w:r>
            <w:r w:rsidRPr="0029140C">
              <w:rPr>
                <w:rFonts w:ascii="Times New Roman" w:eastAsia="方正仿宋_GBK" w:hAnsi="Times New Roman" w:hint="eastAsia"/>
                <w:sz w:val="28"/>
                <w:szCs w:val="28"/>
              </w:rPr>
              <w:t>1</w:t>
            </w:r>
            <w:r w:rsidRPr="0029140C">
              <w:rPr>
                <w:rFonts w:ascii="Times New Roman" w:eastAsia="方正仿宋_GBK" w:hAnsi="Times New Roman"/>
                <w:sz w:val="28"/>
                <w:szCs w:val="28"/>
              </w:rPr>
              <w:t>年</w:t>
            </w:r>
            <w:r w:rsidRPr="0029140C">
              <w:rPr>
                <w:rFonts w:ascii="Times New Roman" w:eastAsia="方正仿宋_GBK" w:hAnsi="Times New Roman" w:hint="eastAsia"/>
                <w:sz w:val="28"/>
                <w:szCs w:val="28"/>
              </w:rPr>
              <w:t>5</w:t>
            </w:r>
            <w:r w:rsidRPr="0029140C">
              <w:rPr>
                <w:rFonts w:ascii="Times New Roman" w:eastAsia="方正仿宋_GBK" w:hAnsi="Times New Roman"/>
                <w:sz w:val="28"/>
                <w:szCs w:val="28"/>
              </w:rPr>
              <w:t>月</w:t>
            </w:r>
            <w:r>
              <w:rPr>
                <w:rFonts w:ascii="Times New Roman" w:eastAsia="方正仿宋_GBK" w:hAnsi="Times New Roman" w:hint="eastAsia"/>
                <w:sz w:val="28"/>
                <w:szCs w:val="28"/>
              </w:rPr>
              <w:t>28</w:t>
            </w:r>
            <w:r w:rsidRPr="0029140C">
              <w:rPr>
                <w:rFonts w:ascii="Times New Roman" w:eastAsia="方正仿宋_GBK" w:hAnsi="Times New Roman"/>
                <w:sz w:val="28"/>
                <w:szCs w:val="28"/>
              </w:rPr>
              <w:t>日印发</w:t>
            </w:r>
            <w:r w:rsidRPr="0029140C">
              <w:rPr>
                <w:rFonts w:ascii="Times New Roman" w:eastAsia="方正仿宋_GBK" w:hAnsi="Times New Roman"/>
                <w:sz w:val="28"/>
                <w:szCs w:val="28"/>
              </w:rPr>
              <w:t xml:space="preserve"> </w:t>
            </w:r>
          </w:p>
        </w:tc>
      </w:tr>
    </w:tbl>
    <w:p w:rsidR="00B564C4" w:rsidRDefault="00B564C4" w:rsidP="00B564C4">
      <w:pPr>
        <w:spacing w:line="600" w:lineRule="exact"/>
        <w:ind w:firstLineChars="558" w:firstLine="1786"/>
        <w:jc w:val="center"/>
        <w:rPr>
          <w:rFonts w:ascii="Times New Roman" w:hAnsi="Times New Roman" w:cs="Times New Roman"/>
          <w:sz w:val="32"/>
          <w:szCs w:val="32"/>
        </w:rPr>
      </w:pPr>
    </w:p>
    <w:sectPr w:rsidR="00B564C4" w:rsidSect="002751A5">
      <w:footerReference w:type="even" r:id="rId8"/>
      <w:footerReference w:type="default" r:id="rId9"/>
      <w:pgSz w:w="11906" w:h="16838"/>
      <w:pgMar w:top="2098" w:right="1474" w:bottom="1984"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541" w:rsidRDefault="00766541" w:rsidP="00B564C4">
      <w:r>
        <w:separator/>
      </w:r>
    </w:p>
  </w:endnote>
  <w:endnote w:type="continuationSeparator" w:id="0">
    <w:p w:rsidR="00766541" w:rsidRDefault="00766541" w:rsidP="00B564C4">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4C4" w:rsidRDefault="00C05D4E" w:rsidP="002751A5">
    <w:pPr>
      <w:pStyle w:val="a5"/>
      <w:framePr w:wrap="around" w:vAnchor="text" w:hAnchor="margin" w:xAlign="outside" w:y="1"/>
      <w:rPr>
        <w:rStyle w:val="a7"/>
      </w:rPr>
    </w:pPr>
    <w:r>
      <w:rPr>
        <w:rStyle w:val="a7"/>
      </w:rPr>
      <w:fldChar w:fldCharType="begin"/>
    </w:r>
    <w:r w:rsidR="009A7FB9">
      <w:rPr>
        <w:rStyle w:val="a7"/>
      </w:rPr>
      <w:instrText xml:space="preserve">PAGE  </w:instrText>
    </w:r>
    <w:r>
      <w:rPr>
        <w:rStyle w:val="a7"/>
      </w:rPr>
      <w:fldChar w:fldCharType="end"/>
    </w:r>
  </w:p>
  <w:p w:rsidR="00B564C4" w:rsidRDefault="00B564C4">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1A5" w:rsidRPr="002751A5" w:rsidRDefault="002751A5" w:rsidP="002751A5">
    <w:pPr>
      <w:pStyle w:val="a5"/>
      <w:framePr w:wrap="around" w:vAnchor="text" w:hAnchor="margin" w:xAlign="outside" w:y="1"/>
      <w:rPr>
        <w:rStyle w:val="a7"/>
        <w:rFonts w:asciiTheme="minorEastAsia" w:eastAsiaTheme="minorEastAsia" w:hAnsiTheme="minorEastAsia"/>
        <w:sz w:val="28"/>
        <w:szCs w:val="28"/>
      </w:rPr>
    </w:pPr>
    <w:r w:rsidRPr="002751A5">
      <w:rPr>
        <w:rStyle w:val="a7"/>
        <w:rFonts w:asciiTheme="minorEastAsia" w:eastAsiaTheme="minorEastAsia" w:hAnsiTheme="minorEastAsia" w:hint="eastAsia"/>
        <w:sz w:val="28"/>
        <w:szCs w:val="28"/>
      </w:rPr>
      <w:t>-</w:t>
    </w:r>
    <w:r>
      <w:rPr>
        <w:rStyle w:val="a7"/>
        <w:rFonts w:asciiTheme="minorEastAsia" w:eastAsiaTheme="minorEastAsia" w:hAnsiTheme="minorEastAsia"/>
        <w:sz w:val="28"/>
        <w:szCs w:val="28"/>
      </w:rPr>
      <w:t xml:space="preserve"> </w:t>
    </w:r>
    <w:r w:rsidRPr="002751A5">
      <w:rPr>
        <w:rStyle w:val="a7"/>
        <w:rFonts w:asciiTheme="minorEastAsia" w:eastAsiaTheme="minorEastAsia" w:hAnsiTheme="minorEastAsia"/>
        <w:sz w:val="28"/>
        <w:szCs w:val="28"/>
      </w:rPr>
      <w:fldChar w:fldCharType="begin"/>
    </w:r>
    <w:r w:rsidRPr="002751A5">
      <w:rPr>
        <w:rStyle w:val="a7"/>
        <w:rFonts w:asciiTheme="minorEastAsia" w:eastAsiaTheme="minorEastAsia" w:hAnsiTheme="minorEastAsia"/>
        <w:sz w:val="28"/>
        <w:szCs w:val="28"/>
      </w:rPr>
      <w:instrText xml:space="preserve">PAGE  </w:instrText>
    </w:r>
    <w:r w:rsidRPr="002751A5">
      <w:rPr>
        <w:rStyle w:val="a7"/>
        <w:rFonts w:asciiTheme="minorEastAsia" w:eastAsiaTheme="minorEastAsia" w:hAnsiTheme="minorEastAsia"/>
        <w:sz w:val="28"/>
        <w:szCs w:val="28"/>
      </w:rPr>
      <w:fldChar w:fldCharType="separate"/>
    </w:r>
    <w:r>
      <w:rPr>
        <w:rStyle w:val="a7"/>
        <w:rFonts w:asciiTheme="minorEastAsia" w:eastAsiaTheme="minorEastAsia" w:hAnsiTheme="minorEastAsia"/>
        <w:noProof/>
        <w:sz w:val="28"/>
        <w:szCs w:val="28"/>
      </w:rPr>
      <w:t>1</w:t>
    </w:r>
    <w:r w:rsidRPr="002751A5">
      <w:rPr>
        <w:rStyle w:val="a7"/>
        <w:rFonts w:asciiTheme="minorEastAsia" w:eastAsiaTheme="minorEastAsia" w:hAnsiTheme="minorEastAsia"/>
        <w:sz w:val="28"/>
        <w:szCs w:val="28"/>
      </w:rPr>
      <w:fldChar w:fldCharType="end"/>
    </w:r>
    <w:r>
      <w:rPr>
        <w:rStyle w:val="a7"/>
        <w:rFonts w:asciiTheme="minorEastAsia" w:eastAsiaTheme="minorEastAsia" w:hAnsiTheme="minorEastAsia" w:hint="eastAsia"/>
        <w:sz w:val="28"/>
        <w:szCs w:val="28"/>
      </w:rPr>
      <w:t xml:space="preserve"> -</w:t>
    </w:r>
  </w:p>
  <w:p w:rsidR="00B564C4" w:rsidRDefault="00B564C4">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541" w:rsidRDefault="00766541" w:rsidP="00B564C4">
      <w:r>
        <w:separator/>
      </w:r>
    </w:p>
  </w:footnote>
  <w:footnote w:type="continuationSeparator" w:id="0">
    <w:p w:rsidR="00766541" w:rsidRDefault="00766541" w:rsidP="00B564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A063D"/>
    <w:multiLevelType w:val="hybridMultilevel"/>
    <w:tmpl w:val="A01E199A"/>
    <w:lvl w:ilvl="0" w:tplc="55CC0882">
      <w:numFmt w:val="bullet"/>
      <w:lvlText w:val="-"/>
      <w:lvlJc w:val="left"/>
      <w:pPr>
        <w:ind w:left="360" w:hanging="360"/>
      </w:pPr>
      <w:rPr>
        <w:rFonts w:ascii="宋体" w:eastAsia="宋体" w:hAnsi="宋体" w:cs="黑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B565A65"/>
    <w:rsid w:val="000165C7"/>
    <w:rsid w:val="001C7296"/>
    <w:rsid w:val="002751A5"/>
    <w:rsid w:val="00306B9B"/>
    <w:rsid w:val="0049446A"/>
    <w:rsid w:val="005E5D92"/>
    <w:rsid w:val="0069111A"/>
    <w:rsid w:val="00707486"/>
    <w:rsid w:val="00766541"/>
    <w:rsid w:val="007C5DF6"/>
    <w:rsid w:val="008E1F68"/>
    <w:rsid w:val="009A7FB9"/>
    <w:rsid w:val="009E2B27"/>
    <w:rsid w:val="00AC02EB"/>
    <w:rsid w:val="00B209AC"/>
    <w:rsid w:val="00B2657F"/>
    <w:rsid w:val="00B564C4"/>
    <w:rsid w:val="00BA2510"/>
    <w:rsid w:val="00C05D4E"/>
    <w:rsid w:val="00DB65DD"/>
    <w:rsid w:val="00DD67E5"/>
    <w:rsid w:val="00ED0F3B"/>
    <w:rsid w:val="00ED4344"/>
    <w:rsid w:val="00EF19F0"/>
    <w:rsid w:val="00F07007"/>
    <w:rsid w:val="016E52D3"/>
    <w:rsid w:val="0EFA6801"/>
    <w:rsid w:val="1426621D"/>
    <w:rsid w:val="20AA650A"/>
    <w:rsid w:val="2B6229F9"/>
    <w:rsid w:val="2EFE7F1E"/>
    <w:rsid w:val="3B565A65"/>
    <w:rsid w:val="4FA970EF"/>
    <w:rsid w:val="52971A55"/>
    <w:rsid w:val="612A6A67"/>
    <w:rsid w:val="78EC71A9"/>
    <w:rsid w:val="7B843D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Dat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B564C4"/>
    <w:pPr>
      <w:widowControl w:val="0"/>
      <w:jc w:val="both"/>
    </w:pPr>
    <w:rPr>
      <w:rFonts w:ascii="Calibri" w:hAnsi="Calibri" w:cs="黑体"/>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sid w:val="00B564C4"/>
    <w:rPr>
      <w:rFonts w:ascii="宋体" w:hAnsi="Courier New" w:hint="eastAsia"/>
    </w:rPr>
  </w:style>
  <w:style w:type="paragraph" w:styleId="a4">
    <w:name w:val="Date"/>
    <w:basedOn w:val="a"/>
    <w:next w:val="a"/>
    <w:link w:val="Char"/>
    <w:qFormat/>
    <w:rsid w:val="00B564C4"/>
    <w:pPr>
      <w:ind w:leftChars="2500" w:left="100"/>
    </w:pPr>
  </w:style>
  <w:style w:type="paragraph" w:styleId="a5">
    <w:name w:val="footer"/>
    <w:basedOn w:val="a"/>
    <w:qFormat/>
    <w:rsid w:val="00B564C4"/>
    <w:pPr>
      <w:tabs>
        <w:tab w:val="center" w:pos="4153"/>
        <w:tab w:val="right" w:pos="8306"/>
      </w:tabs>
      <w:snapToGrid w:val="0"/>
      <w:jc w:val="left"/>
    </w:pPr>
    <w:rPr>
      <w:sz w:val="18"/>
      <w:szCs w:val="18"/>
    </w:rPr>
  </w:style>
  <w:style w:type="paragraph" w:styleId="a6">
    <w:name w:val="header"/>
    <w:basedOn w:val="a"/>
    <w:qFormat/>
    <w:rsid w:val="00B564C4"/>
    <w:pPr>
      <w:pBdr>
        <w:bottom w:val="single" w:sz="6" w:space="1" w:color="auto"/>
      </w:pBdr>
      <w:tabs>
        <w:tab w:val="center" w:pos="4153"/>
        <w:tab w:val="right" w:pos="8306"/>
      </w:tabs>
      <w:snapToGrid w:val="0"/>
      <w:jc w:val="center"/>
    </w:pPr>
    <w:rPr>
      <w:sz w:val="18"/>
      <w:szCs w:val="18"/>
    </w:rPr>
  </w:style>
  <w:style w:type="character" w:styleId="a7">
    <w:name w:val="page number"/>
    <w:basedOn w:val="a1"/>
    <w:qFormat/>
    <w:rsid w:val="00B564C4"/>
  </w:style>
  <w:style w:type="paragraph" w:customStyle="1" w:styleId="PlainText1">
    <w:name w:val="Plain Text1"/>
    <w:basedOn w:val="a"/>
    <w:qFormat/>
    <w:rsid w:val="00B564C4"/>
    <w:rPr>
      <w:rFonts w:ascii="宋体" w:hAnsi="Courier New" w:cs="Courier New"/>
      <w:szCs w:val="21"/>
    </w:rPr>
  </w:style>
  <w:style w:type="paragraph" w:customStyle="1" w:styleId="p0">
    <w:name w:val="p0"/>
    <w:basedOn w:val="a"/>
    <w:qFormat/>
    <w:rsid w:val="00B564C4"/>
    <w:pPr>
      <w:widowControl/>
    </w:pPr>
    <w:rPr>
      <w:rFonts w:hint="eastAsia"/>
    </w:rPr>
  </w:style>
  <w:style w:type="character" w:customStyle="1" w:styleId="Char">
    <w:name w:val="日期 Char"/>
    <w:basedOn w:val="a1"/>
    <w:link w:val="a4"/>
    <w:qFormat/>
    <w:rsid w:val="00B564C4"/>
    <w:rPr>
      <w:rFonts w:ascii="Calibri" w:hAnsi="Calibri" w:cs="黑体"/>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112</Words>
  <Characters>642</Characters>
  <Application>Microsoft Office Word</Application>
  <DocSecurity>0</DocSecurity>
  <Lines>5</Lines>
  <Paragraphs>1</Paragraphs>
  <ScaleCrop>false</ScaleCrop>
  <Company>Microsoft</Company>
  <LinksUpToDate>false</LinksUpToDate>
  <CharactersWithSpaces>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左丽君</dc:creator>
  <cp:lastModifiedBy>weninshi01</cp:lastModifiedBy>
  <cp:revision>2</cp:revision>
  <cp:lastPrinted>2021-05-31T03:58:00Z</cp:lastPrinted>
  <dcterms:created xsi:type="dcterms:W3CDTF">2021-05-31T03:59:00Z</dcterms:created>
  <dcterms:modified xsi:type="dcterms:W3CDTF">2021-05-31T03:59:00Z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