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8E76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bookmarkStart w:id="0" w:name="_GoBack"/>
      <w:bookmarkEnd w:id="0"/>
      <w:r>
        <w:rPr>
          <w:rFonts w:hint="eastAsia" w:ascii="方正小标宋_GBK" w:hAnsi="方正小标宋_GBK" w:eastAsia="方正小标宋_GBK" w:cs="方正小标宋_GBK"/>
          <w:spacing w:val="20"/>
          <w:sz w:val="44"/>
          <w:szCs w:val="44"/>
          <w:lang w:eastAsia="zh-CN"/>
        </w:rPr>
        <w:t>重庆市潼南区推进政府职能转变</w:t>
      </w:r>
    </w:p>
    <w:p w14:paraId="361EA9F8">
      <w:pPr>
        <w:keepNext w:val="0"/>
        <w:keepLines w:val="0"/>
        <w:pageBreakBefore w:val="0"/>
        <w:widowControl w:val="0"/>
        <w:kinsoku/>
        <w:wordWrap/>
        <w:overflowPunct/>
        <w:topLinePunct w:val="0"/>
        <w:autoSpaceDE/>
        <w:autoSpaceDN/>
        <w:bidi w:val="0"/>
        <w:adjustRightInd/>
        <w:snapToGrid/>
        <w:spacing w:line="600" w:lineRule="exact"/>
        <w:ind w:left="0" w:hanging="2046" w:hangingChars="465"/>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和“放管服”改革协调小组办公室</w:t>
      </w:r>
    </w:p>
    <w:p w14:paraId="55D60E4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规范重庆市潼南区</w:t>
      </w:r>
      <w:r>
        <w:rPr>
          <w:rFonts w:hint="eastAsia" w:ascii="方正小标宋_GBK" w:hAnsi="方正小标宋_GBK" w:eastAsia="方正小标宋_GBK" w:cs="方正小标宋_GBK"/>
          <w:sz w:val="44"/>
          <w:szCs w:val="44"/>
          <w:u w:val="none"/>
        </w:rPr>
        <w:t>保留为行政审批必要条件的中介服务</w:t>
      </w:r>
      <w:r>
        <w:rPr>
          <w:rFonts w:hint="eastAsia" w:ascii="方正小标宋_GBK" w:hAnsi="方正小标宋_GBK" w:eastAsia="方正小标宋_GBK" w:cs="方正小标宋_GBK"/>
          <w:sz w:val="44"/>
          <w:szCs w:val="44"/>
          <w:u w:val="none"/>
          <w:lang w:val="en-US" w:eastAsia="zh-CN"/>
        </w:rPr>
        <w:t>事项</w:t>
      </w:r>
      <w:r>
        <w:rPr>
          <w:rFonts w:hint="eastAsia" w:ascii="方正小标宋_GBK" w:hAnsi="方正小标宋_GBK" w:eastAsia="方正小标宋_GBK" w:cs="方正小标宋_GBK"/>
          <w:sz w:val="44"/>
          <w:szCs w:val="44"/>
          <w:lang w:val="en-US" w:eastAsia="zh-CN"/>
        </w:rPr>
        <w:t>办事</w:t>
      </w:r>
      <w:r>
        <w:rPr>
          <w:rFonts w:hint="eastAsia" w:ascii="方正小标宋_GBK" w:hAnsi="方正小标宋_GBK" w:eastAsia="方正小标宋_GBK" w:cs="方正小标宋_GBK"/>
          <w:sz w:val="44"/>
          <w:szCs w:val="44"/>
        </w:rPr>
        <w:t>指南的</w:t>
      </w:r>
      <w:r>
        <w:rPr>
          <w:rFonts w:hint="eastAsia" w:ascii="方正小标宋_GBK" w:hAnsi="方正小标宋_GBK" w:eastAsia="方正小标宋_GBK" w:cs="方正小标宋_GBK"/>
          <w:sz w:val="44"/>
          <w:szCs w:val="44"/>
          <w:lang w:val="en-US" w:eastAsia="zh-CN"/>
        </w:rPr>
        <w:t>通知</w:t>
      </w:r>
    </w:p>
    <w:p w14:paraId="36076CE3">
      <w:pPr>
        <w:jc w:val="center"/>
        <w:rPr>
          <w:rFonts w:hint="eastAsia" w:ascii="方正仿宋_GBK" w:hAnsi="方正仿宋_GBK" w:eastAsia="方正仿宋_GBK" w:cs="方正仿宋_GBK"/>
          <w:sz w:val="32"/>
          <w:szCs w:val="32"/>
        </w:rPr>
      </w:pPr>
    </w:p>
    <w:p w14:paraId="5DA03F1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rPr>
      </w:pPr>
      <w:r>
        <w:rPr>
          <w:rFonts w:hint="eastAsia" w:eastAsia="方正仿宋_GBK"/>
          <w:kern w:val="2"/>
          <w:sz w:val="32"/>
          <w:szCs w:val="20"/>
          <w:lang w:eastAsia="zh-CN" w:bidi="ar-SA"/>
        </w:rPr>
        <w:t>各镇</w:t>
      </w:r>
      <w:r>
        <w:rPr>
          <w:rFonts w:hint="default" w:ascii="Times New Roman" w:hAnsi="Times New Roman" w:eastAsia="方正仿宋_GBK" w:cs="Times New Roman"/>
          <w:kern w:val="2"/>
          <w:sz w:val="32"/>
          <w:szCs w:val="20"/>
          <w:lang w:eastAsia="zh-CN" w:bidi="ar-SA"/>
        </w:rPr>
        <w:t>人民政府、街道办事处，区政府各部门，市管在潼单位，有关单位：</w:t>
      </w:r>
    </w:p>
    <w:p w14:paraId="5011D8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重庆市人民政府关于印发重庆市保留为行政审批必要条件的中介服务事项清单（2021年版）的通知》（渝府发〔2021〕20号）精神，现将重庆市潼南区保留为行政审批必要条件的中介服务事项办事指南予以发布</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区级各部门和有关单位要</w:t>
      </w:r>
      <w:r>
        <w:rPr>
          <w:rFonts w:hint="eastAsia" w:ascii="Times New Roman" w:hAnsi="Times New Roman" w:eastAsia="方正仿宋_GBK" w:cs="Times New Roman"/>
          <w:sz w:val="32"/>
          <w:szCs w:val="32"/>
          <w:lang w:eastAsia="zh-CN"/>
        </w:rPr>
        <w:t>进一步推进各类行政审批中介服务有序入驻网上中介服务超市，加强行政审批中介服务监管，规范中介服务机构及从业人员执业行为，规范中介服务收费，保障行政审批中介服务质效。</w:t>
      </w:r>
    </w:p>
    <w:p w14:paraId="723EE70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14:paraId="4D5A3BF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14:paraId="5B2ABC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附件：重庆市潼南区保留为行政审批必要条件的中介服务事项办事指南</w:t>
      </w:r>
    </w:p>
    <w:p w14:paraId="2C5D0DD3">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pacing w:val="0"/>
          <w:sz w:val="32"/>
          <w:szCs w:val="32"/>
          <w:lang w:val="en-US" w:eastAsia="zh-CN"/>
        </w:rPr>
      </w:pPr>
    </w:p>
    <w:p w14:paraId="30488F28">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pacing w:val="20"/>
          <w:sz w:val="32"/>
          <w:szCs w:val="32"/>
          <w:lang w:val="en-US" w:eastAsia="zh-CN"/>
        </w:rPr>
      </w:pPr>
      <w:r>
        <w:rPr>
          <w:rFonts w:hint="default" w:ascii="Times New Roman" w:hAnsi="Times New Roman" w:eastAsia="方正仿宋_GBK" w:cs="Times New Roman"/>
          <w:spacing w:val="0"/>
          <w:sz w:val="32"/>
          <w:szCs w:val="32"/>
          <w:lang w:val="en-US" w:eastAsia="zh-CN"/>
        </w:rPr>
        <w:t>重庆市潼南区推进政府职能转变</w:t>
      </w:r>
    </w:p>
    <w:p w14:paraId="67B86524">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pacing w:val="0"/>
          <w:sz w:val="32"/>
          <w:szCs w:val="32"/>
          <w:lang w:val="en-US" w:eastAsia="zh-CN"/>
        </w:rPr>
        <w:t>和“放管服”改革协调小组办公室</w:t>
      </w:r>
      <w:r>
        <w:rPr>
          <w:rFonts w:hint="default" w:ascii="Times New Roman" w:hAnsi="Times New Roman" w:eastAsia="方正仿宋_GBK" w:cs="Times New Roman"/>
          <w:sz w:val="32"/>
          <w:szCs w:val="32"/>
          <w:lang w:val="en-US" w:eastAsia="zh-CN"/>
        </w:rPr>
        <w:t xml:space="preserve">               </w:t>
      </w:r>
    </w:p>
    <w:p w14:paraId="60E6FFDD">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日        </w:t>
      </w:r>
    </w:p>
    <w:p w14:paraId="2AB5E67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sectPr>
          <w:pgSz w:w="11906" w:h="16838"/>
          <w:pgMar w:top="1531" w:right="1474" w:bottom="1984" w:left="1587" w:header="851" w:footer="992" w:gutter="0"/>
          <w:cols w:space="0" w:num="1"/>
          <w:rtlGutter w:val="0"/>
          <w:docGrid w:type="lines" w:linePitch="312" w:charSpace="0"/>
        </w:sectPr>
      </w:pPr>
      <w:r>
        <w:rPr>
          <w:rFonts w:hint="default" w:ascii="Times New Roman" w:hAnsi="Times New Roman" w:eastAsia="方正仿宋_GBK" w:cs="Times New Roman"/>
          <w:sz w:val="32"/>
          <w:szCs w:val="32"/>
        </w:rPr>
        <w:t>（此件主动公开）</w:t>
      </w:r>
    </w:p>
    <w:p w14:paraId="222CEA31">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附件</w:t>
      </w:r>
    </w:p>
    <w:p w14:paraId="027DC8F5">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保留为行政审批必要条件的中介服务事项办事指南</w:t>
      </w:r>
    </w:p>
    <w:p w14:paraId="2071EC86">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32"/>
          <w:szCs w:val="32"/>
          <w:lang w:val="en-US" w:eastAsia="zh-CN"/>
        </w:rPr>
      </w:pPr>
    </w:p>
    <w:tbl>
      <w:tblPr>
        <w:tblStyle w:val="6"/>
        <w:tblW w:w="15836"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15" w:type="dxa"/>
          <w:left w:w="15" w:type="dxa"/>
          <w:bottom w:w="15" w:type="dxa"/>
          <w:right w:w="15" w:type="dxa"/>
        </w:tblCellMar>
      </w:tblPr>
      <w:tblGrid>
        <w:gridCol w:w="492"/>
        <w:gridCol w:w="1308"/>
        <w:gridCol w:w="1476"/>
        <w:gridCol w:w="1116"/>
        <w:gridCol w:w="1596"/>
        <w:gridCol w:w="1032"/>
        <w:gridCol w:w="2784"/>
        <w:gridCol w:w="3312"/>
        <w:gridCol w:w="1500"/>
        <w:gridCol w:w="1220"/>
      </w:tblGrid>
      <w:tr w14:paraId="375BB30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tblHeader/>
          <w:jc w:val="center"/>
        </w:trPr>
        <w:tc>
          <w:tcPr>
            <w:tcW w:w="492" w:type="dxa"/>
            <w:noWrap w:val="0"/>
            <w:tcMar>
              <w:top w:w="57" w:type="dxa"/>
              <w:left w:w="85" w:type="dxa"/>
              <w:bottom w:w="57" w:type="dxa"/>
              <w:right w:w="85" w:type="dxa"/>
            </w:tcMar>
            <w:vAlign w:val="center"/>
          </w:tcPr>
          <w:p w14:paraId="676488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序</w:t>
            </w:r>
          </w:p>
          <w:p w14:paraId="3A1658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号</w:t>
            </w:r>
          </w:p>
        </w:tc>
        <w:tc>
          <w:tcPr>
            <w:tcW w:w="1308" w:type="dxa"/>
            <w:noWrap w:val="0"/>
            <w:tcMar>
              <w:top w:w="57" w:type="dxa"/>
              <w:left w:w="85" w:type="dxa"/>
              <w:bottom w:w="57" w:type="dxa"/>
              <w:right w:w="85" w:type="dxa"/>
            </w:tcMar>
            <w:vAlign w:val="center"/>
          </w:tcPr>
          <w:p w14:paraId="1F23A6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中介服务</w:t>
            </w:r>
          </w:p>
          <w:p w14:paraId="0878D5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事项名称</w:t>
            </w:r>
          </w:p>
        </w:tc>
        <w:tc>
          <w:tcPr>
            <w:tcW w:w="1476" w:type="dxa"/>
            <w:noWrap w:val="0"/>
            <w:tcMar>
              <w:top w:w="57" w:type="dxa"/>
              <w:left w:w="85" w:type="dxa"/>
              <w:bottom w:w="57" w:type="dxa"/>
              <w:right w:w="85" w:type="dxa"/>
            </w:tcMar>
            <w:vAlign w:val="center"/>
          </w:tcPr>
          <w:p w14:paraId="4B7CC4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涉及的行政审批事项名称</w:t>
            </w:r>
          </w:p>
        </w:tc>
        <w:tc>
          <w:tcPr>
            <w:tcW w:w="1116" w:type="dxa"/>
            <w:noWrap w:val="0"/>
            <w:tcMar>
              <w:top w:w="57" w:type="dxa"/>
              <w:left w:w="85" w:type="dxa"/>
              <w:bottom w:w="57" w:type="dxa"/>
              <w:right w:w="85" w:type="dxa"/>
            </w:tcMar>
            <w:vAlign w:val="center"/>
          </w:tcPr>
          <w:p w14:paraId="18AF19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行政审批</w:t>
            </w:r>
          </w:p>
          <w:p w14:paraId="6390B1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实施部门</w:t>
            </w:r>
          </w:p>
        </w:tc>
        <w:tc>
          <w:tcPr>
            <w:tcW w:w="1596" w:type="dxa"/>
            <w:noWrap w:val="0"/>
            <w:tcMar>
              <w:top w:w="57" w:type="dxa"/>
              <w:left w:w="85" w:type="dxa"/>
              <w:bottom w:w="57" w:type="dxa"/>
              <w:right w:w="85" w:type="dxa"/>
            </w:tcMar>
            <w:vAlign w:val="center"/>
          </w:tcPr>
          <w:p w14:paraId="36DB6E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中介服务</w:t>
            </w:r>
          </w:p>
          <w:p w14:paraId="7285B3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实施机构</w:t>
            </w:r>
          </w:p>
        </w:tc>
        <w:tc>
          <w:tcPr>
            <w:tcW w:w="1032" w:type="dxa"/>
            <w:noWrap w:val="0"/>
            <w:tcMar>
              <w:top w:w="57" w:type="dxa"/>
              <w:left w:w="85" w:type="dxa"/>
              <w:bottom w:w="57" w:type="dxa"/>
              <w:right w:w="85" w:type="dxa"/>
            </w:tcMar>
            <w:vAlign w:val="center"/>
          </w:tcPr>
          <w:p w14:paraId="4C1BB8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auto"/>
                <w:sz w:val="21"/>
                <w:szCs w:val="21"/>
                <w:lang w:val="en-US" w:eastAsia="zh-CN"/>
              </w:rPr>
            </w:pPr>
            <w:r>
              <w:rPr>
                <w:rFonts w:hint="eastAsia" w:ascii="方正黑体_GBK" w:hAnsi="方正黑体_GBK" w:eastAsia="方正黑体_GBK" w:cs="方正黑体_GBK"/>
                <w:color w:val="auto"/>
                <w:sz w:val="21"/>
                <w:szCs w:val="21"/>
                <w:lang w:val="en-US" w:eastAsia="zh-CN"/>
              </w:rPr>
              <w:t>办理时限</w:t>
            </w:r>
          </w:p>
          <w:p w14:paraId="2B70C52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auto"/>
                <w:sz w:val="21"/>
                <w:szCs w:val="21"/>
                <w:lang w:val="en-US" w:eastAsia="zh-CN"/>
              </w:rPr>
            </w:pPr>
            <w:r>
              <w:rPr>
                <w:rFonts w:hint="eastAsia" w:ascii="方正黑体_GBK" w:hAnsi="方正黑体_GBK" w:eastAsia="方正黑体_GBK" w:cs="方正黑体_GBK"/>
                <w:color w:val="auto"/>
                <w:sz w:val="18"/>
                <w:szCs w:val="18"/>
                <w:lang w:val="en-US" w:eastAsia="zh-CN"/>
              </w:rPr>
              <w:t>（工作日）</w:t>
            </w:r>
          </w:p>
        </w:tc>
        <w:tc>
          <w:tcPr>
            <w:tcW w:w="2784" w:type="dxa"/>
            <w:noWrap w:val="0"/>
            <w:tcMar>
              <w:top w:w="57" w:type="dxa"/>
              <w:left w:w="85" w:type="dxa"/>
              <w:bottom w:w="57" w:type="dxa"/>
              <w:right w:w="85" w:type="dxa"/>
            </w:tcMar>
            <w:vAlign w:val="center"/>
          </w:tcPr>
          <w:p w14:paraId="1BECB0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auto"/>
                <w:sz w:val="21"/>
                <w:szCs w:val="21"/>
                <w:lang w:val="en-US" w:eastAsia="zh-CN"/>
              </w:rPr>
            </w:pPr>
            <w:r>
              <w:rPr>
                <w:rFonts w:hint="eastAsia" w:ascii="方正黑体_GBK" w:hAnsi="方正黑体_GBK" w:eastAsia="方正黑体_GBK" w:cs="方正黑体_GBK"/>
                <w:color w:val="auto"/>
                <w:sz w:val="21"/>
                <w:szCs w:val="21"/>
                <w:lang w:val="en-US" w:eastAsia="zh-CN"/>
              </w:rPr>
              <w:t>工作流程</w:t>
            </w:r>
          </w:p>
        </w:tc>
        <w:tc>
          <w:tcPr>
            <w:tcW w:w="3312" w:type="dxa"/>
            <w:noWrap w:val="0"/>
            <w:tcMar>
              <w:top w:w="57" w:type="dxa"/>
              <w:left w:w="85" w:type="dxa"/>
              <w:bottom w:w="57" w:type="dxa"/>
              <w:right w:w="85" w:type="dxa"/>
            </w:tcMar>
            <w:vAlign w:val="center"/>
          </w:tcPr>
          <w:p w14:paraId="5641F8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auto"/>
                <w:sz w:val="21"/>
                <w:szCs w:val="21"/>
                <w:lang w:val="en-US" w:eastAsia="zh-CN"/>
              </w:rPr>
            </w:pPr>
            <w:r>
              <w:rPr>
                <w:rFonts w:hint="eastAsia" w:ascii="方正黑体_GBK" w:hAnsi="方正黑体_GBK" w:eastAsia="方正黑体_GBK" w:cs="方正黑体_GBK"/>
                <w:color w:val="auto"/>
                <w:sz w:val="21"/>
                <w:szCs w:val="21"/>
                <w:lang w:val="en-US" w:eastAsia="zh-CN"/>
              </w:rPr>
              <w:t>申报条件</w:t>
            </w:r>
          </w:p>
        </w:tc>
        <w:tc>
          <w:tcPr>
            <w:tcW w:w="1500" w:type="dxa"/>
            <w:noWrap w:val="0"/>
            <w:tcMar>
              <w:top w:w="57" w:type="dxa"/>
              <w:left w:w="85" w:type="dxa"/>
              <w:bottom w:w="57" w:type="dxa"/>
              <w:right w:w="85" w:type="dxa"/>
            </w:tcMar>
            <w:vAlign w:val="center"/>
          </w:tcPr>
          <w:p w14:paraId="7C7DF0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auto"/>
                <w:sz w:val="21"/>
                <w:szCs w:val="21"/>
                <w:lang w:val="en-US" w:eastAsia="zh-CN"/>
              </w:rPr>
            </w:pPr>
            <w:r>
              <w:rPr>
                <w:rFonts w:hint="eastAsia" w:ascii="方正黑体_GBK" w:hAnsi="方正黑体_GBK" w:eastAsia="方正黑体_GBK" w:cs="方正黑体_GBK"/>
                <w:color w:val="auto"/>
                <w:sz w:val="21"/>
                <w:szCs w:val="21"/>
                <w:lang w:val="en-US" w:eastAsia="zh-CN"/>
              </w:rPr>
              <w:t>收费标准</w:t>
            </w:r>
          </w:p>
        </w:tc>
        <w:tc>
          <w:tcPr>
            <w:tcW w:w="1220" w:type="dxa"/>
            <w:noWrap w:val="0"/>
            <w:tcMar>
              <w:top w:w="57" w:type="dxa"/>
              <w:left w:w="85" w:type="dxa"/>
              <w:bottom w:w="57" w:type="dxa"/>
              <w:right w:w="85" w:type="dxa"/>
            </w:tcMar>
            <w:vAlign w:val="center"/>
          </w:tcPr>
          <w:p w14:paraId="72D52F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auto"/>
                <w:sz w:val="21"/>
                <w:szCs w:val="21"/>
                <w:lang w:val="en-US" w:eastAsia="zh-CN"/>
              </w:rPr>
            </w:pPr>
            <w:r>
              <w:rPr>
                <w:rFonts w:hint="eastAsia" w:ascii="方正黑体_GBK" w:hAnsi="方正黑体_GBK" w:eastAsia="方正黑体_GBK" w:cs="方正黑体_GBK"/>
                <w:color w:val="auto"/>
                <w:sz w:val="21"/>
                <w:szCs w:val="21"/>
                <w:lang w:val="en-US" w:eastAsia="zh-CN"/>
              </w:rPr>
              <w:t>联系人</w:t>
            </w:r>
          </w:p>
          <w:p w14:paraId="5549A4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auto"/>
                <w:sz w:val="21"/>
                <w:szCs w:val="21"/>
                <w:lang w:val="en-US" w:eastAsia="zh-CN"/>
              </w:rPr>
            </w:pPr>
            <w:r>
              <w:rPr>
                <w:rFonts w:hint="eastAsia" w:ascii="方正黑体_GBK" w:hAnsi="方正黑体_GBK" w:eastAsia="方正黑体_GBK" w:cs="方正黑体_GBK"/>
                <w:color w:val="auto"/>
                <w:sz w:val="21"/>
                <w:szCs w:val="21"/>
                <w:lang w:val="en-US" w:eastAsia="zh-CN"/>
              </w:rPr>
              <w:t>及电话</w:t>
            </w:r>
          </w:p>
        </w:tc>
      </w:tr>
      <w:tr w14:paraId="00E746FF">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4659C09B">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1</w:t>
            </w:r>
          </w:p>
        </w:tc>
        <w:tc>
          <w:tcPr>
            <w:tcW w:w="1308" w:type="dxa"/>
            <w:noWrap w:val="0"/>
            <w:tcMar>
              <w:top w:w="57" w:type="dxa"/>
              <w:left w:w="85" w:type="dxa"/>
              <w:bottom w:w="57" w:type="dxa"/>
              <w:right w:w="85" w:type="dxa"/>
            </w:tcMar>
            <w:vAlign w:val="center"/>
          </w:tcPr>
          <w:p w14:paraId="6449C82D">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管道保护方案</w:t>
            </w:r>
          </w:p>
        </w:tc>
        <w:tc>
          <w:tcPr>
            <w:tcW w:w="1476" w:type="dxa"/>
            <w:noWrap w:val="0"/>
            <w:tcMar>
              <w:top w:w="57" w:type="dxa"/>
              <w:left w:w="85" w:type="dxa"/>
              <w:bottom w:w="57" w:type="dxa"/>
              <w:right w:w="85" w:type="dxa"/>
            </w:tcMar>
            <w:vAlign w:val="center"/>
          </w:tcPr>
          <w:p w14:paraId="5BDB9760">
            <w:pPr>
              <w:keepNext w:val="0"/>
              <w:keepLines w:val="0"/>
              <w:pageBreakBefore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石油天然气管道保护范围内特定施工作业许可</w:t>
            </w:r>
          </w:p>
        </w:tc>
        <w:tc>
          <w:tcPr>
            <w:tcW w:w="1116" w:type="dxa"/>
            <w:noWrap w:val="0"/>
            <w:tcMar>
              <w:top w:w="57" w:type="dxa"/>
              <w:left w:w="85" w:type="dxa"/>
              <w:bottom w:w="57" w:type="dxa"/>
              <w:right w:w="85" w:type="dxa"/>
            </w:tcMar>
            <w:vAlign w:val="center"/>
          </w:tcPr>
          <w:p w14:paraId="26C61EEB">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各区县管道保护主管部门</w:t>
            </w:r>
          </w:p>
        </w:tc>
        <w:tc>
          <w:tcPr>
            <w:tcW w:w="1596" w:type="dxa"/>
            <w:noWrap w:val="0"/>
            <w:tcMar>
              <w:top w:w="57" w:type="dxa"/>
              <w:left w:w="85" w:type="dxa"/>
              <w:bottom w:w="57" w:type="dxa"/>
              <w:right w:w="85" w:type="dxa"/>
            </w:tcMar>
            <w:vAlign w:val="center"/>
          </w:tcPr>
          <w:p w14:paraId="694FD5DC">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具有石油天然气管道设计或安全评价资质的机构</w:t>
            </w:r>
          </w:p>
        </w:tc>
        <w:tc>
          <w:tcPr>
            <w:tcW w:w="1032" w:type="dxa"/>
            <w:noWrap w:val="0"/>
            <w:tcMar>
              <w:top w:w="57" w:type="dxa"/>
              <w:left w:w="85" w:type="dxa"/>
              <w:bottom w:w="57" w:type="dxa"/>
              <w:right w:w="85" w:type="dxa"/>
            </w:tcMar>
            <w:vAlign w:val="center"/>
          </w:tcPr>
          <w:p w14:paraId="7E1814FA">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15</w:t>
            </w:r>
          </w:p>
        </w:tc>
        <w:tc>
          <w:tcPr>
            <w:tcW w:w="2784" w:type="dxa"/>
            <w:noWrap w:val="0"/>
            <w:tcMar>
              <w:top w:w="57" w:type="dxa"/>
              <w:left w:w="85" w:type="dxa"/>
              <w:bottom w:w="57" w:type="dxa"/>
              <w:right w:w="85" w:type="dxa"/>
            </w:tcMar>
            <w:vAlign w:val="center"/>
          </w:tcPr>
          <w:p w14:paraId="5EEF3877">
            <w:pPr>
              <w:keepNext w:val="0"/>
              <w:keepLines w:val="0"/>
              <w:pageBreakBefore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重庆市网上中介挂网</w:t>
            </w:r>
            <w:r>
              <w:rPr>
                <w:rFonts w:hint="default" w:ascii="Arial" w:hAnsi="Arial" w:eastAsia="方正仿宋_GBK" w:cs="Arial"/>
                <w:color w:val="auto"/>
                <w:sz w:val="18"/>
                <w:szCs w:val="18"/>
              </w:rPr>
              <w:t>→</w:t>
            </w:r>
            <w:r>
              <w:rPr>
                <w:rFonts w:hint="default" w:ascii="Times New Roman" w:hAnsi="Times New Roman" w:eastAsia="方正仿宋_GBK" w:cs="Times New Roman"/>
                <w:color w:val="auto"/>
                <w:sz w:val="18"/>
                <w:szCs w:val="18"/>
              </w:rPr>
              <w:t>随机竞价抽取</w:t>
            </w:r>
            <w:r>
              <w:rPr>
                <w:rFonts w:hint="default" w:ascii="Arial" w:hAnsi="Arial" w:eastAsia="方正仿宋_GBK" w:cs="Arial"/>
                <w:color w:val="auto"/>
                <w:sz w:val="18"/>
                <w:szCs w:val="18"/>
              </w:rPr>
              <w:t>→</w:t>
            </w:r>
            <w:r>
              <w:rPr>
                <w:rFonts w:hint="default" w:ascii="Times New Roman" w:hAnsi="Times New Roman" w:eastAsia="方正仿宋_GBK" w:cs="Times New Roman"/>
                <w:color w:val="auto"/>
                <w:sz w:val="18"/>
                <w:szCs w:val="18"/>
              </w:rPr>
              <w:t>中标的评估机构出具评估意见</w:t>
            </w:r>
          </w:p>
        </w:tc>
        <w:tc>
          <w:tcPr>
            <w:tcW w:w="3312" w:type="dxa"/>
            <w:noWrap w:val="0"/>
            <w:tcMar>
              <w:top w:w="57" w:type="dxa"/>
              <w:left w:w="85" w:type="dxa"/>
              <w:bottom w:w="57" w:type="dxa"/>
              <w:right w:w="85" w:type="dxa"/>
            </w:tcMar>
            <w:vAlign w:val="center"/>
          </w:tcPr>
          <w:p w14:paraId="620B530B">
            <w:pPr>
              <w:keepNext w:val="0"/>
              <w:keepLines w:val="0"/>
              <w:pageBreakBefore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管道方与施工方未达成一致意见，需要管道保护主管部</w:t>
            </w:r>
          </w:p>
        </w:tc>
        <w:tc>
          <w:tcPr>
            <w:tcW w:w="1500" w:type="dxa"/>
            <w:noWrap w:val="0"/>
            <w:tcMar>
              <w:top w:w="57" w:type="dxa"/>
              <w:left w:w="85" w:type="dxa"/>
              <w:bottom w:w="57" w:type="dxa"/>
              <w:right w:w="85" w:type="dxa"/>
            </w:tcMar>
            <w:vAlign w:val="center"/>
          </w:tcPr>
          <w:p w14:paraId="7529B439">
            <w:pPr>
              <w:keepNext w:val="0"/>
              <w:keepLines w:val="0"/>
              <w:pageBreakBefore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auto"/>
                <w:kern w:val="2"/>
                <w:sz w:val="18"/>
                <w:szCs w:val="18"/>
                <w:lang w:val="en-US" w:eastAsia="zh-CN" w:bidi="ar-SA"/>
              </w:rPr>
            </w:pPr>
            <w:r>
              <w:rPr>
                <w:rFonts w:hint="eastAsia" w:ascii="Times New Roman" w:hAnsi="Times New Roman" w:eastAsia="方正仿宋_GBK" w:cs="Times New Roman"/>
                <w:color w:val="auto"/>
                <w:kern w:val="2"/>
                <w:sz w:val="18"/>
                <w:szCs w:val="18"/>
                <w:lang w:val="en-US" w:eastAsia="zh-CN" w:bidi="ar-SA"/>
              </w:rPr>
              <w:t>无</w:t>
            </w:r>
          </w:p>
        </w:tc>
        <w:tc>
          <w:tcPr>
            <w:tcW w:w="1220" w:type="dxa"/>
            <w:noWrap w:val="0"/>
            <w:tcMar>
              <w:top w:w="57" w:type="dxa"/>
              <w:left w:w="85" w:type="dxa"/>
              <w:bottom w:w="57" w:type="dxa"/>
              <w:right w:w="85" w:type="dxa"/>
            </w:tcMar>
            <w:vAlign w:val="center"/>
          </w:tcPr>
          <w:p w14:paraId="5615FE49">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王宗兵18623193781</w:t>
            </w:r>
          </w:p>
        </w:tc>
      </w:tr>
      <w:tr w14:paraId="0370EAEF">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1509D2D4">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2</w:t>
            </w:r>
          </w:p>
        </w:tc>
        <w:tc>
          <w:tcPr>
            <w:tcW w:w="1308" w:type="dxa"/>
            <w:noWrap w:val="0"/>
            <w:tcMar>
              <w:top w:w="57" w:type="dxa"/>
              <w:left w:w="85" w:type="dxa"/>
              <w:bottom w:w="57" w:type="dxa"/>
              <w:right w:w="85" w:type="dxa"/>
            </w:tcMar>
            <w:vAlign w:val="center"/>
          </w:tcPr>
          <w:p w14:paraId="3D12B5B6">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固定资产投资项目节能报告评估</w:t>
            </w:r>
          </w:p>
        </w:tc>
        <w:tc>
          <w:tcPr>
            <w:tcW w:w="1476" w:type="dxa"/>
            <w:noWrap w:val="0"/>
            <w:tcMar>
              <w:top w:w="57" w:type="dxa"/>
              <w:left w:w="85" w:type="dxa"/>
              <w:bottom w:w="57" w:type="dxa"/>
              <w:right w:w="85" w:type="dxa"/>
            </w:tcMar>
            <w:vAlign w:val="center"/>
          </w:tcPr>
          <w:p w14:paraId="481C566A">
            <w:pPr>
              <w:keepNext w:val="0"/>
              <w:keepLines w:val="0"/>
              <w:pageBreakBefore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固定资产投资项目节能评估和审查</w:t>
            </w:r>
          </w:p>
        </w:tc>
        <w:tc>
          <w:tcPr>
            <w:tcW w:w="1116" w:type="dxa"/>
            <w:noWrap w:val="0"/>
            <w:tcMar>
              <w:top w:w="57" w:type="dxa"/>
              <w:left w:w="85" w:type="dxa"/>
              <w:bottom w:w="57" w:type="dxa"/>
              <w:right w:w="85" w:type="dxa"/>
            </w:tcMar>
            <w:vAlign w:val="center"/>
          </w:tcPr>
          <w:p w14:paraId="50C3C486">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区发展和改革委</w:t>
            </w:r>
          </w:p>
        </w:tc>
        <w:tc>
          <w:tcPr>
            <w:tcW w:w="1596" w:type="dxa"/>
            <w:noWrap w:val="0"/>
            <w:tcMar>
              <w:top w:w="57" w:type="dxa"/>
              <w:left w:w="85" w:type="dxa"/>
              <w:bottom w:w="57" w:type="dxa"/>
              <w:right w:w="85" w:type="dxa"/>
            </w:tcMar>
            <w:vAlign w:val="center"/>
          </w:tcPr>
          <w:p w14:paraId="39C879D4">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具有相应资质的工程咨询机构或者专家</w:t>
            </w:r>
          </w:p>
        </w:tc>
        <w:tc>
          <w:tcPr>
            <w:tcW w:w="1032" w:type="dxa"/>
            <w:noWrap w:val="0"/>
            <w:tcMar>
              <w:top w:w="57" w:type="dxa"/>
              <w:left w:w="85" w:type="dxa"/>
              <w:bottom w:w="57" w:type="dxa"/>
              <w:right w:w="85" w:type="dxa"/>
            </w:tcMar>
            <w:vAlign w:val="center"/>
          </w:tcPr>
          <w:p w14:paraId="3F037737">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15</w:t>
            </w:r>
          </w:p>
        </w:tc>
        <w:tc>
          <w:tcPr>
            <w:tcW w:w="2784" w:type="dxa"/>
            <w:noWrap w:val="0"/>
            <w:tcMar>
              <w:top w:w="57" w:type="dxa"/>
              <w:left w:w="85" w:type="dxa"/>
              <w:bottom w:w="57" w:type="dxa"/>
              <w:right w:w="85" w:type="dxa"/>
            </w:tcMar>
            <w:vAlign w:val="center"/>
          </w:tcPr>
          <w:p w14:paraId="446FFF00">
            <w:pPr>
              <w:keepNext w:val="0"/>
              <w:keepLines w:val="0"/>
              <w:pageBreakBefore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重庆市网上中介挂网</w:t>
            </w:r>
            <w:r>
              <w:rPr>
                <w:rFonts w:hint="default" w:ascii="Arial" w:hAnsi="Arial" w:eastAsia="方正仿宋_GBK" w:cs="Arial"/>
                <w:color w:val="auto"/>
                <w:sz w:val="18"/>
                <w:szCs w:val="18"/>
              </w:rPr>
              <w:t>→</w:t>
            </w:r>
            <w:r>
              <w:rPr>
                <w:rFonts w:hint="default" w:ascii="Times New Roman" w:hAnsi="Times New Roman" w:eastAsia="方正仿宋_GBK" w:cs="Times New Roman"/>
                <w:color w:val="auto"/>
                <w:sz w:val="18"/>
                <w:szCs w:val="18"/>
              </w:rPr>
              <w:t>随机竞价抽取</w:t>
            </w:r>
            <w:r>
              <w:rPr>
                <w:rFonts w:hint="default" w:ascii="Arial" w:hAnsi="Arial" w:eastAsia="方正仿宋_GBK" w:cs="Arial"/>
                <w:color w:val="auto"/>
                <w:sz w:val="18"/>
                <w:szCs w:val="18"/>
              </w:rPr>
              <w:t>→</w:t>
            </w:r>
            <w:r>
              <w:rPr>
                <w:rFonts w:hint="default" w:ascii="Times New Roman" w:hAnsi="Times New Roman" w:eastAsia="方正仿宋_GBK" w:cs="Times New Roman"/>
                <w:color w:val="auto"/>
                <w:sz w:val="18"/>
                <w:szCs w:val="18"/>
              </w:rPr>
              <w:t>中标的评估机构或区发展改革委组织专家组出具评估意见</w:t>
            </w:r>
          </w:p>
        </w:tc>
        <w:tc>
          <w:tcPr>
            <w:tcW w:w="3312" w:type="dxa"/>
            <w:noWrap w:val="0"/>
            <w:tcMar>
              <w:top w:w="57" w:type="dxa"/>
              <w:left w:w="85" w:type="dxa"/>
              <w:bottom w:w="57" w:type="dxa"/>
              <w:right w:w="85" w:type="dxa"/>
            </w:tcMar>
            <w:vAlign w:val="center"/>
          </w:tcPr>
          <w:p w14:paraId="3B91E60F">
            <w:pPr>
              <w:keepNext w:val="0"/>
              <w:keepLines w:val="0"/>
              <w:pageBreakBefore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年综合能源消费量1000-5000吨标准煤或电力消费量满500万千瓦时的固定资产投资项目</w:t>
            </w:r>
          </w:p>
        </w:tc>
        <w:tc>
          <w:tcPr>
            <w:tcW w:w="1500" w:type="dxa"/>
            <w:noWrap w:val="0"/>
            <w:tcMar>
              <w:top w:w="57" w:type="dxa"/>
              <w:left w:w="85" w:type="dxa"/>
              <w:bottom w:w="57" w:type="dxa"/>
              <w:right w:w="85" w:type="dxa"/>
            </w:tcMar>
            <w:vAlign w:val="center"/>
          </w:tcPr>
          <w:p w14:paraId="30EE4216">
            <w:pPr>
              <w:keepNext w:val="0"/>
              <w:keepLines w:val="0"/>
              <w:pageBreakBefore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最高限价为1万元，最低为1500元，最终以评估机构中标价或专家组协商费用为准。</w:t>
            </w:r>
          </w:p>
        </w:tc>
        <w:tc>
          <w:tcPr>
            <w:tcW w:w="1220" w:type="dxa"/>
            <w:noWrap w:val="0"/>
            <w:tcMar>
              <w:top w:w="57" w:type="dxa"/>
              <w:left w:w="85" w:type="dxa"/>
              <w:bottom w:w="57" w:type="dxa"/>
              <w:right w:w="85" w:type="dxa"/>
            </w:tcMar>
            <w:vAlign w:val="center"/>
          </w:tcPr>
          <w:p w14:paraId="55ABCCD8">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王宗兵18623193781</w:t>
            </w:r>
          </w:p>
        </w:tc>
      </w:tr>
      <w:tr w14:paraId="2F252025">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21046377">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3</w:t>
            </w:r>
          </w:p>
        </w:tc>
        <w:tc>
          <w:tcPr>
            <w:tcW w:w="1308" w:type="dxa"/>
            <w:noWrap w:val="0"/>
            <w:tcMar>
              <w:top w:w="57" w:type="dxa"/>
              <w:left w:w="85" w:type="dxa"/>
              <w:bottom w:w="57" w:type="dxa"/>
              <w:right w:w="85" w:type="dxa"/>
            </w:tcMar>
            <w:vAlign w:val="center"/>
          </w:tcPr>
          <w:p w14:paraId="1FFF7BBA">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核准报告评估</w:t>
            </w:r>
          </w:p>
        </w:tc>
        <w:tc>
          <w:tcPr>
            <w:tcW w:w="1476" w:type="dxa"/>
            <w:noWrap w:val="0"/>
            <w:tcMar>
              <w:top w:w="57" w:type="dxa"/>
              <w:left w:w="85" w:type="dxa"/>
              <w:bottom w:w="57" w:type="dxa"/>
              <w:right w:w="85" w:type="dxa"/>
            </w:tcMar>
            <w:vAlign w:val="center"/>
          </w:tcPr>
          <w:p w14:paraId="4F01DD8E">
            <w:pPr>
              <w:keepNext w:val="0"/>
              <w:keepLines w:val="0"/>
              <w:pageBreakBefore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发展改革委审批、核准权限范围内企业、事业单位、社会团体等投资建设的固定资产投资项目核准</w:t>
            </w:r>
          </w:p>
        </w:tc>
        <w:tc>
          <w:tcPr>
            <w:tcW w:w="1116" w:type="dxa"/>
            <w:noWrap w:val="0"/>
            <w:tcMar>
              <w:top w:w="57" w:type="dxa"/>
              <w:left w:w="85" w:type="dxa"/>
              <w:bottom w:w="57" w:type="dxa"/>
              <w:right w:w="85" w:type="dxa"/>
            </w:tcMar>
            <w:vAlign w:val="center"/>
          </w:tcPr>
          <w:p w14:paraId="3631A077">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区发展和改革委</w:t>
            </w:r>
          </w:p>
        </w:tc>
        <w:tc>
          <w:tcPr>
            <w:tcW w:w="1596" w:type="dxa"/>
            <w:noWrap w:val="0"/>
            <w:tcMar>
              <w:top w:w="57" w:type="dxa"/>
              <w:left w:w="85" w:type="dxa"/>
              <w:bottom w:w="57" w:type="dxa"/>
              <w:right w:w="85" w:type="dxa"/>
            </w:tcMar>
            <w:vAlign w:val="center"/>
          </w:tcPr>
          <w:p w14:paraId="060B56A8">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具有相应资质的工程咨询机构</w:t>
            </w:r>
          </w:p>
        </w:tc>
        <w:tc>
          <w:tcPr>
            <w:tcW w:w="1032" w:type="dxa"/>
            <w:noWrap w:val="0"/>
            <w:tcMar>
              <w:top w:w="57" w:type="dxa"/>
              <w:left w:w="85" w:type="dxa"/>
              <w:bottom w:w="57" w:type="dxa"/>
              <w:right w:w="85" w:type="dxa"/>
            </w:tcMar>
            <w:vAlign w:val="center"/>
          </w:tcPr>
          <w:p w14:paraId="699F04A1">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30</w:t>
            </w:r>
          </w:p>
        </w:tc>
        <w:tc>
          <w:tcPr>
            <w:tcW w:w="2784" w:type="dxa"/>
            <w:noWrap w:val="0"/>
            <w:tcMar>
              <w:top w:w="57" w:type="dxa"/>
              <w:left w:w="85" w:type="dxa"/>
              <w:bottom w:w="57" w:type="dxa"/>
              <w:right w:w="85" w:type="dxa"/>
            </w:tcMar>
            <w:vAlign w:val="center"/>
          </w:tcPr>
          <w:p w14:paraId="1C38047F">
            <w:pPr>
              <w:keepNext w:val="0"/>
              <w:keepLines w:val="0"/>
              <w:pageBreakBefore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重庆市网上中介挂网</w:t>
            </w:r>
            <w:r>
              <w:rPr>
                <w:rFonts w:hint="default" w:ascii="Arial" w:hAnsi="Arial" w:eastAsia="方正仿宋_GBK" w:cs="Arial"/>
                <w:color w:val="auto"/>
                <w:sz w:val="18"/>
                <w:szCs w:val="18"/>
              </w:rPr>
              <w:t>→</w:t>
            </w:r>
            <w:r>
              <w:rPr>
                <w:rFonts w:hint="default" w:ascii="Times New Roman" w:hAnsi="Times New Roman" w:eastAsia="方正仿宋_GBK" w:cs="Times New Roman"/>
                <w:color w:val="auto"/>
                <w:sz w:val="18"/>
                <w:szCs w:val="18"/>
              </w:rPr>
              <w:t>随机竞价抽取</w:t>
            </w:r>
            <w:r>
              <w:rPr>
                <w:rFonts w:hint="default" w:ascii="Arial" w:hAnsi="Arial" w:eastAsia="方正仿宋_GBK" w:cs="Arial"/>
                <w:color w:val="auto"/>
                <w:sz w:val="18"/>
                <w:szCs w:val="18"/>
              </w:rPr>
              <w:t>→</w:t>
            </w:r>
            <w:r>
              <w:rPr>
                <w:rFonts w:hint="default" w:ascii="Times New Roman" w:hAnsi="Times New Roman" w:eastAsia="方正仿宋_GBK" w:cs="Times New Roman"/>
                <w:color w:val="auto"/>
                <w:sz w:val="18"/>
                <w:szCs w:val="18"/>
              </w:rPr>
              <w:t>中标的评估机构出具评估意见</w:t>
            </w:r>
          </w:p>
        </w:tc>
        <w:tc>
          <w:tcPr>
            <w:tcW w:w="3312" w:type="dxa"/>
            <w:noWrap w:val="0"/>
            <w:tcMar>
              <w:top w:w="57" w:type="dxa"/>
              <w:left w:w="85" w:type="dxa"/>
              <w:bottom w:w="57" w:type="dxa"/>
              <w:right w:w="85" w:type="dxa"/>
            </w:tcMar>
            <w:vAlign w:val="center"/>
          </w:tcPr>
          <w:p w14:paraId="1383C1DD">
            <w:pPr>
              <w:keepNext w:val="0"/>
              <w:keepLines w:val="0"/>
              <w:pageBreakBefore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核准机关认为需要评估的</w:t>
            </w:r>
          </w:p>
        </w:tc>
        <w:tc>
          <w:tcPr>
            <w:tcW w:w="1500" w:type="dxa"/>
            <w:noWrap w:val="0"/>
            <w:tcMar>
              <w:top w:w="57" w:type="dxa"/>
              <w:left w:w="85" w:type="dxa"/>
              <w:bottom w:w="57" w:type="dxa"/>
              <w:right w:w="85" w:type="dxa"/>
            </w:tcMar>
            <w:vAlign w:val="center"/>
          </w:tcPr>
          <w:p w14:paraId="73864C12">
            <w:pPr>
              <w:keepNext w:val="0"/>
              <w:keepLines w:val="0"/>
              <w:pageBreakBefore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eastAsia="zh-CN"/>
              </w:rPr>
              <w:t>根据</w:t>
            </w:r>
            <w:r>
              <w:rPr>
                <w:rFonts w:hint="default" w:ascii="Times New Roman" w:hAnsi="Times New Roman" w:eastAsia="方正仿宋_GBK" w:cs="Times New Roman"/>
                <w:color w:val="auto"/>
                <w:sz w:val="18"/>
                <w:szCs w:val="18"/>
              </w:rPr>
              <w:t>可研评审的标准</w:t>
            </w:r>
            <w:r>
              <w:rPr>
                <w:rFonts w:hint="default" w:ascii="Times New Roman" w:hAnsi="Times New Roman" w:eastAsia="方正仿宋_GBK" w:cs="Times New Roman"/>
                <w:color w:val="auto"/>
                <w:sz w:val="18"/>
                <w:szCs w:val="18"/>
                <w:lang w:eastAsia="zh-CN"/>
              </w:rPr>
              <w:t>所</w:t>
            </w:r>
            <w:r>
              <w:rPr>
                <w:rFonts w:hint="default" w:ascii="Times New Roman" w:hAnsi="Times New Roman" w:eastAsia="方正仿宋_GBK" w:cs="Times New Roman"/>
                <w:color w:val="auto"/>
                <w:sz w:val="18"/>
                <w:szCs w:val="18"/>
              </w:rPr>
              <w:t>测算出金额作为最高限价，最高限价的30%作为起价挂网，最终以中标价作为评审费用。</w:t>
            </w:r>
          </w:p>
        </w:tc>
        <w:tc>
          <w:tcPr>
            <w:tcW w:w="1220" w:type="dxa"/>
            <w:noWrap w:val="0"/>
            <w:tcMar>
              <w:top w:w="57" w:type="dxa"/>
              <w:left w:w="85" w:type="dxa"/>
              <w:bottom w:w="57" w:type="dxa"/>
              <w:right w:w="85" w:type="dxa"/>
            </w:tcMar>
            <w:vAlign w:val="center"/>
          </w:tcPr>
          <w:p w14:paraId="46752B94">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王岚13983992326</w:t>
            </w:r>
          </w:p>
        </w:tc>
      </w:tr>
      <w:tr w14:paraId="2EA48179">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0148A23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4</w:t>
            </w:r>
          </w:p>
        </w:tc>
        <w:tc>
          <w:tcPr>
            <w:tcW w:w="1308" w:type="dxa"/>
            <w:noWrap w:val="0"/>
            <w:tcMar>
              <w:top w:w="57" w:type="dxa"/>
              <w:left w:w="85" w:type="dxa"/>
              <w:bottom w:w="57" w:type="dxa"/>
              <w:right w:w="85" w:type="dxa"/>
            </w:tcMar>
            <w:vAlign w:val="center"/>
          </w:tcPr>
          <w:p w14:paraId="242B263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机动车安全技术检验</w:t>
            </w:r>
          </w:p>
        </w:tc>
        <w:tc>
          <w:tcPr>
            <w:tcW w:w="1476" w:type="dxa"/>
            <w:noWrap w:val="0"/>
            <w:tcMar>
              <w:top w:w="57" w:type="dxa"/>
              <w:left w:w="85" w:type="dxa"/>
              <w:bottom w:w="57" w:type="dxa"/>
              <w:right w:w="85" w:type="dxa"/>
            </w:tcMar>
            <w:vAlign w:val="center"/>
          </w:tcPr>
          <w:p w14:paraId="3F7BD5B4">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机动车检验合格标志核发</w:t>
            </w:r>
          </w:p>
        </w:tc>
        <w:tc>
          <w:tcPr>
            <w:tcW w:w="1116" w:type="dxa"/>
            <w:noWrap w:val="0"/>
            <w:tcMar>
              <w:top w:w="57" w:type="dxa"/>
              <w:left w:w="85" w:type="dxa"/>
              <w:bottom w:w="57" w:type="dxa"/>
              <w:right w:w="85" w:type="dxa"/>
            </w:tcMar>
            <w:vAlign w:val="center"/>
          </w:tcPr>
          <w:p w14:paraId="24665F4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区县公安机关交通管理部门</w:t>
            </w:r>
          </w:p>
        </w:tc>
        <w:tc>
          <w:tcPr>
            <w:tcW w:w="1596" w:type="dxa"/>
            <w:noWrap w:val="0"/>
            <w:tcMar>
              <w:top w:w="57" w:type="dxa"/>
              <w:left w:w="85" w:type="dxa"/>
              <w:bottom w:w="57" w:type="dxa"/>
              <w:right w:w="85" w:type="dxa"/>
            </w:tcMar>
            <w:vAlign w:val="center"/>
          </w:tcPr>
          <w:p w14:paraId="040769A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机动车安全技术检验机构</w:t>
            </w:r>
          </w:p>
        </w:tc>
        <w:tc>
          <w:tcPr>
            <w:tcW w:w="1032" w:type="dxa"/>
            <w:noWrap w:val="0"/>
            <w:tcMar>
              <w:top w:w="57" w:type="dxa"/>
              <w:left w:w="85" w:type="dxa"/>
              <w:bottom w:w="57" w:type="dxa"/>
              <w:right w:w="85" w:type="dxa"/>
            </w:tcMar>
            <w:vAlign w:val="center"/>
          </w:tcPr>
          <w:p w14:paraId="2F05520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当日办结</w:t>
            </w:r>
          </w:p>
        </w:tc>
        <w:tc>
          <w:tcPr>
            <w:tcW w:w="2784" w:type="dxa"/>
            <w:noWrap w:val="0"/>
            <w:tcMar>
              <w:top w:w="57" w:type="dxa"/>
              <w:left w:w="85" w:type="dxa"/>
              <w:bottom w:w="57" w:type="dxa"/>
              <w:right w:w="85" w:type="dxa"/>
            </w:tcMar>
            <w:vAlign w:val="center"/>
          </w:tcPr>
          <w:p w14:paraId="25A39A20">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1</w:t>
            </w:r>
            <w:r>
              <w:rPr>
                <w:rFonts w:hint="eastAsia" w:ascii="Times New Roman" w:hAnsi="Times New Roman" w:eastAsia="方正仿宋_GBK" w:cs="Times New Roman"/>
                <w:color w:val="auto"/>
                <w:sz w:val="18"/>
                <w:szCs w:val="18"/>
                <w:lang w:val="en-US" w:eastAsia="zh-CN"/>
              </w:rPr>
              <w:t>.</w:t>
            </w:r>
            <w:r>
              <w:rPr>
                <w:rFonts w:hint="default" w:ascii="Times New Roman" w:hAnsi="Times New Roman" w:eastAsia="方正仿宋_GBK" w:cs="Times New Roman"/>
                <w:color w:val="auto"/>
                <w:sz w:val="18"/>
                <w:szCs w:val="18"/>
                <w:lang w:val="en-US" w:eastAsia="zh-CN"/>
              </w:rPr>
              <w:t>车主提供车辆行驶证录入车辆信息，如车辆状态异常现场告知车主。2</w:t>
            </w:r>
            <w:r>
              <w:rPr>
                <w:rFonts w:hint="eastAsia" w:ascii="Times New Roman" w:hAnsi="Times New Roman" w:eastAsia="方正仿宋_GBK" w:cs="Times New Roman"/>
                <w:color w:val="auto"/>
                <w:sz w:val="18"/>
                <w:szCs w:val="18"/>
                <w:lang w:val="en-US" w:eastAsia="zh-CN"/>
              </w:rPr>
              <w:t>.</w:t>
            </w:r>
            <w:r>
              <w:rPr>
                <w:rFonts w:hint="default" w:ascii="Times New Roman" w:hAnsi="Times New Roman" w:eastAsia="方正仿宋_GBK" w:cs="Times New Roman"/>
                <w:color w:val="auto"/>
                <w:sz w:val="18"/>
                <w:szCs w:val="18"/>
                <w:lang w:val="en-US" w:eastAsia="zh-CN"/>
              </w:rPr>
              <w:t>将车和钥匙交予检测机构工作人员进行安全技术检测和尾气排放检测。3</w:t>
            </w:r>
            <w:r>
              <w:rPr>
                <w:rFonts w:hint="eastAsia" w:ascii="Times New Roman" w:hAnsi="Times New Roman" w:eastAsia="方正仿宋_GBK" w:cs="Times New Roman"/>
                <w:color w:val="auto"/>
                <w:sz w:val="18"/>
                <w:szCs w:val="18"/>
                <w:lang w:val="en-US" w:eastAsia="zh-CN"/>
              </w:rPr>
              <w:t>.</w:t>
            </w:r>
            <w:r>
              <w:rPr>
                <w:rFonts w:hint="default" w:ascii="Times New Roman" w:hAnsi="Times New Roman" w:eastAsia="方正仿宋_GBK" w:cs="Times New Roman"/>
                <w:color w:val="auto"/>
                <w:sz w:val="18"/>
                <w:szCs w:val="18"/>
                <w:lang w:val="en-US" w:eastAsia="zh-CN"/>
              </w:rPr>
              <w:t>车辆检测合格上传</w:t>
            </w:r>
            <w:r>
              <w:rPr>
                <w:rFonts w:hint="eastAsia" w:ascii="Times New Roman" w:hAnsi="Times New Roman" w:eastAsia="方正仿宋_GBK" w:cs="Times New Roman"/>
                <w:color w:val="auto"/>
                <w:sz w:val="18"/>
                <w:szCs w:val="18"/>
                <w:lang w:val="en-US" w:eastAsia="zh-CN"/>
              </w:rPr>
              <w:t>相关材料和</w:t>
            </w:r>
            <w:r>
              <w:rPr>
                <w:rFonts w:hint="default" w:ascii="Times New Roman" w:hAnsi="Times New Roman" w:eastAsia="方正仿宋_GBK" w:cs="Times New Roman"/>
                <w:color w:val="auto"/>
                <w:sz w:val="18"/>
                <w:szCs w:val="18"/>
                <w:lang w:val="en-US" w:eastAsia="zh-CN"/>
              </w:rPr>
              <w:t>证件至车管所审验中心审验，审验通过发放检验标志。如安全技术检验不合格或车辆审验未通过通知车主进行调试整改。</w:t>
            </w:r>
          </w:p>
        </w:tc>
        <w:tc>
          <w:tcPr>
            <w:tcW w:w="3312" w:type="dxa"/>
            <w:noWrap w:val="0"/>
            <w:tcMar>
              <w:top w:w="57" w:type="dxa"/>
              <w:left w:w="85" w:type="dxa"/>
              <w:bottom w:w="57" w:type="dxa"/>
              <w:right w:w="85" w:type="dxa"/>
            </w:tcMar>
            <w:vAlign w:val="center"/>
          </w:tcPr>
          <w:p w14:paraId="197663F2">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车管所上户登记的机动车</w:t>
            </w:r>
          </w:p>
        </w:tc>
        <w:tc>
          <w:tcPr>
            <w:tcW w:w="1500" w:type="dxa"/>
            <w:noWrap w:val="0"/>
            <w:tcMar>
              <w:top w:w="57" w:type="dxa"/>
              <w:left w:w="85" w:type="dxa"/>
              <w:bottom w:w="57" w:type="dxa"/>
              <w:right w:w="85" w:type="dxa"/>
            </w:tcMar>
            <w:vAlign w:val="center"/>
          </w:tcPr>
          <w:p w14:paraId="7CCFFEE4">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小客车320元</w:t>
            </w:r>
          </w:p>
        </w:tc>
        <w:tc>
          <w:tcPr>
            <w:tcW w:w="1220" w:type="dxa"/>
            <w:noWrap w:val="0"/>
            <w:tcMar>
              <w:top w:w="57" w:type="dxa"/>
              <w:left w:w="85" w:type="dxa"/>
              <w:bottom w:w="57" w:type="dxa"/>
              <w:right w:w="85" w:type="dxa"/>
            </w:tcMar>
            <w:vAlign w:val="center"/>
          </w:tcPr>
          <w:p w14:paraId="478CF5F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李智023-44682331</w:t>
            </w:r>
          </w:p>
        </w:tc>
      </w:tr>
      <w:tr w14:paraId="57174C5B">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2FD3395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5</w:t>
            </w:r>
          </w:p>
        </w:tc>
        <w:tc>
          <w:tcPr>
            <w:tcW w:w="1308" w:type="dxa"/>
            <w:noWrap w:val="0"/>
            <w:tcMar>
              <w:top w:w="57" w:type="dxa"/>
              <w:left w:w="85" w:type="dxa"/>
              <w:bottom w:w="57" w:type="dxa"/>
              <w:right w:w="85" w:type="dxa"/>
            </w:tcMar>
            <w:vAlign w:val="center"/>
          </w:tcPr>
          <w:p w14:paraId="1CDEDFF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建设工程消防设施检测</w:t>
            </w:r>
          </w:p>
        </w:tc>
        <w:tc>
          <w:tcPr>
            <w:tcW w:w="1476" w:type="dxa"/>
            <w:noWrap w:val="0"/>
            <w:tcMar>
              <w:top w:w="57" w:type="dxa"/>
              <w:left w:w="85" w:type="dxa"/>
              <w:bottom w:w="57" w:type="dxa"/>
              <w:right w:w="85" w:type="dxa"/>
            </w:tcMar>
            <w:vAlign w:val="center"/>
          </w:tcPr>
          <w:p w14:paraId="77AD29A2">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建设工程消防验收</w:t>
            </w:r>
          </w:p>
        </w:tc>
        <w:tc>
          <w:tcPr>
            <w:tcW w:w="1116" w:type="dxa"/>
            <w:noWrap w:val="0"/>
            <w:tcMar>
              <w:top w:w="57" w:type="dxa"/>
              <w:left w:w="85" w:type="dxa"/>
              <w:bottom w:w="57" w:type="dxa"/>
              <w:right w:w="85" w:type="dxa"/>
            </w:tcMar>
            <w:vAlign w:val="center"/>
          </w:tcPr>
          <w:p w14:paraId="24A9DC2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区住房城乡建</w:t>
            </w:r>
            <w:r>
              <w:rPr>
                <w:rFonts w:hint="default" w:ascii="Times New Roman" w:hAnsi="Times New Roman" w:eastAsia="方正仿宋_GBK" w:cs="Times New Roman"/>
                <w:color w:val="auto"/>
                <w:sz w:val="18"/>
                <w:szCs w:val="18"/>
                <w:lang w:val="en-US" w:eastAsia="zh-CN"/>
              </w:rPr>
              <w:t>委</w:t>
            </w:r>
          </w:p>
        </w:tc>
        <w:tc>
          <w:tcPr>
            <w:tcW w:w="1596" w:type="dxa"/>
            <w:noWrap w:val="0"/>
            <w:tcMar>
              <w:top w:w="57" w:type="dxa"/>
              <w:left w:w="85" w:type="dxa"/>
              <w:bottom w:w="57" w:type="dxa"/>
              <w:right w:w="85" w:type="dxa"/>
            </w:tcMar>
            <w:vAlign w:val="center"/>
          </w:tcPr>
          <w:p w14:paraId="5235F04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具备建设工程消防设施检测能力的技术服务机构</w:t>
            </w:r>
          </w:p>
        </w:tc>
        <w:tc>
          <w:tcPr>
            <w:tcW w:w="1032" w:type="dxa"/>
            <w:noWrap w:val="0"/>
            <w:tcMar>
              <w:top w:w="57" w:type="dxa"/>
              <w:left w:w="85" w:type="dxa"/>
              <w:bottom w:w="57" w:type="dxa"/>
              <w:right w:w="85" w:type="dxa"/>
            </w:tcMar>
            <w:vAlign w:val="center"/>
          </w:tcPr>
          <w:p w14:paraId="2065B90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按合同双方自行约定</w:t>
            </w:r>
          </w:p>
        </w:tc>
        <w:tc>
          <w:tcPr>
            <w:tcW w:w="2784" w:type="dxa"/>
            <w:noWrap w:val="0"/>
            <w:tcMar>
              <w:top w:w="57" w:type="dxa"/>
              <w:left w:w="85" w:type="dxa"/>
              <w:bottom w:w="57" w:type="dxa"/>
              <w:right w:w="85" w:type="dxa"/>
            </w:tcMar>
            <w:vAlign w:val="center"/>
          </w:tcPr>
          <w:p w14:paraId="6B26634C">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受检单位提出检测申请→签订检测合同→任务下达，制定检测方案→现场实施消防安全检测→是否合格→合格（如不合格提出整改建议→安装单位整改→复评）→制作检测报告→技术负责人审核签字《检测报告》→项目负责人审核签字→授权签字人签发检测报告→出具检测报告→一份检测报告送至委托单位，一份存档。</w:t>
            </w:r>
          </w:p>
        </w:tc>
        <w:tc>
          <w:tcPr>
            <w:tcW w:w="3312" w:type="dxa"/>
            <w:noWrap w:val="0"/>
            <w:tcMar>
              <w:top w:w="57" w:type="dxa"/>
              <w:left w:w="85" w:type="dxa"/>
              <w:bottom w:w="57" w:type="dxa"/>
              <w:right w:w="85" w:type="dxa"/>
            </w:tcMar>
            <w:vAlign w:val="center"/>
          </w:tcPr>
          <w:p w14:paraId="16427F5A">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消防工程完工</w:t>
            </w:r>
          </w:p>
        </w:tc>
        <w:tc>
          <w:tcPr>
            <w:tcW w:w="1500" w:type="dxa"/>
            <w:noWrap w:val="0"/>
            <w:tcMar>
              <w:top w:w="57" w:type="dxa"/>
              <w:left w:w="85" w:type="dxa"/>
              <w:bottom w:w="57" w:type="dxa"/>
              <w:right w:w="85" w:type="dxa"/>
            </w:tcMar>
            <w:vAlign w:val="center"/>
          </w:tcPr>
          <w:p w14:paraId="1518B309">
            <w:pPr>
              <w:keepNext w:val="0"/>
              <w:keepLines w:val="0"/>
              <w:pageBreakBefore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属市场行为，</w:t>
            </w:r>
            <w:r>
              <w:rPr>
                <w:rFonts w:hint="default" w:ascii="Times New Roman" w:hAnsi="Times New Roman" w:eastAsia="方正仿宋_GBK" w:cs="Times New Roman"/>
                <w:color w:val="auto"/>
                <w:sz w:val="18"/>
                <w:szCs w:val="18"/>
                <w:highlight w:val="none"/>
              </w:rPr>
              <w:t>双方协商在合同中</w:t>
            </w:r>
            <w:r>
              <w:rPr>
                <w:rFonts w:hint="default" w:ascii="Times New Roman" w:hAnsi="Times New Roman" w:eastAsia="方正仿宋_GBK" w:cs="Times New Roman"/>
                <w:color w:val="auto"/>
                <w:sz w:val="18"/>
                <w:szCs w:val="18"/>
                <w:highlight w:val="none"/>
                <w:lang w:val="en-US" w:eastAsia="zh-CN"/>
              </w:rPr>
              <w:t>约定</w:t>
            </w:r>
            <w:r>
              <w:rPr>
                <w:rFonts w:hint="default"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一般参照价格：</w:t>
            </w:r>
          </w:p>
          <w:p w14:paraId="18FC6AA0">
            <w:pPr>
              <w:keepNext w:val="0"/>
              <w:keepLines w:val="0"/>
              <w:pageBreakBefore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highlight w:val="none"/>
              </w:rPr>
              <w:t>住宅：0.5至0.8元/m²</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商业：1.0至1.5元/m²。</w:t>
            </w:r>
          </w:p>
        </w:tc>
        <w:tc>
          <w:tcPr>
            <w:tcW w:w="1220" w:type="dxa"/>
            <w:noWrap w:val="0"/>
            <w:tcMar>
              <w:top w:w="57" w:type="dxa"/>
              <w:left w:w="85" w:type="dxa"/>
              <w:bottom w:w="57" w:type="dxa"/>
              <w:right w:w="85" w:type="dxa"/>
            </w:tcMar>
            <w:vAlign w:val="center"/>
          </w:tcPr>
          <w:p w14:paraId="1337E02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p>
        </w:tc>
      </w:tr>
      <w:tr w14:paraId="39B33B9E">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vMerge w:val="restart"/>
            <w:noWrap w:val="0"/>
            <w:tcMar>
              <w:top w:w="57" w:type="dxa"/>
              <w:left w:w="85" w:type="dxa"/>
              <w:bottom w:w="57" w:type="dxa"/>
              <w:right w:w="85" w:type="dxa"/>
            </w:tcMar>
            <w:vAlign w:val="center"/>
          </w:tcPr>
          <w:p w14:paraId="7BB3DA4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6</w:t>
            </w:r>
          </w:p>
        </w:tc>
        <w:tc>
          <w:tcPr>
            <w:tcW w:w="1308" w:type="dxa"/>
            <w:vMerge w:val="restart"/>
            <w:noWrap w:val="0"/>
            <w:tcMar>
              <w:top w:w="57" w:type="dxa"/>
              <w:left w:w="85" w:type="dxa"/>
              <w:bottom w:w="57" w:type="dxa"/>
              <w:right w:w="85" w:type="dxa"/>
            </w:tcMar>
            <w:vAlign w:val="center"/>
          </w:tcPr>
          <w:p w14:paraId="04C3C9C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施工图设计文件审查（不含人防指挥工程）</w:t>
            </w:r>
          </w:p>
        </w:tc>
        <w:tc>
          <w:tcPr>
            <w:tcW w:w="1476" w:type="dxa"/>
            <w:noWrap w:val="0"/>
            <w:tcMar>
              <w:top w:w="57" w:type="dxa"/>
              <w:left w:w="85" w:type="dxa"/>
              <w:bottom w:w="57" w:type="dxa"/>
              <w:right w:w="85" w:type="dxa"/>
            </w:tcMar>
            <w:vAlign w:val="center"/>
          </w:tcPr>
          <w:p w14:paraId="2C531737">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建筑工程施工许可证核发</w:t>
            </w:r>
          </w:p>
        </w:tc>
        <w:tc>
          <w:tcPr>
            <w:tcW w:w="1116" w:type="dxa"/>
            <w:noWrap w:val="0"/>
            <w:tcMar>
              <w:top w:w="57" w:type="dxa"/>
              <w:left w:w="85" w:type="dxa"/>
              <w:bottom w:w="57" w:type="dxa"/>
              <w:right w:w="85" w:type="dxa"/>
            </w:tcMar>
            <w:vAlign w:val="center"/>
          </w:tcPr>
          <w:p w14:paraId="5EFED67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区住房城乡建</w:t>
            </w:r>
            <w:r>
              <w:rPr>
                <w:rFonts w:hint="default" w:ascii="Times New Roman" w:hAnsi="Times New Roman" w:eastAsia="方正仿宋_GBK" w:cs="Times New Roman"/>
                <w:color w:val="auto"/>
                <w:sz w:val="18"/>
                <w:szCs w:val="18"/>
                <w:lang w:val="en-US" w:eastAsia="zh-CN"/>
              </w:rPr>
              <w:t>委</w:t>
            </w:r>
          </w:p>
        </w:tc>
        <w:tc>
          <w:tcPr>
            <w:tcW w:w="1596" w:type="dxa"/>
            <w:noWrap w:val="0"/>
            <w:tcMar>
              <w:top w:w="57" w:type="dxa"/>
              <w:left w:w="85" w:type="dxa"/>
              <w:bottom w:w="57" w:type="dxa"/>
              <w:right w:w="85" w:type="dxa"/>
            </w:tcMar>
            <w:vAlign w:val="center"/>
          </w:tcPr>
          <w:p w14:paraId="64D0AB2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经市住房城乡建委认定的施工图审查机构</w:t>
            </w:r>
          </w:p>
        </w:tc>
        <w:tc>
          <w:tcPr>
            <w:tcW w:w="1032" w:type="dxa"/>
            <w:noWrap w:val="0"/>
            <w:tcMar>
              <w:top w:w="57" w:type="dxa"/>
              <w:left w:w="85" w:type="dxa"/>
              <w:bottom w:w="57" w:type="dxa"/>
              <w:right w:w="85" w:type="dxa"/>
            </w:tcMar>
            <w:vAlign w:val="center"/>
          </w:tcPr>
          <w:p w14:paraId="795E296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10</w:t>
            </w:r>
          </w:p>
        </w:tc>
        <w:tc>
          <w:tcPr>
            <w:tcW w:w="2784" w:type="dxa"/>
            <w:noWrap w:val="0"/>
            <w:tcMar>
              <w:top w:w="57" w:type="dxa"/>
              <w:left w:w="85" w:type="dxa"/>
              <w:bottom w:w="57" w:type="dxa"/>
              <w:right w:w="85" w:type="dxa"/>
            </w:tcMar>
            <w:vAlign w:val="center"/>
          </w:tcPr>
          <w:p w14:paraId="7911522B">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建设单位系统发起审查流程→设计单位上传审查资料→审查单位受理→领取施工图审查合格书</w:t>
            </w:r>
          </w:p>
        </w:tc>
        <w:tc>
          <w:tcPr>
            <w:tcW w:w="3312" w:type="dxa"/>
            <w:noWrap w:val="0"/>
            <w:tcMar>
              <w:top w:w="57" w:type="dxa"/>
              <w:left w:w="85" w:type="dxa"/>
              <w:bottom w:w="57" w:type="dxa"/>
              <w:right w:w="85" w:type="dxa"/>
            </w:tcMar>
            <w:vAlign w:val="center"/>
          </w:tcPr>
          <w:p w14:paraId="3910E401">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取得工程规划许可、初步设计批复（政府投资）</w:t>
            </w:r>
          </w:p>
        </w:tc>
        <w:tc>
          <w:tcPr>
            <w:tcW w:w="1500" w:type="dxa"/>
            <w:noWrap w:val="0"/>
            <w:tcMar>
              <w:top w:w="57" w:type="dxa"/>
              <w:left w:w="85" w:type="dxa"/>
              <w:bottom w:w="57" w:type="dxa"/>
              <w:right w:w="85" w:type="dxa"/>
            </w:tcMar>
            <w:vAlign w:val="center"/>
          </w:tcPr>
          <w:p w14:paraId="7C25CADD">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eastAsia="zh-CN"/>
              </w:rPr>
              <w:t>建筑：1.9元/</w:t>
            </w:r>
            <w:r>
              <w:rPr>
                <w:rFonts w:hint="default" w:ascii="Times New Roman" w:hAnsi="Times New Roman" w:eastAsia="方正仿宋_GBK" w:cs="Times New Roman"/>
                <w:color w:val="auto"/>
                <w:sz w:val="18"/>
                <w:szCs w:val="18"/>
                <w:highlight w:val="none"/>
              </w:rPr>
              <w:t>m²</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lang w:eastAsia="zh-CN"/>
              </w:rPr>
              <w:t>市政：</w:t>
            </w:r>
            <w:r>
              <w:rPr>
                <w:rFonts w:hint="eastAsia" w:ascii="Times New Roman" w:hAnsi="Times New Roman" w:eastAsia="方正仿宋_GBK" w:cs="Times New Roman"/>
                <w:color w:val="auto"/>
                <w:sz w:val="18"/>
                <w:szCs w:val="18"/>
                <w:lang w:eastAsia="zh-CN"/>
              </w:rPr>
              <w:t>按</w:t>
            </w:r>
            <w:r>
              <w:rPr>
                <w:rFonts w:hint="default" w:ascii="Times New Roman" w:hAnsi="Times New Roman" w:eastAsia="方正仿宋_GBK" w:cs="Times New Roman"/>
                <w:color w:val="auto"/>
                <w:sz w:val="18"/>
                <w:szCs w:val="18"/>
                <w:lang w:eastAsia="zh-CN"/>
              </w:rPr>
              <w:t>建安工程费的1.3‰-2.1‰。</w:t>
            </w:r>
          </w:p>
        </w:tc>
        <w:tc>
          <w:tcPr>
            <w:tcW w:w="1220" w:type="dxa"/>
            <w:noWrap w:val="0"/>
            <w:tcMar>
              <w:top w:w="57" w:type="dxa"/>
              <w:left w:w="85" w:type="dxa"/>
              <w:bottom w:w="57" w:type="dxa"/>
              <w:right w:w="85" w:type="dxa"/>
            </w:tcMar>
            <w:vAlign w:val="center"/>
          </w:tcPr>
          <w:p w14:paraId="0719124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p>
        </w:tc>
      </w:tr>
      <w:tr w14:paraId="410AD2E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vMerge w:val="continue"/>
            <w:noWrap w:val="0"/>
            <w:tcMar>
              <w:top w:w="57" w:type="dxa"/>
              <w:left w:w="85" w:type="dxa"/>
              <w:bottom w:w="57" w:type="dxa"/>
              <w:right w:w="85" w:type="dxa"/>
            </w:tcMar>
            <w:vAlign w:val="center"/>
          </w:tcPr>
          <w:p w14:paraId="69E8ED0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p>
        </w:tc>
        <w:tc>
          <w:tcPr>
            <w:tcW w:w="1308" w:type="dxa"/>
            <w:vMerge w:val="continue"/>
            <w:noWrap w:val="0"/>
            <w:tcMar>
              <w:top w:w="57" w:type="dxa"/>
              <w:left w:w="85" w:type="dxa"/>
              <w:bottom w:w="57" w:type="dxa"/>
              <w:right w:w="85" w:type="dxa"/>
            </w:tcMar>
            <w:vAlign w:val="center"/>
          </w:tcPr>
          <w:p w14:paraId="2AD412A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rPr>
            </w:pPr>
          </w:p>
        </w:tc>
        <w:tc>
          <w:tcPr>
            <w:tcW w:w="1476" w:type="dxa"/>
            <w:noWrap w:val="0"/>
            <w:tcMar>
              <w:top w:w="57" w:type="dxa"/>
              <w:left w:w="85" w:type="dxa"/>
              <w:bottom w:w="57" w:type="dxa"/>
              <w:right w:w="85" w:type="dxa"/>
            </w:tcMar>
            <w:vAlign w:val="center"/>
          </w:tcPr>
          <w:p w14:paraId="6C511413">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人防建设项目审批</w:t>
            </w:r>
          </w:p>
        </w:tc>
        <w:tc>
          <w:tcPr>
            <w:tcW w:w="1116" w:type="dxa"/>
            <w:noWrap w:val="0"/>
            <w:tcMar>
              <w:top w:w="57" w:type="dxa"/>
              <w:left w:w="85" w:type="dxa"/>
              <w:bottom w:w="57" w:type="dxa"/>
              <w:right w:w="85" w:type="dxa"/>
            </w:tcMar>
            <w:vAlign w:val="center"/>
          </w:tcPr>
          <w:p w14:paraId="3C819DF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区</w:t>
            </w:r>
            <w:r>
              <w:rPr>
                <w:rFonts w:hint="default" w:ascii="Times New Roman" w:hAnsi="Times New Roman" w:eastAsia="方正仿宋_GBK" w:cs="Times New Roman"/>
                <w:color w:val="auto"/>
                <w:sz w:val="18"/>
                <w:szCs w:val="18"/>
                <w:lang w:val="en-US" w:eastAsia="zh-CN"/>
              </w:rPr>
              <w:t>人民防空办</w:t>
            </w:r>
          </w:p>
        </w:tc>
        <w:tc>
          <w:tcPr>
            <w:tcW w:w="1596" w:type="dxa"/>
            <w:noWrap w:val="0"/>
            <w:tcMar>
              <w:top w:w="57" w:type="dxa"/>
              <w:left w:w="85" w:type="dxa"/>
              <w:bottom w:w="57" w:type="dxa"/>
              <w:right w:w="85" w:type="dxa"/>
            </w:tcMar>
            <w:vAlign w:val="center"/>
          </w:tcPr>
          <w:p w14:paraId="14D408A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经市住房城乡建委认定的施工图审查机构</w:t>
            </w:r>
          </w:p>
        </w:tc>
        <w:tc>
          <w:tcPr>
            <w:tcW w:w="1032" w:type="dxa"/>
            <w:noWrap w:val="0"/>
            <w:tcMar>
              <w:top w:w="57" w:type="dxa"/>
              <w:left w:w="85" w:type="dxa"/>
              <w:bottom w:w="57" w:type="dxa"/>
              <w:right w:w="85" w:type="dxa"/>
            </w:tcMar>
            <w:vAlign w:val="center"/>
          </w:tcPr>
          <w:p w14:paraId="26E6890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10</w:t>
            </w:r>
          </w:p>
        </w:tc>
        <w:tc>
          <w:tcPr>
            <w:tcW w:w="2784" w:type="dxa"/>
            <w:noWrap w:val="0"/>
            <w:tcMar>
              <w:top w:w="57" w:type="dxa"/>
              <w:left w:w="85" w:type="dxa"/>
              <w:bottom w:w="57" w:type="dxa"/>
              <w:right w:w="85" w:type="dxa"/>
            </w:tcMar>
            <w:vAlign w:val="center"/>
          </w:tcPr>
          <w:p w14:paraId="59FC89D4">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建设单位系统发起审查流程→设计单位上传审查资料→审查单位受理→领取施工图审查合格书</w:t>
            </w:r>
          </w:p>
        </w:tc>
        <w:tc>
          <w:tcPr>
            <w:tcW w:w="3312" w:type="dxa"/>
            <w:noWrap w:val="0"/>
            <w:tcMar>
              <w:top w:w="57" w:type="dxa"/>
              <w:left w:w="85" w:type="dxa"/>
              <w:bottom w:w="57" w:type="dxa"/>
              <w:right w:w="85" w:type="dxa"/>
            </w:tcMar>
            <w:vAlign w:val="center"/>
          </w:tcPr>
          <w:p w14:paraId="1491197A">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取得工程规划许可、初步设计批复（政府投资）</w:t>
            </w:r>
          </w:p>
        </w:tc>
        <w:tc>
          <w:tcPr>
            <w:tcW w:w="1500" w:type="dxa"/>
            <w:noWrap w:val="0"/>
            <w:tcMar>
              <w:top w:w="57" w:type="dxa"/>
              <w:left w:w="85" w:type="dxa"/>
              <w:bottom w:w="57" w:type="dxa"/>
              <w:right w:w="85" w:type="dxa"/>
            </w:tcMar>
            <w:vAlign w:val="center"/>
          </w:tcPr>
          <w:p w14:paraId="497F76A1">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eastAsia="zh-CN"/>
              </w:rPr>
              <w:t>建筑：1.9元/</w:t>
            </w:r>
            <w:r>
              <w:rPr>
                <w:rFonts w:hint="default" w:ascii="Times New Roman" w:hAnsi="Times New Roman" w:eastAsia="方正仿宋_GBK" w:cs="Times New Roman"/>
                <w:color w:val="auto"/>
                <w:sz w:val="18"/>
                <w:szCs w:val="18"/>
                <w:highlight w:val="none"/>
              </w:rPr>
              <w:t>m²</w:t>
            </w:r>
            <w:r>
              <w:rPr>
                <w:rFonts w:hint="default" w:ascii="Times New Roman" w:hAnsi="Times New Roman" w:eastAsia="方正仿宋_GBK" w:cs="Times New Roman"/>
                <w:color w:val="auto"/>
                <w:sz w:val="18"/>
                <w:szCs w:val="18"/>
                <w:lang w:eastAsia="zh-CN"/>
              </w:rPr>
              <w:t>；</w:t>
            </w:r>
          </w:p>
          <w:p w14:paraId="707556A3">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eastAsia="zh-CN"/>
              </w:rPr>
              <w:t>市政：</w:t>
            </w:r>
            <w:r>
              <w:rPr>
                <w:rFonts w:hint="eastAsia" w:ascii="Times New Roman" w:hAnsi="Times New Roman" w:eastAsia="方正仿宋_GBK" w:cs="Times New Roman"/>
                <w:color w:val="auto"/>
                <w:sz w:val="18"/>
                <w:szCs w:val="18"/>
                <w:lang w:eastAsia="zh-CN"/>
              </w:rPr>
              <w:t>按</w:t>
            </w:r>
            <w:r>
              <w:rPr>
                <w:rFonts w:hint="default" w:ascii="Times New Roman" w:hAnsi="Times New Roman" w:eastAsia="方正仿宋_GBK" w:cs="Times New Roman"/>
                <w:color w:val="auto"/>
                <w:sz w:val="18"/>
                <w:szCs w:val="18"/>
                <w:lang w:eastAsia="zh-CN"/>
              </w:rPr>
              <w:t>建安工程费的1.3‰-2.1‰。</w:t>
            </w:r>
          </w:p>
        </w:tc>
        <w:tc>
          <w:tcPr>
            <w:tcW w:w="1220" w:type="dxa"/>
            <w:noWrap w:val="0"/>
            <w:tcMar>
              <w:top w:w="57" w:type="dxa"/>
              <w:left w:w="85" w:type="dxa"/>
              <w:bottom w:w="57" w:type="dxa"/>
              <w:right w:w="85" w:type="dxa"/>
            </w:tcMar>
            <w:vAlign w:val="center"/>
          </w:tcPr>
          <w:p w14:paraId="6693D55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p>
        </w:tc>
      </w:tr>
      <w:tr w14:paraId="641EE550">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2802E2C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7</w:t>
            </w:r>
          </w:p>
        </w:tc>
        <w:tc>
          <w:tcPr>
            <w:tcW w:w="1308" w:type="dxa"/>
            <w:noWrap w:val="0"/>
            <w:tcMar>
              <w:top w:w="57" w:type="dxa"/>
              <w:left w:w="85" w:type="dxa"/>
              <w:bottom w:w="57" w:type="dxa"/>
              <w:right w:w="85" w:type="dxa"/>
            </w:tcMar>
            <w:vAlign w:val="center"/>
          </w:tcPr>
          <w:p w14:paraId="6274036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建筑起重机械使用检测</w:t>
            </w:r>
          </w:p>
        </w:tc>
        <w:tc>
          <w:tcPr>
            <w:tcW w:w="1476" w:type="dxa"/>
            <w:noWrap w:val="0"/>
            <w:tcMar>
              <w:top w:w="57" w:type="dxa"/>
              <w:left w:w="85" w:type="dxa"/>
              <w:bottom w:w="57" w:type="dxa"/>
              <w:right w:w="85" w:type="dxa"/>
            </w:tcMar>
            <w:vAlign w:val="center"/>
          </w:tcPr>
          <w:p w14:paraId="1C724217">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建筑起重机械使用登记</w:t>
            </w:r>
          </w:p>
        </w:tc>
        <w:tc>
          <w:tcPr>
            <w:tcW w:w="1116" w:type="dxa"/>
            <w:noWrap w:val="0"/>
            <w:tcMar>
              <w:top w:w="57" w:type="dxa"/>
              <w:left w:w="85" w:type="dxa"/>
              <w:bottom w:w="57" w:type="dxa"/>
              <w:right w:w="85" w:type="dxa"/>
            </w:tcMar>
            <w:vAlign w:val="center"/>
          </w:tcPr>
          <w:p w14:paraId="4FB6000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区住房城乡建</w:t>
            </w:r>
            <w:r>
              <w:rPr>
                <w:rFonts w:hint="default" w:ascii="Times New Roman" w:hAnsi="Times New Roman" w:eastAsia="方正仿宋_GBK" w:cs="Times New Roman"/>
                <w:color w:val="auto"/>
                <w:sz w:val="18"/>
                <w:szCs w:val="18"/>
                <w:highlight w:val="none"/>
                <w:lang w:val="en-US" w:eastAsia="zh-CN"/>
              </w:rPr>
              <w:t>委</w:t>
            </w:r>
          </w:p>
        </w:tc>
        <w:tc>
          <w:tcPr>
            <w:tcW w:w="1596" w:type="dxa"/>
            <w:noWrap w:val="0"/>
            <w:tcMar>
              <w:top w:w="57" w:type="dxa"/>
              <w:left w:w="85" w:type="dxa"/>
              <w:bottom w:w="57" w:type="dxa"/>
              <w:right w:w="85" w:type="dxa"/>
            </w:tcMar>
            <w:vAlign w:val="center"/>
          </w:tcPr>
          <w:p w14:paraId="1223D2B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具备省级市场监督管理部门颁发的房屋市政工程塔式起重机、施工升降机和门式起重机等特种设备检测资质的检测机构</w:t>
            </w:r>
          </w:p>
        </w:tc>
        <w:tc>
          <w:tcPr>
            <w:tcW w:w="1032" w:type="dxa"/>
            <w:noWrap w:val="0"/>
            <w:tcMar>
              <w:top w:w="57" w:type="dxa"/>
              <w:left w:w="85" w:type="dxa"/>
              <w:bottom w:w="57" w:type="dxa"/>
              <w:right w:w="85" w:type="dxa"/>
            </w:tcMar>
            <w:vAlign w:val="center"/>
          </w:tcPr>
          <w:p w14:paraId="34CA64F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按合同双方自行约定</w:t>
            </w:r>
          </w:p>
        </w:tc>
        <w:tc>
          <w:tcPr>
            <w:tcW w:w="2784" w:type="dxa"/>
            <w:noWrap w:val="0"/>
            <w:tcMar>
              <w:top w:w="57" w:type="dxa"/>
              <w:left w:w="85" w:type="dxa"/>
              <w:bottom w:w="57" w:type="dxa"/>
              <w:right w:w="85" w:type="dxa"/>
            </w:tcMar>
            <w:vAlign w:val="center"/>
          </w:tcPr>
          <w:p w14:paraId="06E7C9F0">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eastAsia="zh-CN"/>
              </w:rPr>
              <w:t>建设单位选定具备检测资质的检查机构</w:t>
            </w:r>
            <w:r>
              <w:rPr>
                <w:rFonts w:hint="default" w:ascii="Times New Roman" w:hAnsi="Times New Roman" w:eastAsia="方正仿宋_GBK" w:cs="Times New Roman"/>
                <w:color w:val="auto"/>
                <w:sz w:val="18"/>
                <w:szCs w:val="18"/>
                <w:highlight w:val="none"/>
                <w:lang w:val="en-US" w:eastAsia="zh-CN"/>
              </w:rPr>
              <w:t>-检测单位现场检测后出具检测报告并上传系统</w:t>
            </w:r>
          </w:p>
        </w:tc>
        <w:tc>
          <w:tcPr>
            <w:tcW w:w="3312" w:type="dxa"/>
            <w:noWrap w:val="0"/>
            <w:tcMar>
              <w:top w:w="57" w:type="dxa"/>
              <w:left w:w="85" w:type="dxa"/>
              <w:bottom w:w="57" w:type="dxa"/>
              <w:right w:w="85" w:type="dxa"/>
            </w:tcMar>
            <w:vAlign w:val="center"/>
          </w:tcPr>
          <w:p w14:paraId="135A2C46">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eastAsia="zh-CN"/>
              </w:rPr>
              <w:t>安装单位完成起重机械安装后，参建单位验收之前</w:t>
            </w:r>
          </w:p>
        </w:tc>
        <w:tc>
          <w:tcPr>
            <w:tcW w:w="1500" w:type="dxa"/>
            <w:noWrap w:val="0"/>
            <w:tcMar>
              <w:top w:w="57" w:type="dxa"/>
              <w:left w:w="85" w:type="dxa"/>
              <w:bottom w:w="57" w:type="dxa"/>
              <w:right w:w="85" w:type="dxa"/>
            </w:tcMar>
            <w:vAlign w:val="center"/>
          </w:tcPr>
          <w:p w14:paraId="54A2BC1C">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按合同双方自行约定</w:t>
            </w:r>
          </w:p>
        </w:tc>
        <w:tc>
          <w:tcPr>
            <w:tcW w:w="1220" w:type="dxa"/>
            <w:noWrap w:val="0"/>
            <w:tcMar>
              <w:top w:w="57" w:type="dxa"/>
              <w:left w:w="85" w:type="dxa"/>
              <w:bottom w:w="57" w:type="dxa"/>
              <w:right w:w="85" w:type="dxa"/>
            </w:tcMar>
            <w:vAlign w:val="center"/>
          </w:tcPr>
          <w:p w14:paraId="3977275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p>
        </w:tc>
      </w:tr>
      <w:tr w14:paraId="44C4C9F5">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0592115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8</w:t>
            </w:r>
          </w:p>
        </w:tc>
        <w:tc>
          <w:tcPr>
            <w:tcW w:w="1308" w:type="dxa"/>
            <w:noWrap w:val="0"/>
            <w:tcMar>
              <w:top w:w="57" w:type="dxa"/>
              <w:left w:w="85" w:type="dxa"/>
              <w:bottom w:w="57" w:type="dxa"/>
              <w:right w:w="85" w:type="dxa"/>
            </w:tcMar>
            <w:vAlign w:val="center"/>
          </w:tcPr>
          <w:p w14:paraId="49C9FE3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建设工程消防验收现场评定</w:t>
            </w:r>
          </w:p>
        </w:tc>
        <w:tc>
          <w:tcPr>
            <w:tcW w:w="1476" w:type="dxa"/>
            <w:noWrap w:val="0"/>
            <w:tcMar>
              <w:top w:w="57" w:type="dxa"/>
              <w:left w:w="85" w:type="dxa"/>
              <w:bottom w:w="57" w:type="dxa"/>
              <w:right w:w="85" w:type="dxa"/>
            </w:tcMar>
            <w:vAlign w:val="center"/>
          </w:tcPr>
          <w:p w14:paraId="4359043F">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建设工程消防验收</w:t>
            </w:r>
          </w:p>
        </w:tc>
        <w:tc>
          <w:tcPr>
            <w:tcW w:w="1116" w:type="dxa"/>
            <w:noWrap w:val="0"/>
            <w:tcMar>
              <w:top w:w="57" w:type="dxa"/>
              <w:left w:w="85" w:type="dxa"/>
              <w:bottom w:w="57" w:type="dxa"/>
              <w:right w:w="85" w:type="dxa"/>
            </w:tcMar>
            <w:vAlign w:val="center"/>
          </w:tcPr>
          <w:p w14:paraId="399FB31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区住房城乡建</w:t>
            </w:r>
            <w:r>
              <w:rPr>
                <w:rFonts w:hint="default" w:ascii="Times New Roman" w:hAnsi="Times New Roman" w:eastAsia="方正仿宋_GBK" w:cs="Times New Roman"/>
                <w:color w:val="auto"/>
                <w:sz w:val="18"/>
                <w:szCs w:val="18"/>
                <w:highlight w:val="none"/>
                <w:lang w:val="en-US" w:eastAsia="zh-CN"/>
              </w:rPr>
              <w:t>委</w:t>
            </w:r>
          </w:p>
        </w:tc>
        <w:tc>
          <w:tcPr>
            <w:tcW w:w="1596" w:type="dxa"/>
            <w:noWrap w:val="0"/>
            <w:tcMar>
              <w:top w:w="57" w:type="dxa"/>
              <w:left w:w="85" w:type="dxa"/>
              <w:bottom w:w="57" w:type="dxa"/>
              <w:right w:w="85" w:type="dxa"/>
            </w:tcMar>
            <w:vAlign w:val="center"/>
          </w:tcPr>
          <w:p w14:paraId="0F62FCC3">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具备建设工程消防验收现场评定能力的技术服务机构</w:t>
            </w:r>
          </w:p>
        </w:tc>
        <w:tc>
          <w:tcPr>
            <w:tcW w:w="1032" w:type="dxa"/>
            <w:noWrap w:val="0"/>
            <w:tcMar>
              <w:top w:w="57" w:type="dxa"/>
              <w:left w:w="85" w:type="dxa"/>
              <w:bottom w:w="57" w:type="dxa"/>
              <w:right w:w="85" w:type="dxa"/>
            </w:tcMar>
            <w:vAlign w:val="center"/>
          </w:tcPr>
          <w:p w14:paraId="5D376918">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5</w:t>
            </w:r>
          </w:p>
        </w:tc>
        <w:tc>
          <w:tcPr>
            <w:tcW w:w="2784" w:type="dxa"/>
            <w:noWrap w:val="0"/>
            <w:tcMar>
              <w:top w:w="57" w:type="dxa"/>
              <w:left w:w="85" w:type="dxa"/>
              <w:bottom w:w="57" w:type="dxa"/>
              <w:right w:w="85" w:type="dxa"/>
            </w:tcMar>
            <w:vAlign w:val="center"/>
          </w:tcPr>
          <w:p w14:paraId="30013ACE">
            <w:pPr>
              <w:keepNext w:val="0"/>
              <w:keepLines w:val="0"/>
              <w:pageBreakBefore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建设单位申请</w:t>
            </w:r>
            <w:r>
              <w:rPr>
                <w:rFonts w:hint="default" w:ascii="Arial" w:hAnsi="Arial" w:eastAsia="方正仿宋_GBK" w:cs="Arial"/>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技术服务机构现场评定</w:t>
            </w:r>
            <w:r>
              <w:rPr>
                <w:rFonts w:hint="default" w:ascii="Arial" w:hAnsi="Arial" w:eastAsia="方正仿宋_GBK" w:cs="Arial"/>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出具评定结果</w:t>
            </w:r>
          </w:p>
        </w:tc>
        <w:tc>
          <w:tcPr>
            <w:tcW w:w="3312" w:type="dxa"/>
            <w:noWrap w:val="0"/>
            <w:tcMar>
              <w:top w:w="57" w:type="dxa"/>
              <w:left w:w="85" w:type="dxa"/>
              <w:bottom w:w="57" w:type="dxa"/>
              <w:right w:w="85" w:type="dxa"/>
            </w:tcMar>
            <w:vAlign w:val="center"/>
          </w:tcPr>
          <w:p w14:paraId="64DD5A01">
            <w:pPr>
              <w:keepNext w:val="0"/>
              <w:keepLines w:val="0"/>
              <w:pageBreakBefore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工程竣工，建设单位组织参建各方自评消防工程合格</w:t>
            </w:r>
            <w:r>
              <w:rPr>
                <w:rFonts w:hint="eastAsia" w:ascii="Times New Roman" w:hAnsi="Times New Roman" w:eastAsia="方正仿宋_GBK" w:cs="Times New Roman"/>
                <w:color w:val="auto"/>
                <w:sz w:val="18"/>
                <w:szCs w:val="18"/>
                <w:highlight w:val="none"/>
                <w:lang w:val="en-US" w:eastAsia="zh-CN"/>
              </w:rPr>
              <w:t>的</w:t>
            </w:r>
          </w:p>
        </w:tc>
        <w:tc>
          <w:tcPr>
            <w:tcW w:w="1500" w:type="dxa"/>
            <w:noWrap w:val="0"/>
            <w:tcMar>
              <w:top w:w="57" w:type="dxa"/>
              <w:left w:w="85" w:type="dxa"/>
              <w:bottom w:w="57" w:type="dxa"/>
              <w:right w:w="85" w:type="dxa"/>
            </w:tcMar>
            <w:vAlign w:val="center"/>
          </w:tcPr>
          <w:p w14:paraId="1E006F25">
            <w:pPr>
              <w:keepNext w:val="0"/>
              <w:keepLines w:val="0"/>
              <w:pageBreakBefore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政府购买服务，按照合同约定执行。一般参照价格：0.5至1.0元/m²。</w:t>
            </w:r>
          </w:p>
        </w:tc>
        <w:tc>
          <w:tcPr>
            <w:tcW w:w="1220" w:type="dxa"/>
            <w:noWrap w:val="0"/>
            <w:tcMar>
              <w:top w:w="57" w:type="dxa"/>
              <w:left w:w="85" w:type="dxa"/>
              <w:bottom w:w="57" w:type="dxa"/>
              <w:right w:w="85" w:type="dxa"/>
            </w:tcMar>
            <w:vAlign w:val="center"/>
          </w:tcPr>
          <w:p w14:paraId="66863C4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highlight w:val="yellow"/>
                <w:lang w:val="en-US" w:eastAsia="zh-CN" w:bidi="ar-SA"/>
              </w:rPr>
            </w:pPr>
          </w:p>
        </w:tc>
      </w:tr>
      <w:tr w14:paraId="721827A1">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vMerge w:val="restart"/>
            <w:noWrap w:val="0"/>
            <w:tcMar>
              <w:top w:w="57" w:type="dxa"/>
              <w:left w:w="85" w:type="dxa"/>
              <w:bottom w:w="57" w:type="dxa"/>
              <w:right w:w="85" w:type="dxa"/>
            </w:tcMar>
            <w:vAlign w:val="center"/>
          </w:tcPr>
          <w:p w14:paraId="08C82A1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9</w:t>
            </w:r>
          </w:p>
        </w:tc>
        <w:tc>
          <w:tcPr>
            <w:tcW w:w="1308" w:type="dxa"/>
            <w:vMerge w:val="restart"/>
            <w:noWrap w:val="0"/>
            <w:tcMar>
              <w:top w:w="57" w:type="dxa"/>
              <w:left w:w="85" w:type="dxa"/>
              <w:bottom w:w="57" w:type="dxa"/>
              <w:right w:w="85" w:type="dxa"/>
            </w:tcMar>
            <w:vAlign w:val="center"/>
          </w:tcPr>
          <w:p w14:paraId="05B97F4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b w:val="0"/>
                <w:bCs w:val="0"/>
                <w:color w:val="auto"/>
                <w:sz w:val="18"/>
                <w:szCs w:val="18"/>
                <w:highlight w:val="none"/>
              </w:rPr>
              <w:t>规划核实测量（规划放线测量）</w:t>
            </w:r>
          </w:p>
        </w:tc>
        <w:tc>
          <w:tcPr>
            <w:tcW w:w="1476" w:type="dxa"/>
            <w:noWrap w:val="0"/>
            <w:tcMar>
              <w:top w:w="57" w:type="dxa"/>
              <w:left w:w="85" w:type="dxa"/>
              <w:bottom w:w="57" w:type="dxa"/>
              <w:right w:w="85" w:type="dxa"/>
            </w:tcMar>
            <w:vAlign w:val="center"/>
          </w:tcPr>
          <w:p w14:paraId="2049384F">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b w:val="0"/>
                <w:bCs w:val="0"/>
                <w:color w:val="auto"/>
                <w:sz w:val="18"/>
                <w:szCs w:val="18"/>
                <w:highlight w:val="none"/>
              </w:rPr>
              <w:t>建设工程（含临时建设）规划许可证核发</w:t>
            </w:r>
          </w:p>
        </w:tc>
        <w:tc>
          <w:tcPr>
            <w:tcW w:w="1116" w:type="dxa"/>
            <w:vMerge w:val="restart"/>
            <w:noWrap w:val="0"/>
            <w:tcMar>
              <w:top w:w="57" w:type="dxa"/>
              <w:left w:w="85" w:type="dxa"/>
              <w:bottom w:w="57" w:type="dxa"/>
              <w:right w:w="85" w:type="dxa"/>
            </w:tcMar>
            <w:vAlign w:val="center"/>
          </w:tcPr>
          <w:p w14:paraId="2D84765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b w:val="0"/>
                <w:bCs w:val="0"/>
                <w:color w:val="auto"/>
                <w:sz w:val="18"/>
                <w:szCs w:val="18"/>
                <w:highlight w:val="none"/>
              </w:rPr>
              <w:t>区县规划自然资源部门</w:t>
            </w:r>
          </w:p>
        </w:tc>
        <w:tc>
          <w:tcPr>
            <w:tcW w:w="1596" w:type="dxa"/>
            <w:vMerge w:val="restart"/>
            <w:noWrap w:val="0"/>
            <w:tcMar>
              <w:top w:w="57" w:type="dxa"/>
              <w:left w:w="85" w:type="dxa"/>
              <w:bottom w:w="57" w:type="dxa"/>
              <w:right w:w="85" w:type="dxa"/>
            </w:tcMar>
            <w:vAlign w:val="center"/>
          </w:tcPr>
          <w:p w14:paraId="527DE4E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b w:val="0"/>
                <w:bCs w:val="0"/>
                <w:color w:val="auto"/>
                <w:sz w:val="18"/>
                <w:szCs w:val="18"/>
                <w:highlight w:val="none"/>
              </w:rPr>
              <w:t>具有规划测量资质的测绘机构</w:t>
            </w:r>
          </w:p>
        </w:tc>
        <w:tc>
          <w:tcPr>
            <w:tcW w:w="1032" w:type="dxa"/>
            <w:vMerge w:val="restart"/>
            <w:noWrap w:val="0"/>
            <w:tcMar>
              <w:top w:w="57" w:type="dxa"/>
              <w:left w:w="85" w:type="dxa"/>
              <w:bottom w:w="57" w:type="dxa"/>
              <w:right w:w="85" w:type="dxa"/>
            </w:tcMar>
            <w:vAlign w:val="center"/>
          </w:tcPr>
          <w:p w14:paraId="30E6BA72">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5</w:t>
            </w:r>
          </w:p>
        </w:tc>
        <w:tc>
          <w:tcPr>
            <w:tcW w:w="2784" w:type="dxa"/>
            <w:vMerge w:val="restart"/>
            <w:noWrap w:val="0"/>
            <w:tcMar>
              <w:top w:w="57" w:type="dxa"/>
              <w:left w:w="85" w:type="dxa"/>
              <w:bottom w:w="57" w:type="dxa"/>
              <w:right w:w="85" w:type="dxa"/>
            </w:tcMar>
            <w:vAlign w:val="center"/>
          </w:tcPr>
          <w:p w14:paraId="375B38DE">
            <w:pPr>
              <w:keepNext w:val="0"/>
              <w:keepLines w:val="0"/>
              <w:pageBreakBefore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放线通知-进场放线-出据放线报告</w:t>
            </w:r>
          </w:p>
        </w:tc>
        <w:tc>
          <w:tcPr>
            <w:tcW w:w="3312" w:type="dxa"/>
            <w:vMerge w:val="restart"/>
            <w:noWrap w:val="0"/>
            <w:tcMar>
              <w:top w:w="57" w:type="dxa"/>
              <w:left w:w="85" w:type="dxa"/>
              <w:bottom w:w="57" w:type="dxa"/>
              <w:right w:w="85" w:type="dxa"/>
            </w:tcMar>
            <w:vAlign w:val="center"/>
          </w:tcPr>
          <w:p w14:paraId="7F0D2918">
            <w:pPr>
              <w:keepNext w:val="0"/>
              <w:keepLines w:val="0"/>
              <w:pageBreakBefore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1、通过施工图审查；2、规划管理部门出据放线通知；3、场地平整完成；</w:t>
            </w:r>
          </w:p>
        </w:tc>
        <w:tc>
          <w:tcPr>
            <w:tcW w:w="1500" w:type="dxa"/>
            <w:vMerge w:val="restart"/>
            <w:noWrap w:val="0"/>
            <w:tcMar>
              <w:top w:w="57" w:type="dxa"/>
              <w:left w:w="85" w:type="dxa"/>
              <w:bottom w:w="57" w:type="dxa"/>
              <w:right w:w="85" w:type="dxa"/>
            </w:tcMar>
            <w:vAlign w:val="center"/>
          </w:tcPr>
          <w:p w14:paraId="098304FB">
            <w:pPr>
              <w:keepNext w:val="0"/>
              <w:keepLines w:val="0"/>
              <w:pageBreakBefore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3497元/栋</w:t>
            </w:r>
          </w:p>
        </w:tc>
        <w:tc>
          <w:tcPr>
            <w:tcW w:w="1220" w:type="dxa"/>
            <w:vMerge w:val="restart"/>
            <w:noWrap w:val="0"/>
            <w:tcMar>
              <w:top w:w="57" w:type="dxa"/>
              <w:left w:w="85" w:type="dxa"/>
              <w:bottom w:w="57" w:type="dxa"/>
              <w:right w:w="85" w:type="dxa"/>
            </w:tcMar>
            <w:vAlign w:val="center"/>
          </w:tcPr>
          <w:p w14:paraId="4166EB50">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李友</w:t>
            </w:r>
          </w:p>
          <w:p w14:paraId="2041A925">
            <w:pPr>
              <w:pStyle w:val="3"/>
              <w:keepNext w:val="0"/>
              <w:keepLines w:val="0"/>
              <w:pageBreakBefore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13983613878</w:t>
            </w:r>
          </w:p>
        </w:tc>
      </w:tr>
      <w:tr w14:paraId="0D8D5BF6">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vMerge w:val="continue"/>
            <w:noWrap w:val="0"/>
            <w:tcMar>
              <w:top w:w="57" w:type="dxa"/>
              <w:left w:w="85" w:type="dxa"/>
              <w:bottom w:w="57" w:type="dxa"/>
              <w:right w:w="85" w:type="dxa"/>
            </w:tcMar>
            <w:vAlign w:val="center"/>
          </w:tcPr>
          <w:p w14:paraId="4DA37D4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p>
        </w:tc>
        <w:tc>
          <w:tcPr>
            <w:tcW w:w="1308" w:type="dxa"/>
            <w:vMerge w:val="continue"/>
            <w:noWrap w:val="0"/>
            <w:tcMar>
              <w:top w:w="57" w:type="dxa"/>
              <w:left w:w="85" w:type="dxa"/>
              <w:bottom w:w="57" w:type="dxa"/>
              <w:right w:w="85" w:type="dxa"/>
            </w:tcMar>
            <w:vAlign w:val="center"/>
          </w:tcPr>
          <w:p w14:paraId="418DC2F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rPr>
            </w:pPr>
          </w:p>
        </w:tc>
        <w:tc>
          <w:tcPr>
            <w:tcW w:w="1476" w:type="dxa"/>
            <w:noWrap w:val="0"/>
            <w:tcMar>
              <w:top w:w="57" w:type="dxa"/>
              <w:left w:w="85" w:type="dxa"/>
              <w:bottom w:w="57" w:type="dxa"/>
              <w:right w:w="85" w:type="dxa"/>
            </w:tcMar>
            <w:vAlign w:val="center"/>
          </w:tcPr>
          <w:p w14:paraId="2DDA730C">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b w:val="0"/>
                <w:bCs w:val="0"/>
                <w:color w:val="auto"/>
                <w:sz w:val="18"/>
                <w:szCs w:val="18"/>
                <w:highlight w:val="none"/>
              </w:rPr>
              <w:t>乡村建设规划许可证核发</w:t>
            </w:r>
          </w:p>
        </w:tc>
        <w:tc>
          <w:tcPr>
            <w:tcW w:w="1116" w:type="dxa"/>
            <w:vMerge w:val="continue"/>
            <w:noWrap w:val="0"/>
            <w:tcMar>
              <w:top w:w="57" w:type="dxa"/>
              <w:left w:w="85" w:type="dxa"/>
              <w:bottom w:w="57" w:type="dxa"/>
              <w:right w:w="85" w:type="dxa"/>
            </w:tcMar>
            <w:vAlign w:val="center"/>
          </w:tcPr>
          <w:p w14:paraId="3CF24F6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rPr>
            </w:pPr>
          </w:p>
        </w:tc>
        <w:tc>
          <w:tcPr>
            <w:tcW w:w="1596" w:type="dxa"/>
            <w:vMerge w:val="continue"/>
            <w:noWrap w:val="0"/>
            <w:tcMar>
              <w:top w:w="57" w:type="dxa"/>
              <w:left w:w="85" w:type="dxa"/>
              <w:bottom w:w="57" w:type="dxa"/>
              <w:right w:w="85" w:type="dxa"/>
            </w:tcMar>
            <w:vAlign w:val="center"/>
          </w:tcPr>
          <w:p w14:paraId="6DE753F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rPr>
            </w:pPr>
          </w:p>
        </w:tc>
        <w:tc>
          <w:tcPr>
            <w:tcW w:w="1032" w:type="dxa"/>
            <w:vMerge w:val="continue"/>
            <w:noWrap w:val="0"/>
            <w:tcMar>
              <w:top w:w="57" w:type="dxa"/>
              <w:left w:w="85" w:type="dxa"/>
              <w:bottom w:w="57" w:type="dxa"/>
              <w:right w:w="85" w:type="dxa"/>
            </w:tcMar>
            <w:vAlign w:val="center"/>
          </w:tcPr>
          <w:p w14:paraId="38D253E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p>
        </w:tc>
        <w:tc>
          <w:tcPr>
            <w:tcW w:w="2784" w:type="dxa"/>
            <w:vMerge w:val="continue"/>
            <w:noWrap w:val="0"/>
            <w:tcMar>
              <w:top w:w="57" w:type="dxa"/>
              <w:left w:w="85" w:type="dxa"/>
              <w:bottom w:w="57" w:type="dxa"/>
              <w:right w:w="85" w:type="dxa"/>
            </w:tcMar>
            <w:vAlign w:val="center"/>
          </w:tcPr>
          <w:p w14:paraId="56B22D22">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val="en-US" w:eastAsia="zh-CN"/>
              </w:rPr>
            </w:pPr>
          </w:p>
        </w:tc>
        <w:tc>
          <w:tcPr>
            <w:tcW w:w="3312" w:type="dxa"/>
            <w:vMerge w:val="continue"/>
            <w:noWrap w:val="0"/>
            <w:tcMar>
              <w:top w:w="57" w:type="dxa"/>
              <w:left w:w="85" w:type="dxa"/>
              <w:bottom w:w="57" w:type="dxa"/>
              <w:right w:w="85" w:type="dxa"/>
            </w:tcMar>
            <w:vAlign w:val="center"/>
          </w:tcPr>
          <w:p w14:paraId="0ED72E0D">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val="en-US" w:eastAsia="zh-CN"/>
              </w:rPr>
            </w:pPr>
          </w:p>
        </w:tc>
        <w:tc>
          <w:tcPr>
            <w:tcW w:w="1500" w:type="dxa"/>
            <w:vMerge w:val="continue"/>
            <w:noWrap w:val="0"/>
            <w:tcMar>
              <w:top w:w="57" w:type="dxa"/>
              <w:left w:w="85" w:type="dxa"/>
              <w:bottom w:w="57" w:type="dxa"/>
              <w:right w:w="85" w:type="dxa"/>
            </w:tcMar>
            <w:vAlign w:val="center"/>
          </w:tcPr>
          <w:p w14:paraId="776E1AE7">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auto"/>
                <w:sz w:val="18"/>
                <w:szCs w:val="18"/>
                <w:lang w:val="en-US" w:eastAsia="zh-CN"/>
              </w:rPr>
            </w:pPr>
          </w:p>
        </w:tc>
        <w:tc>
          <w:tcPr>
            <w:tcW w:w="1220" w:type="dxa"/>
            <w:vMerge w:val="continue"/>
            <w:noWrap w:val="0"/>
            <w:tcMar>
              <w:top w:w="57" w:type="dxa"/>
              <w:left w:w="85" w:type="dxa"/>
              <w:bottom w:w="57" w:type="dxa"/>
              <w:right w:w="85" w:type="dxa"/>
            </w:tcMar>
            <w:vAlign w:val="center"/>
          </w:tcPr>
          <w:p w14:paraId="4606B23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p>
        </w:tc>
      </w:tr>
      <w:tr w14:paraId="2CB8896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6771314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10</w:t>
            </w:r>
          </w:p>
        </w:tc>
        <w:tc>
          <w:tcPr>
            <w:tcW w:w="1308" w:type="dxa"/>
            <w:noWrap w:val="0"/>
            <w:tcMar>
              <w:top w:w="57" w:type="dxa"/>
              <w:left w:w="85" w:type="dxa"/>
              <w:bottom w:w="57" w:type="dxa"/>
              <w:right w:w="85" w:type="dxa"/>
            </w:tcMar>
            <w:vAlign w:val="center"/>
          </w:tcPr>
          <w:p w14:paraId="4C7AAB2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kern w:val="2"/>
                <w:sz w:val="18"/>
                <w:szCs w:val="18"/>
                <w:highlight w:val="none"/>
                <w:lang w:val="en-US" w:eastAsia="zh-CN" w:bidi="ar-SA"/>
              </w:rPr>
            </w:pPr>
            <w:r>
              <w:rPr>
                <w:rFonts w:hint="default" w:ascii="Times New Roman" w:hAnsi="Times New Roman" w:eastAsia="方正仿宋_GBK" w:cs="Times New Roman"/>
                <w:b w:val="0"/>
                <w:bCs w:val="0"/>
                <w:color w:val="auto"/>
                <w:sz w:val="18"/>
                <w:szCs w:val="18"/>
                <w:highlight w:val="none"/>
              </w:rPr>
              <w:t>地质灾害治理工程初步设计报告编制</w:t>
            </w:r>
          </w:p>
        </w:tc>
        <w:tc>
          <w:tcPr>
            <w:tcW w:w="1476" w:type="dxa"/>
            <w:noWrap w:val="0"/>
            <w:tcMar>
              <w:top w:w="57" w:type="dxa"/>
              <w:left w:w="85" w:type="dxa"/>
              <w:bottom w:w="57" w:type="dxa"/>
              <w:right w:w="85" w:type="dxa"/>
            </w:tcMar>
            <w:vAlign w:val="center"/>
          </w:tcPr>
          <w:p w14:paraId="48A85023">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b w:val="0"/>
                <w:bCs w:val="0"/>
                <w:color w:val="auto"/>
                <w:kern w:val="2"/>
                <w:sz w:val="18"/>
                <w:szCs w:val="18"/>
                <w:highlight w:val="none"/>
                <w:lang w:val="en-US" w:eastAsia="zh-CN" w:bidi="ar-SA"/>
              </w:rPr>
            </w:pPr>
            <w:r>
              <w:rPr>
                <w:rFonts w:hint="default" w:ascii="Times New Roman" w:hAnsi="Times New Roman" w:eastAsia="方正仿宋_GBK" w:cs="Times New Roman"/>
                <w:b w:val="0"/>
                <w:bCs w:val="0"/>
                <w:color w:val="auto"/>
                <w:sz w:val="18"/>
                <w:szCs w:val="18"/>
                <w:highlight w:val="none"/>
              </w:rPr>
              <w:t>专项地质灾害治理工程初步设计审批</w:t>
            </w:r>
          </w:p>
        </w:tc>
        <w:tc>
          <w:tcPr>
            <w:tcW w:w="1116" w:type="dxa"/>
            <w:noWrap w:val="0"/>
            <w:tcMar>
              <w:top w:w="57" w:type="dxa"/>
              <w:left w:w="85" w:type="dxa"/>
              <w:bottom w:w="57" w:type="dxa"/>
              <w:right w:w="85" w:type="dxa"/>
            </w:tcMar>
            <w:vAlign w:val="center"/>
          </w:tcPr>
          <w:p w14:paraId="7B54EDF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b w:val="0"/>
                <w:bCs w:val="0"/>
                <w:color w:val="auto"/>
                <w:sz w:val="18"/>
                <w:szCs w:val="18"/>
                <w:highlight w:val="none"/>
              </w:rPr>
              <w:t>区县规划自然资源部门</w:t>
            </w:r>
          </w:p>
        </w:tc>
        <w:tc>
          <w:tcPr>
            <w:tcW w:w="1596" w:type="dxa"/>
            <w:noWrap w:val="0"/>
            <w:tcMar>
              <w:top w:w="57" w:type="dxa"/>
              <w:left w:w="85" w:type="dxa"/>
              <w:bottom w:w="57" w:type="dxa"/>
              <w:right w:w="85" w:type="dxa"/>
            </w:tcMar>
            <w:vAlign w:val="center"/>
          </w:tcPr>
          <w:p w14:paraId="1CC80E9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b w:val="0"/>
                <w:bCs w:val="0"/>
                <w:color w:val="auto"/>
                <w:sz w:val="18"/>
                <w:szCs w:val="18"/>
                <w:highlight w:val="none"/>
              </w:rPr>
              <w:t>具有地质灾害治理工程设计资质的单位</w:t>
            </w:r>
          </w:p>
        </w:tc>
        <w:tc>
          <w:tcPr>
            <w:tcW w:w="1032" w:type="dxa"/>
            <w:noWrap w:val="0"/>
            <w:tcMar>
              <w:top w:w="57" w:type="dxa"/>
              <w:left w:w="85" w:type="dxa"/>
              <w:bottom w:w="57" w:type="dxa"/>
              <w:right w:w="85" w:type="dxa"/>
            </w:tcMar>
            <w:vAlign w:val="center"/>
          </w:tcPr>
          <w:p w14:paraId="7ABA0F9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根据实际情况决定</w:t>
            </w:r>
          </w:p>
        </w:tc>
        <w:tc>
          <w:tcPr>
            <w:tcW w:w="2784" w:type="dxa"/>
            <w:noWrap w:val="0"/>
            <w:tcMar>
              <w:top w:w="57" w:type="dxa"/>
              <w:left w:w="85" w:type="dxa"/>
              <w:bottom w:w="57" w:type="dxa"/>
              <w:right w:w="85" w:type="dxa"/>
            </w:tcMar>
            <w:vAlign w:val="center"/>
          </w:tcPr>
          <w:p w14:paraId="0121BB99">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接受委托</w:t>
            </w:r>
            <w:r>
              <w:rPr>
                <w:rFonts w:hint="default" w:ascii="Arial" w:hAnsi="Arial" w:eastAsia="方正仿宋_GBK" w:cs="Arial"/>
                <w:color w:val="auto"/>
                <w:sz w:val="18"/>
                <w:szCs w:val="18"/>
              </w:rPr>
              <w:t>→</w:t>
            </w:r>
            <w:r>
              <w:rPr>
                <w:rFonts w:hint="default" w:ascii="Times New Roman" w:hAnsi="Times New Roman" w:eastAsia="方正仿宋_GBK" w:cs="Times New Roman"/>
                <w:color w:val="auto"/>
                <w:sz w:val="18"/>
                <w:szCs w:val="18"/>
                <w:lang w:val="en-US" w:eastAsia="zh-CN"/>
              </w:rPr>
              <w:t>勘查设计</w:t>
            </w:r>
            <w:r>
              <w:rPr>
                <w:rFonts w:hint="default" w:ascii="Arial" w:hAnsi="Arial" w:eastAsia="方正仿宋_GBK" w:cs="Arial"/>
                <w:color w:val="auto"/>
                <w:sz w:val="18"/>
                <w:szCs w:val="18"/>
              </w:rPr>
              <w:t>→</w:t>
            </w:r>
            <w:r>
              <w:rPr>
                <w:rFonts w:hint="default" w:ascii="Times New Roman" w:hAnsi="Times New Roman" w:eastAsia="方正仿宋_GBK" w:cs="Times New Roman"/>
                <w:color w:val="auto"/>
                <w:sz w:val="18"/>
                <w:szCs w:val="18"/>
                <w:lang w:val="en-US" w:eastAsia="zh-CN"/>
              </w:rPr>
              <w:t>提交成果</w:t>
            </w:r>
          </w:p>
        </w:tc>
        <w:tc>
          <w:tcPr>
            <w:tcW w:w="3312" w:type="dxa"/>
            <w:noWrap w:val="0"/>
            <w:tcMar>
              <w:top w:w="57" w:type="dxa"/>
              <w:left w:w="85" w:type="dxa"/>
              <w:bottom w:w="57" w:type="dxa"/>
              <w:right w:w="85" w:type="dxa"/>
            </w:tcMar>
            <w:vAlign w:val="center"/>
          </w:tcPr>
          <w:p w14:paraId="29589392">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《重庆市地质灾害防治条例》规定第四十一条</w:t>
            </w:r>
            <w:r>
              <w:rPr>
                <w:rFonts w:hint="eastAsia" w:ascii="Times New Roman" w:hAnsi="Times New Roman" w:eastAsia="方正仿宋_GBK" w:cs="Times New Roman"/>
                <w:color w:val="auto"/>
                <w:sz w:val="18"/>
                <w:szCs w:val="18"/>
                <w:lang w:eastAsia="zh-CN"/>
              </w:rPr>
              <w:t>：</w:t>
            </w:r>
            <w:r>
              <w:rPr>
                <w:rFonts w:hint="default" w:ascii="Times New Roman" w:hAnsi="Times New Roman" w:eastAsia="方正仿宋_GBK" w:cs="Times New Roman"/>
                <w:color w:val="auto"/>
                <w:sz w:val="18"/>
                <w:szCs w:val="18"/>
              </w:rPr>
              <w:t>“因自然因素造成的地质灾害，确需治理的，特大型地质灾害由市人民政府按照有关规定组织治理；大型地质灾害，在市人民政府的领导下，由市规划自然资源主管部门会同区县（自治县）人民政府组织治理”。第四十四条</w:t>
            </w:r>
            <w:r>
              <w:rPr>
                <w:rFonts w:hint="eastAsia" w:ascii="Times New Roman" w:hAnsi="Times New Roman" w:eastAsia="方正仿宋_GBK" w:cs="Times New Roman"/>
                <w:color w:val="auto"/>
                <w:sz w:val="18"/>
                <w:szCs w:val="18"/>
                <w:lang w:eastAsia="zh-CN"/>
              </w:rPr>
              <w:t>：</w:t>
            </w:r>
            <w:r>
              <w:rPr>
                <w:rFonts w:hint="default" w:ascii="Times New Roman" w:hAnsi="Times New Roman" w:eastAsia="方正仿宋_GBK" w:cs="Times New Roman"/>
                <w:color w:val="auto"/>
                <w:sz w:val="18"/>
                <w:szCs w:val="18"/>
              </w:rPr>
              <w:t>“政府投资的地质灾害治理工程的初步设计，由规划自然资源主管部门依照有关法律、法规的规定审批。经批准的初步设计有重大变更的，应当按照规定程序报原审批部门批准”。</w:t>
            </w:r>
          </w:p>
        </w:tc>
        <w:tc>
          <w:tcPr>
            <w:tcW w:w="1500" w:type="dxa"/>
            <w:noWrap w:val="0"/>
            <w:tcMar>
              <w:top w:w="57" w:type="dxa"/>
              <w:left w:w="85" w:type="dxa"/>
              <w:bottom w:w="57" w:type="dxa"/>
              <w:right w:w="85" w:type="dxa"/>
            </w:tcMar>
            <w:vAlign w:val="center"/>
          </w:tcPr>
          <w:p w14:paraId="0F11CA30">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auto"/>
                <w:kern w:val="2"/>
                <w:sz w:val="18"/>
                <w:szCs w:val="18"/>
                <w:lang w:val="en-US" w:eastAsia="zh-CN" w:bidi="ar-SA"/>
              </w:rPr>
            </w:pPr>
          </w:p>
        </w:tc>
        <w:tc>
          <w:tcPr>
            <w:tcW w:w="1220" w:type="dxa"/>
            <w:noWrap w:val="0"/>
            <w:tcMar>
              <w:top w:w="57" w:type="dxa"/>
              <w:left w:w="85" w:type="dxa"/>
              <w:bottom w:w="57" w:type="dxa"/>
              <w:right w:w="85" w:type="dxa"/>
            </w:tcMar>
            <w:vAlign w:val="center"/>
          </w:tcPr>
          <w:p w14:paraId="0F089D1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米相如18983921959</w:t>
            </w:r>
          </w:p>
        </w:tc>
      </w:tr>
      <w:tr w14:paraId="42C3DB36">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1810F11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11</w:t>
            </w:r>
          </w:p>
        </w:tc>
        <w:tc>
          <w:tcPr>
            <w:tcW w:w="1308" w:type="dxa"/>
            <w:noWrap w:val="0"/>
            <w:tcMar>
              <w:top w:w="57" w:type="dxa"/>
              <w:left w:w="85" w:type="dxa"/>
              <w:bottom w:w="57" w:type="dxa"/>
              <w:right w:w="85" w:type="dxa"/>
            </w:tcMar>
            <w:vAlign w:val="center"/>
          </w:tcPr>
          <w:p w14:paraId="5A04F80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kern w:val="2"/>
                <w:sz w:val="18"/>
                <w:szCs w:val="18"/>
                <w:highlight w:val="none"/>
                <w:lang w:val="en-US" w:eastAsia="zh-CN" w:bidi="ar-SA"/>
              </w:rPr>
            </w:pPr>
            <w:r>
              <w:rPr>
                <w:rFonts w:hint="default" w:ascii="Times New Roman" w:hAnsi="Times New Roman" w:eastAsia="方正仿宋_GBK" w:cs="Times New Roman"/>
                <w:b w:val="0"/>
                <w:bCs w:val="0"/>
                <w:color w:val="auto"/>
                <w:sz w:val="18"/>
                <w:szCs w:val="18"/>
              </w:rPr>
              <w:t>商品房预售面积测绘报告（变更）编制</w:t>
            </w:r>
          </w:p>
        </w:tc>
        <w:tc>
          <w:tcPr>
            <w:tcW w:w="1476" w:type="dxa"/>
            <w:noWrap w:val="0"/>
            <w:tcMar>
              <w:top w:w="57" w:type="dxa"/>
              <w:left w:w="85" w:type="dxa"/>
              <w:bottom w:w="57" w:type="dxa"/>
              <w:right w:w="85" w:type="dxa"/>
            </w:tcMar>
            <w:vAlign w:val="center"/>
          </w:tcPr>
          <w:p w14:paraId="0DFCDD0F">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b w:val="0"/>
                <w:bCs w:val="0"/>
                <w:color w:val="auto"/>
                <w:kern w:val="2"/>
                <w:sz w:val="18"/>
                <w:szCs w:val="18"/>
                <w:highlight w:val="none"/>
                <w:lang w:val="en-US" w:eastAsia="zh-CN" w:bidi="ar-SA"/>
              </w:rPr>
            </w:pPr>
            <w:r>
              <w:rPr>
                <w:rFonts w:hint="default" w:ascii="Times New Roman" w:hAnsi="Times New Roman" w:eastAsia="方正仿宋_GBK" w:cs="Times New Roman"/>
                <w:b w:val="0"/>
                <w:bCs w:val="0"/>
                <w:color w:val="auto"/>
                <w:sz w:val="18"/>
                <w:szCs w:val="18"/>
              </w:rPr>
              <w:t>商品房预售许可</w:t>
            </w:r>
          </w:p>
        </w:tc>
        <w:tc>
          <w:tcPr>
            <w:tcW w:w="1116" w:type="dxa"/>
            <w:noWrap w:val="0"/>
            <w:tcMar>
              <w:top w:w="57" w:type="dxa"/>
              <w:left w:w="85" w:type="dxa"/>
              <w:bottom w:w="57" w:type="dxa"/>
              <w:right w:w="85" w:type="dxa"/>
            </w:tcMar>
            <w:vAlign w:val="center"/>
          </w:tcPr>
          <w:p w14:paraId="2227C12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18"/>
                <w:szCs w:val="18"/>
              </w:rPr>
            </w:pPr>
            <w:r>
              <w:rPr>
                <w:rFonts w:hint="default" w:ascii="Times New Roman" w:hAnsi="Times New Roman" w:eastAsia="方正仿宋_GBK" w:cs="Times New Roman"/>
                <w:b w:val="0"/>
                <w:bCs w:val="0"/>
                <w:color w:val="auto"/>
                <w:sz w:val="18"/>
                <w:szCs w:val="18"/>
              </w:rPr>
              <w:t>区县</w:t>
            </w:r>
          </w:p>
          <w:p w14:paraId="6F7C5C8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kern w:val="2"/>
                <w:sz w:val="18"/>
                <w:szCs w:val="18"/>
                <w:highlight w:val="none"/>
                <w:lang w:val="en-US" w:eastAsia="zh-CN" w:bidi="ar-SA"/>
              </w:rPr>
            </w:pPr>
            <w:r>
              <w:rPr>
                <w:rFonts w:hint="default" w:ascii="Times New Roman" w:hAnsi="Times New Roman" w:eastAsia="方正仿宋_GBK" w:cs="Times New Roman"/>
                <w:b w:val="0"/>
                <w:bCs w:val="0"/>
                <w:color w:val="auto"/>
                <w:sz w:val="18"/>
                <w:szCs w:val="18"/>
              </w:rPr>
              <w:t>住房城乡建设部门</w:t>
            </w:r>
          </w:p>
        </w:tc>
        <w:tc>
          <w:tcPr>
            <w:tcW w:w="1596" w:type="dxa"/>
            <w:noWrap w:val="0"/>
            <w:tcMar>
              <w:top w:w="57" w:type="dxa"/>
              <w:left w:w="85" w:type="dxa"/>
              <w:bottom w:w="57" w:type="dxa"/>
              <w:right w:w="85" w:type="dxa"/>
            </w:tcMar>
            <w:vAlign w:val="center"/>
          </w:tcPr>
          <w:p w14:paraId="6384635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kern w:val="2"/>
                <w:sz w:val="18"/>
                <w:szCs w:val="18"/>
                <w:highlight w:val="none"/>
                <w:lang w:val="en-US" w:eastAsia="zh-CN" w:bidi="ar-SA"/>
              </w:rPr>
            </w:pPr>
            <w:r>
              <w:rPr>
                <w:rFonts w:hint="default" w:ascii="Times New Roman" w:hAnsi="Times New Roman" w:eastAsia="方正仿宋_GBK" w:cs="Times New Roman"/>
                <w:b w:val="0"/>
                <w:bCs w:val="0"/>
                <w:color w:val="auto"/>
                <w:sz w:val="18"/>
                <w:szCs w:val="18"/>
              </w:rPr>
              <w:t>具有房屋面积测绘资质的机构</w:t>
            </w:r>
          </w:p>
        </w:tc>
        <w:tc>
          <w:tcPr>
            <w:tcW w:w="1032" w:type="dxa"/>
            <w:noWrap w:val="0"/>
            <w:tcMar>
              <w:top w:w="57" w:type="dxa"/>
              <w:left w:w="85" w:type="dxa"/>
              <w:bottom w:w="57" w:type="dxa"/>
              <w:right w:w="85" w:type="dxa"/>
            </w:tcMar>
            <w:vAlign w:val="center"/>
          </w:tcPr>
          <w:p w14:paraId="329EF52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10</w:t>
            </w:r>
          </w:p>
        </w:tc>
        <w:tc>
          <w:tcPr>
            <w:tcW w:w="2784" w:type="dxa"/>
            <w:noWrap w:val="0"/>
            <w:tcMar>
              <w:top w:w="57" w:type="dxa"/>
              <w:left w:w="85" w:type="dxa"/>
              <w:bottom w:w="57" w:type="dxa"/>
              <w:right w:w="85" w:type="dxa"/>
            </w:tcMar>
            <w:vAlign w:val="center"/>
          </w:tcPr>
          <w:p w14:paraId="2551B6D8">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收取资料</w:t>
            </w:r>
            <w:r>
              <w:rPr>
                <w:rFonts w:hint="default" w:ascii="Arial" w:hAnsi="Arial" w:eastAsia="方正仿宋_GBK" w:cs="Arial"/>
                <w:color w:val="auto"/>
                <w:sz w:val="18"/>
                <w:szCs w:val="18"/>
                <w:highlight w:val="none"/>
                <w:lang w:val="en-US" w:eastAsia="zh-CN"/>
              </w:rPr>
              <w:t>→</w:t>
            </w:r>
            <w:r>
              <w:rPr>
                <w:rFonts w:hint="default" w:ascii="Times New Roman" w:hAnsi="Times New Roman" w:eastAsia="方正仿宋_GBK" w:cs="Times New Roman"/>
                <w:color w:val="auto"/>
                <w:sz w:val="18"/>
                <w:szCs w:val="18"/>
                <w:lang w:val="en-US" w:eastAsia="zh-CN"/>
              </w:rPr>
              <w:t>内业成图</w:t>
            </w:r>
            <w:r>
              <w:rPr>
                <w:rFonts w:hint="default" w:ascii="Arial" w:hAnsi="Arial" w:eastAsia="方正仿宋_GBK" w:cs="Arial"/>
                <w:color w:val="auto"/>
                <w:sz w:val="18"/>
                <w:szCs w:val="18"/>
                <w:highlight w:val="none"/>
                <w:lang w:val="en-US" w:eastAsia="zh-CN"/>
              </w:rPr>
              <w:t>→</w:t>
            </w:r>
            <w:r>
              <w:rPr>
                <w:rFonts w:hint="default" w:ascii="Times New Roman" w:hAnsi="Times New Roman" w:eastAsia="方正仿宋_GBK" w:cs="Times New Roman"/>
                <w:color w:val="auto"/>
                <w:sz w:val="18"/>
                <w:szCs w:val="18"/>
                <w:lang w:val="en-US" w:eastAsia="zh-CN"/>
              </w:rPr>
              <w:t>现场测量</w:t>
            </w:r>
            <w:r>
              <w:rPr>
                <w:rFonts w:hint="default" w:ascii="Arial" w:hAnsi="Arial" w:eastAsia="方正仿宋_GBK" w:cs="Arial"/>
                <w:color w:val="auto"/>
                <w:sz w:val="18"/>
                <w:szCs w:val="18"/>
                <w:highlight w:val="none"/>
                <w:lang w:val="en-US" w:eastAsia="zh-CN"/>
              </w:rPr>
              <w:t>→</w:t>
            </w:r>
            <w:r>
              <w:rPr>
                <w:rFonts w:hint="default" w:ascii="Times New Roman" w:hAnsi="Times New Roman" w:eastAsia="方正仿宋_GBK" w:cs="Times New Roman"/>
                <w:color w:val="auto"/>
                <w:sz w:val="18"/>
                <w:szCs w:val="18"/>
                <w:lang w:val="en-US" w:eastAsia="zh-CN"/>
              </w:rPr>
              <w:t>出具测绘报告</w:t>
            </w:r>
          </w:p>
        </w:tc>
        <w:tc>
          <w:tcPr>
            <w:tcW w:w="3312" w:type="dxa"/>
            <w:noWrap w:val="0"/>
            <w:tcMar>
              <w:top w:w="57" w:type="dxa"/>
              <w:left w:w="85" w:type="dxa"/>
              <w:bottom w:w="57" w:type="dxa"/>
              <w:right w:w="85" w:type="dxa"/>
            </w:tcMar>
            <w:vAlign w:val="center"/>
          </w:tcPr>
          <w:p w14:paraId="23F8025C">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1</w:t>
            </w:r>
            <w:r>
              <w:rPr>
                <w:rFonts w:hint="eastAsia" w:ascii="Times New Roman" w:hAnsi="Times New Roman" w:eastAsia="方正仿宋_GBK" w:cs="Times New Roman"/>
                <w:color w:val="auto"/>
                <w:sz w:val="18"/>
                <w:szCs w:val="18"/>
                <w:lang w:val="en-US" w:eastAsia="zh-CN"/>
              </w:rPr>
              <w:t>.</w:t>
            </w:r>
            <w:r>
              <w:rPr>
                <w:rFonts w:hint="default" w:ascii="Times New Roman" w:hAnsi="Times New Roman" w:eastAsia="方正仿宋_GBK" w:cs="Times New Roman"/>
                <w:color w:val="auto"/>
                <w:sz w:val="18"/>
                <w:szCs w:val="18"/>
                <w:lang w:val="en-US" w:eastAsia="zh-CN"/>
              </w:rPr>
              <w:t>潼南区规划和自然资源局批准的建筑工程规划（施工）许可证及指标书（复印件)和扫描件。</w:t>
            </w:r>
          </w:p>
          <w:p w14:paraId="11E04A89">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2</w:t>
            </w:r>
            <w:r>
              <w:rPr>
                <w:rFonts w:hint="eastAsia" w:ascii="Times New Roman" w:hAnsi="Times New Roman" w:eastAsia="方正仿宋_GBK" w:cs="Times New Roman"/>
                <w:color w:val="auto"/>
                <w:sz w:val="18"/>
                <w:szCs w:val="18"/>
                <w:lang w:val="en-US" w:eastAsia="zh-CN"/>
              </w:rPr>
              <w:t>.</w:t>
            </w:r>
            <w:r>
              <w:rPr>
                <w:rFonts w:hint="default" w:ascii="Times New Roman" w:hAnsi="Times New Roman" w:eastAsia="方正仿宋_GBK" w:cs="Times New Roman"/>
                <w:color w:val="auto"/>
                <w:sz w:val="18"/>
                <w:szCs w:val="18"/>
                <w:lang w:val="en-US" w:eastAsia="zh-CN"/>
              </w:rPr>
              <w:t>建设工程规划（施工）许可证所核准的建筑施工图蓝图或复印件（包括数据光盘、电子数据等）。</w:t>
            </w:r>
          </w:p>
          <w:p w14:paraId="2D3588A3">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3</w:t>
            </w:r>
            <w:r>
              <w:rPr>
                <w:rFonts w:hint="eastAsia" w:ascii="Times New Roman" w:hAnsi="Times New Roman" w:eastAsia="方正仿宋_GBK" w:cs="Times New Roman"/>
                <w:color w:val="auto"/>
                <w:sz w:val="18"/>
                <w:szCs w:val="18"/>
                <w:lang w:val="en-US" w:eastAsia="zh-CN"/>
              </w:rPr>
              <w:t>.</w:t>
            </w:r>
            <w:r>
              <w:rPr>
                <w:rFonts w:hint="default" w:ascii="Times New Roman" w:hAnsi="Times New Roman" w:eastAsia="方正仿宋_GBK" w:cs="Times New Roman"/>
                <w:color w:val="auto"/>
                <w:sz w:val="18"/>
                <w:szCs w:val="18"/>
                <w:lang w:val="en-US" w:eastAsia="zh-CN"/>
              </w:rPr>
              <w:t>申请单位提供的门牌地址证明材料（辖区派出所盖章）（无坐落证明可暂不提供）但必须写情况说明。</w:t>
            </w:r>
          </w:p>
          <w:p w14:paraId="27D531AD">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4</w:t>
            </w:r>
            <w:r>
              <w:rPr>
                <w:rFonts w:hint="eastAsia" w:ascii="Times New Roman" w:hAnsi="Times New Roman" w:eastAsia="方正仿宋_GBK" w:cs="Times New Roman"/>
                <w:color w:val="auto"/>
                <w:sz w:val="18"/>
                <w:szCs w:val="18"/>
                <w:lang w:val="en-US" w:eastAsia="zh-CN"/>
              </w:rPr>
              <w:t>.</w:t>
            </w:r>
            <w:r>
              <w:rPr>
                <w:rFonts w:hint="default" w:ascii="Times New Roman" w:hAnsi="Times New Roman" w:eastAsia="方正仿宋_GBK" w:cs="Times New Roman"/>
                <w:color w:val="auto"/>
                <w:sz w:val="18"/>
                <w:szCs w:val="18"/>
                <w:lang w:val="en-US" w:eastAsia="zh-CN"/>
              </w:rPr>
              <w:t>房屋户型编号图。（开发商自行编制并盖章）。</w:t>
            </w:r>
          </w:p>
          <w:p w14:paraId="1A108682">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5</w:t>
            </w:r>
            <w:r>
              <w:rPr>
                <w:rFonts w:hint="eastAsia" w:ascii="Times New Roman" w:hAnsi="Times New Roman" w:eastAsia="方正仿宋_GBK" w:cs="Times New Roman"/>
                <w:color w:val="auto"/>
                <w:sz w:val="18"/>
                <w:szCs w:val="18"/>
                <w:lang w:val="en-US" w:eastAsia="zh-CN"/>
              </w:rPr>
              <w:t>.</w:t>
            </w:r>
            <w:r>
              <w:rPr>
                <w:rFonts w:hint="default" w:ascii="Times New Roman" w:hAnsi="Times New Roman" w:eastAsia="方正仿宋_GBK" w:cs="Times New Roman"/>
                <w:color w:val="auto"/>
                <w:sz w:val="18"/>
                <w:szCs w:val="18"/>
                <w:lang w:val="en-US" w:eastAsia="zh-CN"/>
              </w:rPr>
              <w:t>关于提供资料真实可靠性的承诺书。</w:t>
            </w:r>
          </w:p>
          <w:p w14:paraId="5582B324">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6</w:t>
            </w:r>
            <w:r>
              <w:rPr>
                <w:rFonts w:hint="eastAsia" w:ascii="Times New Roman" w:hAnsi="Times New Roman" w:eastAsia="方正仿宋_GBK" w:cs="Times New Roman"/>
                <w:color w:val="auto"/>
                <w:sz w:val="18"/>
                <w:szCs w:val="18"/>
                <w:lang w:val="en-US" w:eastAsia="zh-CN"/>
              </w:rPr>
              <w:t>.</w:t>
            </w:r>
            <w:r>
              <w:rPr>
                <w:rFonts w:hint="default" w:ascii="Times New Roman" w:hAnsi="Times New Roman" w:eastAsia="方正仿宋_GBK" w:cs="Times New Roman"/>
                <w:color w:val="auto"/>
                <w:sz w:val="18"/>
                <w:szCs w:val="18"/>
                <w:lang w:val="en-US" w:eastAsia="zh-CN"/>
              </w:rPr>
              <w:t>面积分割协议，共用部位、设备用房的范围等情况说明（设计委托方盖章）和扫描件。</w:t>
            </w:r>
          </w:p>
          <w:p w14:paraId="4B668357">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7</w:t>
            </w:r>
            <w:r>
              <w:rPr>
                <w:rFonts w:hint="eastAsia" w:ascii="Times New Roman" w:hAnsi="Times New Roman" w:eastAsia="方正仿宋_GBK" w:cs="Times New Roman"/>
                <w:color w:val="auto"/>
                <w:sz w:val="18"/>
                <w:szCs w:val="18"/>
                <w:lang w:val="en-US" w:eastAsia="zh-CN"/>
              </w:rPr>
              <w:t>.</w:t>
            </w:r>
            <w:r>
              <w:rPr>
                <w:rFonts w:hint="default" w:ascii="Times New Roman" w:hAnsi="Times New Roman" w:eastAsia="方正仿宋_GBK" w:cs="Times New Roman"/>
                <w:color w:val="auto"/>
                <w:sz w:val="18"/>
                <w:szCs w:val="18"/>
                <w:lang w:val="en-US" w:eastAsia="zh-CN"/>
              </w:rPr>
              <w:t>其他材料。</w:t>
            </w:r>
          </w:p>
          <w:p w14:paraId="3935D0F9">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8</w:t>
            </w:r>
            <w:r>
              <w:rPr>
                <w:rFonts w:hint="eastAsia" w:ascii="Times New Roman" w:hAnsi="Times New Roman" w:eastAsia="方正仿宋_GBK" w:cs="Times New Roman"/>
                <w:color w:val="auto"/>
                <w:sz w:val="18"/>
                <w:szCs w:val="18"/>
                <w:lang w:val="en-US" w:eastAsia="zh-CN"/>
              </w:rPr>
              <w:t>.</w:t>
            </w:r>
            <w:r>
              <w:rPr>
                <w:rFonts w:hint="default" w:ascii="Times New Roman" w:hAnsi="Times New Roman" w:eastAsia="方正仿宋_GBK" w:cs="Times New Roman"/>
                <w:color w:val="auto"/>
                <w:sz w:val="18"/>
                <w:szCs w:val="18"/>
                <w:lang w:val="en-US" w:eastAsia="zh-CN"/>
              </w:rPr>
              <w:t>按《重庆市城镇房地产交易管理条例》第十四条规定，拟预售的房屋为八层以下的，完成主体建筑封顶；九层以上的，已建房屋建筑面积达到规划批准的拟建房屋面积的二分之一以上。</w:t>
            </w:r>
          </w:p>
        </w:tc>
        <w:tc>
          <w:tcPr>
            <w:tcW w:w="1500" w:type="dxa"/>
            <w:noWrap w:val="0"/>
            <w:tcMar>
              <w:top w:w="57" w:type="dxa"/>
              <w:left w:w="85" w:type="dxa"/>
              <w:bottom w:w="57" w:type="dxa"/>
              <w:right w:w="85" w:type="dxa"/>
            </w:tcMar>
            <w:vAlign w:val="center"/>
          </w:tcPr>
          <w:p w14:paraId="17DB4E9A">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snapToGrid/>
                <w:color w:val="auto"/>
                <w:sz w:val="18"/>
                <w:szCs w:val="18"/>
                <w:shd w:val="clear" w:color="auto" w:fill="FFFFFF"/>
                <w:lang w:eastAsia="zh-CN"/>
              </w:rPr>
              <w:t>住宅</w:t>
            </w:r>
            <w:r>
              <w:rPr>
                <w:rFonts w:hint="eastAsia" w:ascii="Times New Roman" w:hAnsi="Times New Roman" w:eastAsia="方正仿宋_GBK" w:cs="Times New Roman"/>
                <w:snapToGrid/>
                <w:color w:val="auto"/>
                <w:sz w:val="18"/>
                <w:szCs w:val="18"/>
                <w:shd w:val="clear" w:color="auto" w:fill="FFFFFF"/>
                <w:lang w:eastAsia="zh-CN"/>
              </w:rPr>
              <w:t>：</w:t>
            </w:r>
            <w:r>
              <w:rPr>
                <w:rFonts w:hint="default" w:ascii="Times New Roman" w:hAnsi="Times New Roman" w:eastAsia="方正仿宋_GBK" w:cs="Times New Roman"/>
                <w:snapToGrid/>
                <w:color w:val="auto"/>
                <w:sz w:val="18"/>
                <w:szCs w:val="18"/>
                <w:shd w:val="clear" w:color="auto" w:fill="FFFFFF"/>
                <w:lang w:val="en-US" w:eastAsia="zh-CN"/>
              </w:rPr>
              <w:t>0.4元/</w:t>
            </w:r>
            <w:r>
              <w:rPr>
                <w:rFonts w:hint="default" w:ascii="Times New Roman" w:hAnsi="Times New Roman" w:eastAsia="方正仿宋_GBK" w:cs="Times New Roman"/>
                <w:color w:val="auto"/>
                <w:sz w:val="18"/>
                <w:szCs w:val="18"/>
                <w:highlight w:val="none"/>
              </w:rPr>
              <w:t>m²</w:t>
            </w:r>
            <w:r>
              <w:rPr>
                <w:rFonts w:hint="eastAsia" w:ascii="Times New Roman" w:hAnsi="Times New Roman" w:eastAsia="方正仿宋_GBK" w:cs="Times New Roman"/>
                <w:snapToGrid/>
                <w:color w:val="auto"/>
                <w:sz w:val="18"/>
                <w:szCs w:val="18"/>
                <w:shd w:val="clear" w:color="auto" w:fill="FFFFFF"/>
                <w:lang w:val="en-US" w:eastAsia="zh-CN"/>
              </w:rPr>
              <w:t>；</w:t>
            </w:r>
            <w:r>
              <w:rPr>
                <w:rFonts w:hint="default" w:ascii="Times New Roman" w:hAnsi="Times New Roman" w:eastAsia="方正仿宋_GBK" w:cs="Times New Roman"/>
                <w:snapToGrid/>
                <w:color w:val="auto"/>
                <w:sz w:val="18"/>
                <w:szCs w:val="18"/>
                <w:shd w:val="clear" w:color="auto" w:fill="FFFFFF"/>
                <w:lang w:val="en-US" w:eastAsia="zh-CN"/>
              </w:rPr>
              <w:t>非住宅</w:t>
            </w:r>
            <w:r>
              <w:rPr>
                <w:rFonts w:hint="eastAsia" w:ascii="Times New Roman" w:hAnsi="Times New Roman" w:eastAsia="方正仿宋_GBK" w:cs="Times New Roman"/>
                <w:snapToGrid/>
                <w:color w:val="auto"/>
                <w:sz w:val="18"/>
                <w:szCs w:val="18"/>
                <w:shd w:val="clear" w:color="auto" w:fill="FFFFFF"/>
                <w:lang w:val="en-US" w:eastAsia="zh-CN"/>
              </w:rPr>
              <w:t>：</w:t>
            </w:r>
            <w:r>
              <w:rPr>
                <w:rFonts w:hint="default" w:ascii="Times New Roman" w:hAnsi="Times New Roman" w:eastAsia="方正仿宋_GBK" w:cs="Times New Roman"/>
                <w:snapToGrid/>
                <w:color w:val="auto"/>
                <w:sz w:val="18"/>
                <w:szCs w:val="18"/>
                <w:shd w:val="clear" w:color="auto" w:fill="FFFFFF"/>
                <w:lang w:val="en-US" w:eastAsia="zh-CN"/>
              </w:rPr>
              <w:t>0.5元/</w:t>
            </w:r>
            <w:r>
              <w:rPr>
                <w:rFonts w:hint="default" w:ascii="Times New Roman" w:hAnsi="Times New Roman" w:eastAsia="方正仿宋_GBK" w:cs="Times New Roman"/>
                <w:color w:val="auto"/>
                <w:sz w:val="18"/>
                <w:szCs w:val="18"/>
                <w:highlight w:val="none"/>
              </w:rPr>
              <w:t>m²</w:t>
            </w:r>
            <w:r>
              <w:rPr>
                <w:rFonts w:hint="default" w:ascii="Times New Roman" w:hAnsi="Times New Roman" w:eastAsia="方正仿宋_GBK" w:cs="Times New Roman"/>
                <w:snapToGrid/>
                <w:color w:val="auto"/>
                <w:sz w:val="18"/>
                <w:szCs w:val="18"/>
                <w:shd w:val="clear" w:color="auto" w:fill="FFFFFF"/>
                <w:lang w:val="en-US" w:eastAsia="zh-CN"/>
              </w:rPr>
              <w:t>。</w:t>
            </w:r>
          </w:p>
        </w:tc>
        <w:tc>
          <w:tcPr>
            <w:tcW w:w="1220" w:type="dxa"/>
            <w:noWrap w:val="0"/>
            <w:tcMar>
              <w:top w:w="57" w:type="dxa"/>
              <w:left w:w="85" w:type="dxa"/>
              <w:bottom w:w="57" w:type="dxa"/>
              <w:right w:w="85" w:type="dxa"/>
            </w:tcMar>
            <w:vAlign w:val="center"/>
          </w:tcPr>
          <w:p w14:paraId="61C32C9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邓征明15608316207</w:t>
            </w:r>
          </w:p>
        </w:tc>
      </w:tr>
      <w:tr w14:paraId="2768F381">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5B634C4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12</w:t>
            </w:r>
          </w:p>
        </w:tc>
        <w:tc>
          <w:tcPr>
            <w:tcW w:w="1308" w:type="dxa"/>
            <w:noWrap w:val="0"/>
            <w:tcMar>
              <w:top w:w="57" w:type="dxa"/>
              <w:left w:w="85" w:type="dxa"/>
              <w:bottom w:w="57" w:type="dxa"/>
              <w:right w:w="85" w:type="dxa"/>
            </w:tcMar>
            <w:vAlign w:val="center"/>
          </w:tcPr>
          <w:p w14:paraId="7963355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水利基建项目初步设计文件编制</w:t>
            </w:r>
          </w:p>
        </w:tc>
        <w:tc>
          <w:tcPr>
            <w:tcW w:w="1476" w:type="dxa"/>
            <w:noWrap w:val="0"/>
            <w:tcMar>
              <w:top w:w="57" w:type="dxa"/>
              <w:left w:w="85" w:type="dxa"/>
              <w:bottom w:w="57" w:type="dxa"/>
              <w:right w:w="85" w:type="dxa"/>
            </w:tcMar>
            <w:vAlign w:val="center"/>
          </w:tcPr>
          <w:p w14:paraId="29ADD1D7">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水利基建项目初步设计文件审批</w:t>
            </w:r>
          </w:p>
        </w:tc>
        <w:tc>
          <w:tcPr>
            <w:tcW w:w="1116" w:type="dxa"/>
            <w:noWrap w:val="0"/>
            <w:tcMar>
              <w:top w:w="57" w:type="dxa"/>
              <w:left w:w="85" w:type="dxa"/>
              <w:bottom w:w="57" w:type="dxa"/>
              <w:right w:w="85" w:type="dxa"/>
            </w:tcMar>
            <w:vAlign w:val="center"/>
          </w:tcPr>
          <w:p w14:paraId="738793B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市、区县水利部门</w:t>
            </w:r>
          </w:p>
        </w:tc>
        <w:tc>
          <w:tcPr>
            <w:tcW w:w="1596" w:type="dxa"/>
            <w:noWrap w:val="0"/>
            <w:tcMar>
              <w:top w:w="57" w:type="dxa"/>
              <w:left w:w="85" w:type="dxa"/>
              <w:bottom w:w="57" w:type="dxa"/>
              <w:right w:w="85" w:type="dxa"/>
            </w:tcMar>
            <w:vAlign w:val="center"/>
          </w:tcPr>
          <w:p w14:paraId="04BDDEF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具有水利水电工程相关资质的勘察设计单位</w:t>
            </w:r>
          </w:p>
        </w:tc>
        <w:tc>
          <w:tcPr>
            <w:tcW w:w="1032" w:type="dxa"/>
            <w:noWrap w:val="0"/>
            <w:tcMar>
              <w:top w:w="57" w:type="dxa"/>
              <w:left w:w="85" w:type="dxa"/>
              <w:bottom w:w="57" w:type="dxa"/>
              <w:right w:w="85" w:type="dxa"/>
            </w:tcMar>
            <w:vAlign w:val="center"/>
          </w:tcPr>
          <w:p w14:paraId="59E572C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p>
        </w:tc>
        <w:tc>
          <w:tcPr>
            <w:tcW w:w="2784" w:type="dxa"/>
            <w:noWrap w:val="0"/>
            <w:tcMar>
              <w:top w:w="57" w:type="dxa"/>
              <w:left w:w="85" w:type="dxa"/>
              <w:bottom w:w="57" w:type="dxa"/>
              <w:right w:w="85" w:type="dxa"/>
            </w:tcMar>
            <w:vAlign w:val="center"/>
          </w:tcPr>
          <w:p w14:paraId="2EDD0009">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p>
        </w:tc>
        <w:tc>
          <w:tcPr>
            <w:tcW w:w="3312" w:type="dxa"/>
            <w:noWrap w:val="0"/>
            <w:tcMar>
              <w:top w:w="57" w:type="dxa"/>
              <w:left w:w="85" w:type="dxa"/>
              <w:bottom w:w="57" w:type="dxa"/>
              <w:right w:w="85" w:type="dxa"/>
            </w:tcMar>
            <w:vAlign w:val="center"/>
          </w:tcPr>
          <w:p w14:paraId="00A7B667">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p>
        </w:tc>
        <w:tc>
          <w:tcPr>
            <w:tcW w:w="1500" w:type="dxa"/>
            <w:noWrap w:val="0"/>
            <w:tcMar>
              <w:top w:w="57" w:type="dxa"/>
              <w:left w:w="85" w:type="dxa"/>
              <w:bottom w:w="57" w:type="dxa"/>
              <w:right w:w="85" w:type="dxa"/>
            </w:tcMar>
            <w:vAlign w:val="center"/>
          </w:tcPr>
          <w:p w14:paraId="3E5BD591">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auto"/>
                <w:kern w:val="2"/>
                <w:sz w:val="18"/>
                <w:szCs w:val="18"/>
                <w:lang w:val="en-US" w:eastAsia="zh-CN" w:bidi="ar-SA"/>
              </w:rPr>
            </w:pPr>
          </w:p>
        </w:tc>
        <w:tc>
          <w:tcPr>
            <w:tcW w:w="1220" w:type="dxa"/>
            <w:noWrap w:val="0"/>
            <w:tcMar>
              <w:top w:w="57" w:type="dxa"/>
              <w:left w:w="85" w:type="dxa"/>
              <w:bottom w:w="57" w:type="dxa"/>
              <w:right w:w="85" w:type="dxa"/>
            </w:tcMar>
            <w:vAlign w:val="center"/>
          </w:tcPr>
          <w:p w14:paraId="0B85FC7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韩文龙023-44578462</w:t>
            </w:r>
          </w:p>
        </w:tc>
      </w:tr>
      <w:tr w14:paraId="008E3A90">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6B2E50F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13</w:t>
            </w:r>
          </w:p>
        </w:tc>
        <w:tc>
          <w:tcPr>
            <w:tcW w:w="1308" w:type="dxa"/>
            <w:noWrap w:val="0"/>
            <w:tcMar>
              <w:top w:w="57" w:type="dxa"/>
              <w:left w:w="85" w:type="dxa"/>
              <w:bottom w:w="57" w:type="dxa"/>
              <w:right w:w="85" w:type="dxa"/>
            </w:tcMar>
            <w:vAlign w:val="center"/>
          </w:tcPr>
          <w:p w14:paraId="67A0AF1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拟修建水库工程的初步设计报告（或工程建设方案）编制</w:t>
            </w:r>
          </w:p>
        </w:tc>
        <w:tc>
          <w:tcPr>
            <w:tcW w:w="1476" w:type="dxa"/>
            <w:noWrap w:val="0"/>
            <w:tcMar>
              <w:top w:w="57" w:type="dxa"/>
              <w:left w:w="85" w:type="dxa"/>
              <w:bottom w:w="57" w:type="dxa"/>
              <w:right w:w="85" w:type="dxa"/>
            </w:tcMar>
            <w:vAlign w:val="center"/>
          </w:tcPr>
          <w:p w14:paraId="7024C44C">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农村集体经济组织或者其他单位和个人修建水库审批</w:t>
            </w:r>
          </w:p>
        </w:tc>
        <w:tc>
          <w:tcPr>
            <w:tcW w:w="1116" w:type="dxa"/>
            <w:noWrap w:val="0"/>
            <w:tcMar>
              <w:top w:w="57" w:type="dxa"/>
              <w:left w:w="85" w:type="dxa"/>
              <w:bottom w:w="57" w:type="dxa"/>
              <w:right w:w="85" w:type="dxa"/>
            </w:tcMar>
            <w:vAlign w:val="center"/>
          </w:tcPr>
          <w:p w14:paraId="42998EB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市、区县水利部门</w:t>
            </w:r>
          </w:p>
        </w:tc>
        <w:tc>
          <w:tcPr>
            <w:tcW w:w="1596" w:type="dxa"/>
            <w:noWrap w:val="0"/>
            <w:tcMar>
              <w:top w:w="57" w:type="dxa"/>
              <w:left w:w="85" w:type="dxa"/>
              <w:bottom w:w="57" w:type="dxa"/>
              <w:right w:w="85" w:type="dxa"/>
            </w:tcMar>
            <w:vAlign w:val="center"/>
          </w:tcPr>
          <w:p w14:paraId="0A23ADE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具有水利水电工程相关资质的勘察设计单位</w:t>
            </w:r>
          </w:p>
        </w:tc>
        <w:tc>
          <w:tcPr>
            <w:tcW w:w="1032" w:type="dxa"/>
            <w:noWrap w:val="0"/>
            <w:tcMar>
              <w:top w:w="57" w:type="dxa"/>
              <w:left w:w="85" w:type="dxa"/>
              <w:bottom w:w="57" w:type="dxa"/>
              <w:right w:w="85" w:type="dxa"/>
            </w:tcMar>
            <w:vAlign w:val="center"/>
          </w:tcPr>
          <w:p w14:paraId="7FA7D41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p>
        </w:tc>
        <w:tc>
          <w:tcPr>
            <w:tcW w:w="2784" w:type="dxa"/>
            <w:noWrap w:val="0"/>
            <w:tcMar>
              <w:top w:w="57" w:type="dxa"/>
              <w:left w:w="85" w:type="dxa"/>
              <w:bottom w:w="57" w:type="dxa"/>
              <w:right w:w="85" w:type="dxa"/>
            </w:tcMar>
            <w:vAlign w:val="center"/>
          </w:tcPr>
          <w:p w14:paraId="08A665E6">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p>
        </w:tc>
        <w:tc>
          <w:tcPr>
            <w:tcW w:w="3312" w:type="dxa"/>
            <w:noWrap w:val="0"/>
            <w:tcMar>
              <w:top w:w="57" w:type="dxa"/>
              <w:left w:w="85" w:type="dxa"/>
              <w:bottom w:w="57" w:type="dxa"/>
              <w:right w:w="85" w:type="dxa"/>
            </w:tcMar>
            <w:vAlign w:val="center"/>
          </w:tcPr>
          <w:p w14:paraId="1DD397AC">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p>
        </w:tc>
        <w:tc>
          <w:tcPr>
            <w:tcW w:w="1500" w:type="dxa"/>
            <w:noWrap w:val="0"/>
            <w:tcMar>
              <w:top w:w="57" w:type="dxa"/>
              <w:left w:w="85" w:type="dxa"/>
              <w:bottom w:w="57" w:type="dxa"/>
              <w:right w:w="85" w:type="dxa"/>
            </w:tcMar>
            <w:vAlign w:val="center"/>
          </w:tcPr>
          <w:p w14:paraId="298C0270">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auto"/>
                <w:kern w:val="2"/>
                <w:sz w:val="18"/>
                <w:szCs w:val="18"/>
                <w:lang w:val="en-US" w:eastAsia="zh-CN" w:bidi="ar-SA"/>
              </w:rPr>
            </w:pPr>
          </w:p>
        </w:tc>
        <w:tc>
          <w:tcPr>
            <w:tcW w:w="1220" w:type="dxa"/>
            <w:noWrap w:val="0"/>
            <w:tcMar>
              <w:top w:w="57" w:type="dxa"/>
              <w:left w:w="85" w:type="dxa"/>
              <w:bottom w:w="57" w:type="dxa"/>
              <w:right w:w="85" w:type="dxa"/>
            </w:tcMar>
            <w:vAlign w:val="center"/>
          </w:tcPr>
          <w:p w14:paraId="1767A11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韩文龙023-44578462</w:t>
            </w:r>
          </w:p>
        </w:tc>
      </w:tr>
      <w:tr w14:paraId="6EC72EA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523D02A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14</w:t>
            </w:r>
          </w:p>
        </w:tc>
        <w:tc>
          <w:tcPr>
            <w:tcW w:w="1308" w:type="dxa"/>
            <w:noWrap w:val="0"/>
            <w:tcMar>
              <w:top w:w="57" w:type="dxa"/>
              <w:left w:w="85" w:type="dxa"/>
              <w:bottom w:w="57" w:type="dxa"/>
              <w:right w:w="85" w:type="dxa"/>
            </w:tcMar>
            <w:vAlign w:val="center"/>
          </w:tcPr>
          <w:p w14:paraId="6FA80EA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highlight w:val="none"/>
              </w:rPr>
              <w:t>液化石油气储配站或瓶装供应站（点）安全评价</w:t>
            </w:r>
          </w:p>
        </w:tc>
        <w:tc>
          <w:tcPr>
            <w:tcW w:w="1476" w:type="dxa"/>
            <w:noWrap w:val="0"/>
            <w:tcMar>
              <w:top w:w="57" w:type="dxa"/>
              <w:left w:w="85" w:type="dxa"/>
              <w:bottom w:w="57" w:type="dxa"/>
              <w:right w:w="85" w:type="dxa"/>
            </w:tcMar>
            <w:vAlign w:val="center"/>
          </w:tcPr>
          <w:p w14:paraId="1302B4E1">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highlight w:val="none"/>
              </w:rPr>
              <w:t>燃气经营许可</w:t>
            </w:r>
          </w:p>
        </w:tc>
        <w:tc>
          <w:tcPr>
            <w:tcW w:w="1116" w:type="dxa"/>
            <w:noWrap w:val="0"/>
            <w:tcMar>
              <w:top w:w="57" w:type="dxa"/>
              <w:left w:w="85" w:type="dxa"/>
              <w:bottom w:w="57" w:type="dxa"/>
              <w:right w:w="85" w:type="dxa"/>
            </w:tcMar>
            <w:vAlign w:val="center"/>
          </w:tcPr>
          <w:p w14:paraId="3EE12C1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highlight w:val="none"/>
              </w:rPr>
              <w:t>区县经济信息部门</w:t>
            </w:r>
          </w:p>
        </w:tc>
        <w:tc>
          <w:tcPr>
            <w:tcW w:w="1596" w:type="dxa"/>
            <w:noWrap w:val="0"/>
            <w:tcMar>
              <w:top w:w="57" w:type="dxa"/>
              <w:left w:w="85" w:type="dxa"/>
              <w:bottom w:w="57" w:type="dxa"/>
              <w:right w:w="85" w:type="dxa"/>
            </w:tcMar>
            <w:vAlign w:val="center"/>
          </w:tcPr>
          <w:p w14:paraId="0A27352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highlight w:val="none"/>
              </w:rPr>
              <w:t>安全评价机构</w:t>
            </w:r>
          </w:p>
        </w:tc>
        <w:tc>
          <w:tcPr>
            <w:tcW w:w="1032" w:type="dxa"/>
            <w:noWrap w:val="0"/>
            <w:tcMar>
              <w:top w:w="57" w:type="dxa"/>
              <w:left w:w="85" w:type="dxa"/>
              <w:bottom w:w="57" w:type="dxa"/>
              <w:right w:w="85" w:type="dxa"/>
            </w:tcMar>
            <w:vAlign w:val="center"/>
          </w:tcPr>
          <w:p w14:paraId="5775F15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20（工作日）</w:t>
            </w:r>
          </w:p>
        </w:tc>
        <w:tc>
          <w:tcPr>
            <w:tcW w:w="2784" w:type="dxa"/>
            <w:noWrap w:val="0"/>
            <w:tcMar>
              <w:top w:w="57" w:type="dxa"/>
              <w:left w:w="85" w:type="dxa"/>
              <w:bottom w:w="57" w:type="dxa"/>
              <w:right w:w="85" w:type="dxa"/>
            </w:tcMar>
            <w:vAlign w:val="center"/>
          </w:tcPr>
          <w:p w14:paraId="2BEAFB81">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1.申请2.受理3.审查4.决定5.颁证6.送达</w:t>
            </w:r>
          </w:p>
        </w:tc>
        <w:tc>
          <w:tcPr>
            <w:tcW w:w="3312" w:type="dxa"/>
            <w:noWrap w:val="0"/>
            <w:tcMar>
              <w:top w:w="57" w:type="dxa"/>
              <w:left w:w="85" w:type="dxa"/>
              <w:bottom w:w="57" w:type="dxa"/>
              <w:right w:w="85" w:type="dxa"/>
            </w:tcMar>
            <w:vAlign w:val="center"/>
          </w:tcPr>
          <w:p w14:paraId="5FDD78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kern w:val="2"/>
                <w:sz w:val="18"/>
                <w:szCs w:val="18"/>
                <w:highlight w:val="none"/>
                <w:lang w:val="en-US" w:eastAsia="zh-CN" w:bidi="ar-SA"/>
              </w:rPr>
              <w:t>1.液化石油气经营者。 安全管理制度主要包括：安全生产责任制度，设施设备（含用户设施）安全巡检、检测制度，燃气质量检测制度，岗位操作规程，燃气突发事件应急预案，燃气安全宣传制度等。经营方案主要包括：企业章程、发展规划、工程建设计划，用户发展业务流程、故障报修、投诉处置、质量保障和安全用气服务制度等。2.应与气源生产供应企业签订供用气合同或供用气意向书。3.燃气气源应符合国家城镇燃气气质有关标准。4.有固定办公场所、经营和服务站点等。</w:t>
            </w:r>
          </w:p>
        </w:tc>
        <w:tc>
          <w:tcPr>
            <w:tcW w:w="1500" w:type="dxa"/>
            <w:noWrap w:val="0"/>
            <w:tcMar>
              <w:top w:w="57" w:type="dxa"/>
              <w:left w:w="85" w:type="dxa"/>
              <w:bottom w:w="57" w:type="dxa"/>
              <w:right w:w="85" w:type="dxa"/>
            </w:tcMar>
            <w:vAlign w:val="center"/>
          </w:tcPr>
          <w:p w14:paraId="5247FE0C">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无</w:t>
            </w:r>
          </w:p>
        </w:tc>
        <w:tc>
          <w:tcPr>
            <w:tcW w:w="1220" w:type="dxa"/>
            <w:noWrap w:val="0"/>
            <w:tcMar>
              <w:top w:w="57" w:type="dxa"/>
              <w:left w:w="85" w:type="dxa"/>
              <w:bottom w:w="57" w:type="dxa"/>
              <w:right w:w="85" w:type="dxa"/>
            </w:tcMar>
            <w:vAlign w:val="center"/>
          </w:tcPr>
          <w:p w14:paraId="61D374B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邓忠霞18223530212</w:t>
            </w:r>
          </w:p>
        </w:tc>
      </w:tr>
      <w:tr w14:paraId="0456C0F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6348534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15</w:t>
            </w:r>
          </w:p>
        </w:tc>
        <w:tc>
          <w:tcPr>
            <w:tcW w:w="1308" w:type="dxa"/>
            <w:noWrap w:val="0"/>
            <w:tcMar>
              <w:top w:w="57" w:type="dxa"/>
              <w:left w:w="85" w:type="dxa"/>
              <w:bottom w:w="57" w:type="dxa"/>
              <w:right w:w="85" w:type="dxa"/>
            </w:tcMar>
            <w:vAlign w:val="center"/>
          </w:tcPr>
          <w:p w14:paraId="417AE23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出具验资报告</w:t>
            </w:r>
          </w:p>
        </w:tc>
        <w:tc>
          <w:tcPr>
            <w:tcW w:w="1476" w:type="dxa"/>
            <w:noWrap w:val="0"/>
            <w:tcMar>
              <w:top w:w="57" w:type="dxa"/>
              <w:left w:w="85" w:type="dxa"/>
              <w:bottom w:w="57" w:type="dxa"/>
              <w:right w:w="85" w:type="dxa"/>
            </w:tcMar>
            <w:vAlign w:val="center"/>
          </w:tcPr>
          <w:p w14:paraId="3726A178">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社会团体成立、变更、注销登记</w:t>
            </w:r>
          </w:p>
        </w:tc>
        <w:tc>
          <w:tcPr>
            <w:tcW w:w="1116" w:type="dxa"/>
            <w:noWrap w:val="0"/>
            <w:tcMar>
              <w:top w:w="57" w:type="dxa"/>
              <w:left w:w="85" w:type="dxa"/>
              <w:bottom w:w="57" w:type="dxa"/>
              <w:right w:w="85" w:type="dxa"/>
            </w:tcMar>
            <w:vAlign w:val="center"/>
          </w:tcPr>
          <w:p w14:paraId="699E7E8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市、区县</w:t>
            </w:r>
          </w:p>
          <w:p w14:paraId="37A328F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民政部门</w:t>
            </w:r>
          </w:p>
        </w:tc>
        <w:tc>
          <w:tcPr>
            <w:tcW w:w="1596" w:type="dxa"/>
            <w:noWrap w:val="0"/>
            <w:tcMar>
              <w:top w:w="57" w:type="dxa"/>
              <w:left w:w="85" w:type="dxa"/>
              <w:bottom w:w="57" w:type="dxa"/>
              <w:right w:w="85" w:type="dxa"/>
            </w:tcMar>
            <w:vAlign w:val="center"/>
          </w:tcPr>
          <w:p w14:paraId="576A45F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具有相应资质的会计师事务所</w:t>
            </w:r>
          </w:p>
        </w:tc>
        <w:tc>
          <w:tcPr>
            <w:tcW w:w="1032" w:type="dxa"/>
            <w:noWrap w:val="0"/>
            <w:tcMar>
              <w:top w:w="57" w:type="dxa"/>
              <w:left w:w="85" w:type="dxa"/>
              <w:bottom w:w="57" w:type="dxa"/>
              <w:right w:w="85" w:type="dxa"/>
            </w:tcMar>
            <w:vAlign w:val="center"/>
          </w:tcPr>
          <w:p w14:paraId="7FD42C1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60</w:t>
            </w:r>
          </w:p>
        </w:tc>
        <w:tc>
          <w:tcPr>
            <w:tcW w:w="2784" w:type="dxa"/>
            <w:noWrap w:val="0"/>
            <w:tcMar>
              <w:top w:w="57" w:type="dxa"/>
              <w:left w:w="85" w:type="dxa"/>
              <w:bottom w:w="57" w:type="dxa"/>
              <w:right w:w="85" w:type="dxa"/>
            </w:tcMar>
            <w:vAlign w:val="center"/>
          </w:tcPr>
          <w:p w14:paraId="190B4B41">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受理-审查-决定-颁证</w:t>
            </w:r>
          </w:p>
        </w:tc>
        <w:tc>
          <w:tcPr>
            <w:tcW w:w="3312" w:type="dxa"/>
            <w:noWrap w:val="0"/>
            <w:tcMar>
              <w:top w:w="57" w:type="dxa"/>
              <w:left w:w="85" w:type="dxa"/>
              <w:bottom w:w="57" w:type="dxa"/>
              <w:right w:w="85" w:type="dxa"/>
            </w:tcMar>
            <w:vAlign w:val="center"/>
          </w:tcPr>
          <w:p w14:paraId="1021B53C">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1.</w:t>
            </w:r>
            <w:r>
              <w:rPr>
                <w:rFonts w:hint="default" w:ascii="Times New Roman" w:hAnsi="Times New Roman" w:eastAsia="方正仿宋_GBK" w:cs="Times New Roman"/>
                <w:color w:val="auto"/>
                <w:sz w:val="18"/>
                <w:szCs w:val="18"/>
                <w:lang w:val="en-US" w:eastAsia="zh-CN"/>
              </w:rPr>
              <w:t>有50个以上的个人会员或者30个以上的单位会员；个人会员、单位会员混合组成的，会员总数不得少于50</w:t>
            </w:r>
          </w:p>
          <w:p w14:paraId="1C21A0AC">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个；</w:t>
            </w:r>
          </w:p>
          <w:p w14:paraId="33706AB2">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2.</w:t>
            </w:r>
            <w:r>
              <w:rPr>
                <w:rFonts w:hint="default" w:ascii="Times New Roman" w:hAnsi="Times New Roman" w:eastAsia="方正仿宋_GBK" w:cs="Times New Roman"/>
                <w:color w:val="auto"/>
                <w:sz w:val="18"/>
                <w:szCs w:val="18"/>
                <w:lang w:val="en-US" w:eastAsia="zh-CN"/>
              </w:rPr>
              <w:t>有规范的名称和相应的组织机构；</w:t>
            </w:r>
          </w:p>
          <w:p w14:paraId="7117840F">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3.</w:t>
            </w:r>
            <w:r>
              <w:rPr>
                <w:rFonts w:hint="default" w:ascii="Times New Roman" w:hAnsi="Times New Roman" w:eastAsia="方正仿宋_GBK" w:cs="Times New Roman"/>
                <w:color w:val="auto"/>
                <w:sz w:val="18"/>
                <w:szCs w:val="18"/>
                <w:lang w:val="en-US" w:eastAsia="zh-CN"/>
              </w:rPr>
              <w:t>有固定的住所；</w:t>
            </w:r>
          </w:p>
          <w:p w14:paraId="70925A7B">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4.</w:t>
            </w:r>
            <w:r>
              <w:rPr>
                <w:rFonts w:hint="default" w:ascii="Times New Roman" w:hAnsi="Times New Roman" w:eastAsia="方正仿宋_GBK" w:cs="Times New Roman"/>
                <w:color w:val="auto"/>
                <w:sz w:val="18"/>
                <w:szCs w:val="18"/>
                <w:lang w:val="en-US" w:eastAsia="zh-CN"/>
              </w:rPr>
              <w:t>有与其业务活动相适应的专职工作人员；</w:t>
            </w:r>
          </w:p>
          <w:p w14:paraId="2BE2CE84">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5.</w:t>
            </w:r>
            <w:r>
              <w:rPr>
                <w:rFonts w:hint="default" w:ascii="Times New Roman" w:hAnsi="Times New Roman" w:eastAsia="方正仿宋_GBK" w:cs="Times New Roman"/>
                <w:color w:val="auto"/>
                <w:sz w:val="18"/>
                <w:szCs w:val="18"/>
                <w:lang w:val="en-US" w:eastAsia="zh-CN"/>
              </w:rPr>
              <w:t>有合法的资产和经费来源，全国性的社会团体有10万元以上活动资金，地方性的社会团体和跨行政区域的社会团体有3万元以上活动资金；</w:t>
            </w:r>
          </w:p>
          <w:p w14:paraId="0C10E727">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eastAsia" w:ascii="Times New Roman" w:hAnsi="Times New Roman" w:eastAsia="方正仿宋_GBK" w:cs="Times New Roman"/>
                <w:color w:val="auto"/>
                <w:sz w:val="18"/>
                <w:szCs w:val="18"/>
                <w:lang w:val="en-US" w:eastAsia="zh-CN"/>
              </w:rPr>
              <w:t>6.</w:t>
            </w:r>
            <w:r>
              <w:rPr>
                <w:rFonts w:hint="default" w:ascii="Times New Roman" w:hAnsi="Times New Roman" w:eastAsia="方正仿宋_GBK" w:cs="Times New Roman"/>
                <w:color w:val="auto"/>
                <w:sz w:val="18"/>
                <w:szCs w:val="18"/>
                <w:lang w:val="en-US" w:eastAsia="zh-CN"/>
              </w:rPr>
              <w:t>有独立承担民事责任的能力。</w:t>
            </w:r>
          </w:p>
        </w:tc>
        <w:tc>
          <w:tcPr>
            <w:tcW w:w="1500" w:type="dxa"/>
            <w:noWrap w:val="0"/>
            <w:tcMar>
              <w:top w:w="57" w:type="dxa"/>
              <w:left w:w="85" w:type="dxa"/>
              <w:bottom w:w="57" w:type="dxa"/>
              <w:right w:w="85" w:type="dxa"/>
            </w:tcMar>
            <w:vAlign w:val="center"/>
          </w:tcPr>
          <w:p w14:paraId="4E3D74DE">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无</w:t>
            </w:r>
          </w:p>
        </w:tc>
        <w:tc>
          <w:tcPr>
            <w:tcW w:w="1220" w:type="dxa"/>
            <w:noWrap w:val="0"/>
            <w:tcMar>
              <w:top w:w="57" w:type="dxa"/>
              <w:left w:w="85" w:type="dxa"/>
              <w:bottom w:w="57" w:type="dxa"/>
              <w:right w:w="85" w:type="dxa"/>
            </w:tcMar>
            <w:vAlign w:val="center"/>
          </w:tcPr>
          <w:p w14:paraId="10C1575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唐诗淇81655020</w:t>
            </w:r>
          </w:p>
        </w:tc>
      </w:tr>
      <w:tr w14:paraId="5E3B881E">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43433CE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16</w:t>
            </w:r>
          </w:p>
        </w:tc>
        <w:tc>
          <w:tcPr>
            <w:tcW w:w="1308" w:type="dxa"/>
            <w:noWrap w:val="0"/>
            <w:tcMar>
              <w:top w:w="57" w:type="dxa"/>
              <w:left w:w="85" w:type="dxa"/>
              <w:bottom w:w="57" w:type="dxa"/>
              <w:right w:w="85" w:type="dxa"/>
            </w:tcMar>
            <w:vAlign w:val="center"/>
          </w:tcPr>
          <w:p w14:paraId="45D4A24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设立民办非企业单位及注册资金变更验资</w:t>
            </w:r>
          </w:p>
        </w:tc>
        <w:tc>
          <w:tcPr>
            <w:tcW w:w="1476" w:type="dxa"/>
            <w:noWrap w:val="0"/>
            <w:tcMar>
              <w:top w:w="57" w:type="dxa"/>
              <w:left w:w="85" w:type="dxa"/>
              <w:bottom w:w="57" w:type="dxa"/>
              <w:right w:w="85" w:type="dxa"/>
            </w:tcMar>
            <w:vAlign w:val="center"/>
          </w:tcPr>
          <w:p w14:paraId="2339459A">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民办非企业单位成立、变更、注销登记</w:t>
            </w:r>
          </w:p>
        </w:tc>
        <w:tc>
          <w:tcPr>
            <w:tcW w:w="1116" w:type="dxa"/>
            <w:noWrap w:val="0"/>
            <w:tcMar>
              <w:top w:w="57" w:type="dxa"/>
              <w:left w:w="85" w:type="dxa"/>
              <w:bottom w:w="57" w:type="dxa"/>
              <w:right w:w="85" w:type="dxa"/>
            </w:tcMar>
            <w:vAlign w:val="center"/>
          </w:tcPr>
          <w:p w14:paraId="5F2B5DD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市、区县</w:t>
            </w:r>
          </w:p>
          <w:p w14:paraId="0AEADBC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民政部门</w:t>
            </w:r>
          </w:p>
        </w:tc>
        <w:tc>
          <w:tcPr>
            <w:tcW w:w="1596" w:type="dxa"/>
            <w:noWrap w:val="0"/>
            <w:tcMar>
              <w:top w:w="57" w:type="dxa"/>
              <w:left w:w="85" w:type="dxa"/>
              <w:bottom w:w="57" w:type="dxa"/>
              <w:right w:w="85" w:type="dxa"/>
            </w:tcMar>
            <w:vAlign w:val="center"/>
          </w:tcPr>
          <w:p w14:paraId="0C58DD7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具有相应资质的会计师事务所</w:t>
            </w:r>
          </w:p>
        </w:tc>
        <w:tc>
          <w:tcPr>
            <w:tcW w:w="1032" w:type="dxa"/>
            <w:noWrap w:val="0"/>
            <w:tcMar>
              <w:top w:w="57" w:type="dxa"/>
              <w:left w:w="85" w:type="dxa"/>
              <w:bottom w:w="57" w:type="dxa"/>
              <w:right w:w="85" w:type="dxa"/>
            </w:tcMar>
            <w:vAlign w:val="center"/>
          </w:tcPr>
          <w:p w14:paraId="14D7C77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60</w:t>
            </w:r>
          </w:p>
        </w:tc>
        <w:tc>
          <w:tcPr>
            <w:tcW w:w="2784" w:type="dxa"/>
            <w:noWrap w:val="0"/>
            <w:tcMar>
              <w:top w:w="57" w:type="dxa"/>
              <w:left w:w="85" w:type="dxa"/>
              <w:bottom w:w="57" w:type="dxa"/>
              <w:right w:w="85" w:type="dxa"/>
            </w:tcMar>
            <w:vAlign w:val="center"/>
          </w:tcPr>
          <w:p w14:paraId="7172B700">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受理-审查-决定-颁证</w:t>
            </w:r>
          </w:p>
        </w:tc>
        <w:tc>
          <w:tcPr>
            <w:tcW w:w="3312" w:type="dxa"/>
            <w:noWrap w:val="0"/>
            <w:tcMar>
              <w:top w:w="57" w:type="dxa"/>
              <w:left w:w="85" w:type="dxa"/>
              <w:bottom w:w="57" w:type="dxa"/>
              <w:right w:w="85" w:type="dxa"/>
            </w:tcMar>
            <w:vAlign w:val="center"/>
          </w:tcPr>
          <w:p w14:paraId="153D6150">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lang w:val="en-US" w:eastAsia="zh-CN"/>
              </w:rPr>
              <w:t>1.</w:t>
            </w:r>
            <w:r>
              <w:rPr>
                <w:rFonts w:hint="default" w:ascii="Times New Roman" w:hAnsi="Times New Roman" w:eastAsia="方正仿宋_GBK" w:cs="Times New Roman"/>
                <w:color w:val="auto"/>
                <w:sz w:val="18"/>
                <w:szCs w:val="18"/>
              </w:rPr>
              <w:t>经业务主管单位审查同意；</w:t>
            </w:r>
          </w:p>
          <w:p w14:paraId="56B14725">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lang w:val="en-US" w:eastAsia="zh-CN"/>
              </w:rPr>
              <w:t>2.</w:t>
            </w:r>
            <w:r>
              <w:rPr>
                <w:rFonts w:hint="default" w:ascii="Times New Roman" w:hAnsi="Times New Roman" w:eastAsia="方正仿宋_GBK" w:cs="Times New Roman"/>
                <w:color w:val="auto"/>
                <w:sz w:val="18"/>
                <w:szCs w:val="18"/>
              </w:rPr>
              <w:t>有规范的名称、必要的组织机构；</w:t>
            </w:r>
          </w:p>
          <w:p w14:paraId="725F4DA3">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lang w:val="en-US" w:eastAsia="zh-CN"/>
              </w:rPr>
              <w:t>3.</w:t>
            </w:r>
            <w:r>
              <w:rPr>
                <w:rFonts w:hint="default" w:ascii="Times New Roman" w:hAnsi="Times New Roman" w:eastAsia="方正仿宋_GBK" w:cs="Times New Roman"/>
                <w:color w:val="auto"/>
                <w:sz w:val="18"/>
                <w:szCs w:val="18"/>
              </w:rPr>
              <w:t>有与其业务活动相适应的从业人员：</w:t>
            </w:r>
          </w:p>
          <w:p w14:paraId="77991A95">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lang w:val="en-US" w:eastAsia="zh-CN"/>
              </w:rPr>
              <w:t>4.</w:t>
            </w:r>
            <w:r>
              <w:rPr>
                <w:rFonts w:hint="default" w:ascii="Times New Roman" w:hAnsi="Times New Roman" w:eastAsia="方正仿宋_GBK" w:cs="Times New Roman"/>
                <w:color w:val="auto"/>
                <w:sz w:val="18"/>
                <w:szCs w:val="18"/>
              </w:rPr>
              <w:t>有与其业务活动相适应的合法财产；</w:t>
            </w:r>
          </w:p>
          <w:p w14:paraId="0FCF38B6">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eastAsia" w:ascii="Times New Roman" w:hAnsi="Times New Roman" w:eastAsia="方正仿宋_GBK" w:cs="Times New Roman"/>
                <w:color w:val="auto"/>
                <w:sz w:val="18"/>
                <w:szCs w:val="18"/>
                <w:lang w:val="en-US" w:eastAsia="zh-CN"/>
              </w:rPr>
              <w:t>5.</w:t>
            </w:r>
            <w:r>
              <w:rPr>
                <w:rFonts w:hint="default" w:ascii="Times New Roman" w:hAnsi="Times New Roman" w:eastAsia="方正仿宋_GBK" w:cs="Times New Roman"/>
                <w:color w:val="auto"/>
                <w:sz w:val="18"/>
                <w:szCs w:val="18"/>
              </w:rPr>
              <w:t>有必要的场所。</w:t>
            </w:r>
          </w:p>
        </w:tc>
        <w:tc>
          <w:tcPr>
            <w:tcW w:w="1500" w:type="dxa"/>
            <w:noWrap w:val="0"/>
            <w:tcMar>
              <w:top w:w="57" w:type="dxa"/>
              <w:left w:w="85" w:type="dxa"/>
              <w:bottom w:w="57" w:type="dxa"/>
              <w:right w:w="85" w:type="dxa"/>
            </w:tcMar>
            <w:vAlign w:val="center"/>
          </w:tcPr>
          <w:p w14:paraId="1847ED2D">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无</w:t>
            </w:r>
          </w:p>
        </w:tc>
        <w:tc>
          <w:tcPr>
            <w:tcW w:w="1220" w:type="dxa"/>
            <w:noWrap w:val="0"/>
            <w:tcMar>
              <w:top w:w="57" w:type="dxa"/>
              <w:left w:w="85" w:type="dxa"/>
              <w:bottom w:w="57" w:type="dxa"/>
              <w:right w:w="85" w:type="dxa"/>
            </w:tcMar>
            <w:vAlign w:val="center"/>
          </w:tcPr>
          <w:p w14:paraId="3816957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唐诗淇81655020</w:t>
            </w:r>
          </w:p>
        </w:tc>
      </w:tr>
      <w:tr w14:paraId="4B6B6512">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241AA42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17</w:t>
            </w:r>
          </w:p>
        </w:tc>
        <w:tc>
          <w:tcPr>
            <w:tcW w:w="1308" w:type="dxa"/>
            <w:noWrap w:val="0"/>
            <w:tcMar>
              <w:top w:w="57" w:type="dxa"/>
              <w:left w:w="85" w:type="dxa"/>
              <w:bottom w:w="57" w:type="dxa"/>
              <w:right w:w="85" w:type="dxa"/>
            </w:tcMar>
            <w:vAlign w:val="center"/>
          </w:tcPr>
          <w:p w14:paraId="5119CC6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慈善组织前两年财务审计</w:t>
            </w:r>
          </w:p>
        </w:tc>
        <w:tc>
          <w:tcPr>
            <w:tcW w:w="1476" w:type="dxa"/>
            <w:noWrap w:val="0"/>
            <w:tcMar>
              <w:top w:w="57" w:type="dxa"/>
              <w:left w:w="85" w:type="dxa"/>
              <w:bottom w:w="57" w:type="dxa"/>
              <w:right w:w="85" w:type="dxa"/>
            </w:tcMar>
            <w:vAlign w:val="center"/>
          </w:tcPr>
          <w:p w14:paraId="335E0656">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公开募捐资格审核</w:t>
            </w:r>
          </w:p>
        </w:tc>
        <w:tc>
          <w:tcPr>
            <w:tcW w:w="1116" w:type="dxa"/>
            <w:noWrap w:val="0"/>
            <w:tcMar>
              <w:top w:w="57" w:type="dxa"/>
              <w:left w:w="85" w:type="dxa"/>
              <w:bottom w:w="57" w:type="dxa"/>
              <w:right w:w="85" w:type="dxa"/>
            </w:tcMar>
            <w:vAlign w:val="center"/>
          </w:tcPr>
          <w:p w14:paraId="604DEB2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市、区县</w:t>
            </w:r>
          </w:p>
          <w:p w14:paraId="1C19A36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民政部门</w:t>
            </w:r>
          </w:p>
        </w:tc>
        <w:tc>
          <w:tcPr>
            <w:tcW w:w="1596" w:type="dxa"/>
            <w:noWrap w:val="0"/>
            <w:tcMar>
              <w:top w:w="57" w:type="dxa"/>
              <w:left w:w="85" w:type="dxa"/>
              <w:bottom w:w="57" w:type="dxa"/>
              <w:right w:w="85" w:type="dxa"/>
            </w:tcMar>
            <w:vAlign w:val="center"/>
          </w:tcPr>
          <w:p w14:paraId="5E2CD7B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具有相应资质的会计师事务所</w:t>
            </w:r>
          </w:p>
        </w:tc>
        <w:tc>
          <w:tcPr>
            <w:tcW w:w="1032" w:type="dxa"/>
            <w:noWrap w:val="0"/>
            <w:tcMar>
              <w:top w:w="57" w:type="dxa"/>
              <w:left w:w="85" w:type="dxa"/>
              <w:bottom w:w="57" w:type="dxa"/>
              <w:right w:w="85" w:type="dxa"/>
            </w:tcMar>
            <w:vAlign w:val="center"/>
          </w:tcPr>
          <w:p w14:paraId="41FDE15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20</w:t>
            </w:r>
          </w:p>
        </w:tc>
        <w:tc>
          <w:tcPr>
            <w:tcW w:w="2784" w:type="dxa"/>
            <w:noWrap w:val="0"/>
            <w:tcMar>
              <w:top w:w="57" w:type="dxa"/>
              <w:left w:w="85" w:type="dxa"/>
              <w:bottom w:w="57" w:type="dxa"/>
              <w:right w:w="85" w:type="dxa"/>
            </w:tcMar>
            <w:vAlign w:val="center"/>
          </w:tcPr>
          <w:p w14:paraId="006B71E1">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受理-审查-决定-颁证</w:t>
            </w:r>
          </w:p>
        </w:tc>
        <w:tc>
          <w:tcPr>
            <w:tcW w:w="3312" w:type="dxa"/>
            <w:noWrap w:val="0"/>
            <w:tcMar>
              <w:top w:w="57" w:type="dxa"/>
              <w:left w:w="85" w:type="dxa"/>
              <w:bottom w:w="57" w:type="dxa"/>
              <w:right w:w="85" w:type="dxa"/>
            </w:tcMar>
            <w:vAlign w:val="center"/>
          </w:tcPr>
          <w:p w14:paraId="21FE986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eastAsia="zh-CN"/>
              </w:rPr>
            </w:pPr>
            <w:r>
              <w:rPr>
                <w:rFonts w:hint="eastAsia" w:ascii="Times New Roman" w:hAnsi="Times New Roman" w:eastAsia="方正仿宋_GBK" w:cs="Times New Roman"/>
                <w:color w:val="auto"/>
                <w:sz w:val="18"/>
                <w:szCs w:val="18"/>
                <w:lang w:val="en-US" w:eastAsia="zh-CN"/>
              </w:rPr>
              <w:t>1.</w:t>
            </w:r>
            <w:r>
              <w:rPr>
                <w:rFonts w:hint="default" w:ascii="Times New Roman" w:hAnsi="Times New Roman" w:eastAsia="方正仿宋_GBK" w:cs="Times New Roman"/>
                <w:color w:val="auto"/>
                <w:sz w:val="18"/>
                <w:szCs w:val="18"/>
                <w:lang w:val="en-US" w:eastAsia="zh-CN"/>
              </w:rPr>
              <w:t>依</w:t>
            </w:r>
            <w:r>
              <w:rPr>
                <w:rFonts w:hint="default" w:ascii="Times New Roman" w:hAnsi="Times New Roman" w:eastAsia="方正仿宋_GBK" w:cs="Times New Roman"/>
                <w:color w:val="auto"/>
                <w:sz w:val="18"/>
                <w:szCs w:val="18"/>
              </w:rPr>
              <w:t>法登记或者认定为慈善組织满二年的社会组织(基金会，社会国体．社会服务机构），申请公开募捐资格</w:t>
            </w:r>
            <w:r>
              <w:rPr>
                <w:rFonts w:hint="default" w:ascii="Times New Roman" w:hAnsi="Times New Roman" w:eastAsia="方正仿宋_GBK" w:cs="Times New Roman"/>
                <w:color w:val="auto"/>
                <w:sz w:val="18"/>
                <w:szCs w:val="18"/>
                <w:lang w:eastAsia="zh-CN"/>
              </w:rPr>
              <w:t>；</w:t>
            </w:r>
          </w:p>
          <w:p w14:paraId="48B0DDD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eastAsia" w:ascii="Times New Roman" w:hAnsi="Times New Roman" w:eastAsia="方正仿宋_GBK" w:cs="Times New Roman"/>
                <w:color w:val="auto"/>
                <w:sz w:val="18"/>
                <w:szCs w:val="18"/>
                <w:lang w:val="en-US" w:eastAsia="zh-CN"/>
              </w:rPr>
              <w:t>2.</w:t>
            </w:r>
            <w:r>
              <w:rPr>
                <w:rFonts w:hint="default" w:ascii="Times New Roman" w:hAnsi="Times New Roman" w:eastAsia="方正仿宋_GBK" w:cs="Times New Roman"/>
                <w:color w:val="auto"/>
                <w:sz w:val="18"/>
                <w:szCs w:val="18"/>
                <w:lang w:val="en-US" w:eastAsia="zh-CN"/>
              </w:rPr>
              <w:t>申请</w:t>
            </w:r>
            <w:r>
              <w:rPr>
                <w:rFonts w:hint="default" w:ascii="Times New Roman" w:hAnsi="Times New Roman" w:eastAsia="方正仿宋_GBK" w:cs="Times New Roman"/>
                <w:color w:val="auto"/>
                <w:sz w:val="18"/>
                <w:szCs w:val="18"/>
              </w:rPr>
              <w:t>时末纳入异常</w:t>
            </w:r>
            <w:r>
              <w:rPr>
                <w:rFonts w:hint="default" w:ascii="Times New Roman" w:hAnsi="Times New Roman" w:eastAsia="方正仿宋_GBK" w:cs="Times New Roman"/>
                <w:color w:val="auto"/>
                <w:sz w:val="18"/>
                <w:szCs w:val="18"/>
                <w:lang w:val="en-US" w:eastAsia="zh-CN"/>
              </w:rPr>
              <w:t>名录申请</w:t>
            </w:r>
            <w:r>
              <w:rPr>
                <w:rFonts w:hint="default" w:ascii="Times New Roman" w:hAnsi="Times New Roman" w:eastAsia="方正仿宋_GBK" w:cs="Times New Roman"/>
                <w:color w:val="auto"/>
                <w:sz w:val="18"/>
                <w:szCs w:val="18"/>
              </w:rPr>
              <w:t>条件</w:t>
            </w:r>
            <w:r>
              <w:rPr>
                <w:rFonts w:hint="default" w:ascii="Times New Roman" w:hAnsi="Times New Roman" w:eastAsia="方正仿宋_GBK" w:cs="Times New Roman"/>
                <w:color w:val="auto"/>
                <w:sz w:val="18"/>
                <w:szCs w:val="18"/>
                <w:lang w:eastAsia="zh-CN"/>
              </w:rPr>
              <w:t>。</w:t>
            </w:r>
          </w:p>
        </w:tc>
        <w:tc>
          <w:tcPr>
            <w:tcW w:w="1500" w:type="dxa"/>
            <w:noWrap w:val="0"/>
            <w:tcMar>
              <w:top w:w="57" w:type="dxa"/>
              <w:left w:w="85" w:type="dxa"/>
              <w:bottom w:w="57" w:type="dxa"/>
              <w:right w:w="85" w:type="dxa"/>
            </w:tcMar>
            <w:vAlign w:val="center"/>
          </w:tcPr>
          <w:p w14:paraId="7FD79CBE">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无</w:t>
            </w:r>
          </w:p>
        </w:tc>
        <w:tc>
          <w:tcPr>
            <w:tcW w:w="1220" w:type="dxa"/>
            <w:noWrap w:val="0"/>
            <w:tcMar>
              <w:top w:w="57" w:type="dxa"/>
              <w:left w:w="85" w:type="dxa"/>
              <w:bottom w:w="57" w:type="dxa"/>
              <w:right w:w="85" w:type="dxa"/>
            </w:tcMar>
            <w:vAlign w:val="center"/>
          </w:tcPr>
          <w:p w14:paraId="7DBC7A7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唐诗淇81655020</w:t>
            </w:r>
          </w:p>
        </w:tc>
      </w:tr>
      <w:tr w14:paraId="4D795C5D">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5EBF88F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18</w:t>
            </w:r>
          </w:p>
        </w:tc>
        <w:tc>
          <w:tcPr>
            <w:tcW w:w="1308" w:type="dxa"/>
            <w:noWrap w:val="0"/>
            <w:tcMar>
              <w:top w:w="57" w:type="dxa"/>
              <w:left w:w="85" w:type="dxa"/>
              <w:bottom w:w="57" w:type="dxa"/>
              <w:right w:w="85" w:type="dxa"/>
            </w:tcMar>
            <w:vAlign w:val="center"/>
          </w:tcPr>
          <w:p w14:paraId="4CAA08EF">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职业病危害放射防护预评价报告编制</w:t>
            </w:r>
          </w:p>
        </w:tc>
        <w:tc>
          <w:tcPr>
            <w:tcW w:w="1476" w:type="dxa"/>
            <w:noWrap w:val="0"/>
            <w:tcMar>
              <w:top w:w="57" w:type="dxa"/>
              <w:left w:w="85" w:type="dxa"/>
              <w:bottom w:w="57" w:type="dxa"/>
              <w:right w:w="85" w:type="dxa"/>
            </w:tcMar>
            <w:vAlign w:val="center"/>
          </w:tcPr>
          <w:p w14:paraId="43C7166A">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医疗机构放射性职业病危害建设项目预评价报告审核</w:t>
            </w:r>
          </w:p>
        </w:tc>
        <w:tc>
          <w:tcPr>
            <w:tcW w:w="1116" w:type="dxa"/>
            <w:noWrap w:val="0"/>
            <w:tcMar>
              <w:top w:w="57" w:type="dxa"/>
              <w:left w:w="85" w:type="dxa"/>
              <w:bottom w:w="57" w:type="dxa"/>
              <w:right w:w="85" w:type="dxa"/>
            </w:tcMar>
            <w:vAlign w:val="center"/>
          </w:tcPr>
          <w:p w14:paraId="29A567ED">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市、区县</w:t>
            </w:r>
          </w:p>
          <w:p w14:paraId="0061E5C7">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卫生健康部门</w:t>
            </w:r>
          </w:p>
        </w:tc>
        <w:tc>
          <w:tcPr>
            <w:tcW w:w="1596" w:type="dxa"/>
            <w:noWrap w:val="0"/>
            <w:tcMar>
              <w:top w:w="57" w:type="dxa"/>
              <w:left w:w="85" w:type="dxa"/>
              <w:bottom w:w="57" w:type="dxa"/>
              <w:right w:w="85" w:type="dxa"/>
            </w:tcMar>
            <w:vAlign w:val="center"/>
          </w:tcPr>
          <w:p w14:paraId="00B87288">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具有放射卫生技术服务机构资质证书的机构</w:t>
            </w:r>
          </w:p>
        </w:tc>
        <w:tc>
          <w:tcPr>
            <w:tcW w:w="1032" w:type="dxa"/>
            <w:noWrap w:val="0"/>
            <w:tcMar>
              <w:top w:w="57" w:type="dxa"/>
              <w:left w:w="85" w:type="dxa"/>
              <w:bottom w:w="57" w:type="dxa"/>
              <w:right w:w="85" w:type="dxa"/>
            </w:tcMar>
            <w:vAlign w:val="center"/>
          </w:tcPr>
          <w:p w14:paraId="6B6B2D77">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5</w:t>
            </w:r>
          </w:p>
        </w:tc>
        <w:tc>
          <w:tcPr>
            <w:tcW w:w="2784" w:type="dxa"/>
            <w:noWrap w:val="0"/>
            <w:tcMar>
              <w:top w:w="57" w:type="dxa"/>
              <w:left w:w="85" w:type="dxa"/>
              <w:bottom w:w="57" w:type="dxa"/>
              <w:right w:w="85" w:type="dxa"/>
            </w:tcMar>
            <w:vAlign w:val="center"/>
          </w:tcPr>
          <w:p w14:paraId="492B5DC3">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由申请方自行选择</w:t>
            </w:r>
          </w:p>
        </w:tc>
        <w:tc>
          <w:tcPr>
            <w:tcW w:w="3312" w:type="dxa"/>
            <w:noWrap w:val="0"/>
            <w:tcMar>
              <w:top w:w="57" w:type="dxa"/>
              <w:left w:w="85" w:type="dxa"/>
              <w:bottom w:w="57" w:type="dxa"/>
              <w:right w:w="85" w:type="dxa"/>
            </w:tcMar>
            <w:vAlign w:val="center"/>
          </w:tcPr>
          <w:p w14:paraId="4341BDF0">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符合办理放射源诊疗技术和医用辐射机构许可的机构</w:t>
            </w:r>
          </w:p>
        </w:tc>
        <w:tc>
          <w:tcPr>
            <w:tcW w:w="1500" w:type="dxa"/>
            <w:noWrap w:val="0"/>
            <w:tcMar>
              <w:top w:w="57" w:type="dxa"/>
              <w:left w:w="85" w:type="dxa"/>
              <w:bottom w:w="57" w:type="dxa"/>
              <w:right w:w="85" w:type="dxa"/>
            </w:tcMar>
            <w:vAlign w:val="center"/>
          </w:tcPr>
          <w:p w14:paraId="69B05FF6">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both"/>
              <w:textAlignment w:val="auto"/>
              <w:rPr>
                <w:rFonts w:hint="default" w:ascii="Times New Roman" w:hAnsi="Times New Roman" w:eastAsia="方正仿宋_GBK" w:cs="Times New Roman"/>
                <w:color w:val="auto"/>
                <w:sz w:val="18"/>
                <w:szCs w:val="18"/>
                <w:lang w:val="en-US" w:eastAsia="zh-CN"/>
              </w:rPr>
            </w:pPr>
          </w:p>
        </w:tc>
        <w:tc>
          <w:tcPr>
            <w:tcW w:w="1220" w:type="dxa"/>
            <w:noWrap w:val="0"/>
            <w:tcMar>
              <w:top w:w="57" w:type="dxa"/>
              <w:left w:w="85" w:type="dxa"/>
              <w:bottom w:w="57" w:type="dxa"/>
              <w:right w:w="85" w:type="dxa"/>
            </w:tcMar>
            <w:vAlign w:val="center"/>
          </w:tcPr>
          <w:p w14:paraId="12C9DDAC">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eastAsia="zh-CN"/>
              </w:rPr>
              <w:t>刘玉玲</w:t>
            </w:r>
            <w:r>
              <w:rPr>
                <w:rFonts w:hint="default" w:ascii="Times New Roman" w:hAnsi="Times New Roman" w:eastAsia="方正仿宋_GBK" w:cs="Times New Roman"/>
                <w:color w:val="auto"/>
                <w:sz w:val="18"/>
                <w:szCs w:val="18"/>
                <w:lang w:val="en-US" w:eastAsia="zh-CN"/>
              </w:rPr>
              <w:t>18983878766</w:t>
            </w:r>
          </w:p>
        </w:tc>
      </w:tr>
      <w:tr w14:paraId="434DEB70">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417421C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19</w:t>
            </w:r>
          </w:p>
        </w:tc>
        <w:tc>
          <w:tcPr>
            <w:tcW w:w="1308" w:type="dxa"/>
            <w:noWrap w:val="0"/>
            <w:tcMar>
              <w:top w:w="57" w:type="dxa"/>
              <w:left w:w="85" w:type="dxa"/>
              <w:bottom w:w="57" w:type="dxa"/>
              <w:right w:w="85" w:type="dxa"/>
            </w:tcMar>
            <w:vAlign w:val="center"/>
          </w:tcPr>
          <w:p w14:paraId="17C19803">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医疗机构执业登记申请人资产评估报告编制</w:t>
            </w:r>
          </w:p>
        </w:tc>
        <w:tc>
          <w:tcPr>
            <w:tcW w:w="1476" w:type="dxa"/>
            <w:noWrap w:val="0"/>
            <w:tcMar>
              <w:top w:w="57" w:type="dxa"/>
              <w:left w:w="85" w:type="dxa"/>
              <w:bottom w:w="57" w:type="dxa"/>
              <w:right w:w="85" w:type="dxa"/>
            </w:tcMar>
            <w:vAlign w:val="center"/>
          </w:tcPr>
          <w:p w14:paraId="233CFA1F">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医疗机构设置审批（含港澳台）</w:t>
            </w:r>
          </w:p>
        </w:tc>
        <w:tc>
          <w:tcPr>
            <w:tcW w:w="1116" w:type="dxa"/>
            <w:noWrap w:val="0"/>
            <w:tcMar>
              <w:top w:w="57" w:type="dxa"/>
              <w:left w:w="85" w:type="dxa"/>
              <w:bottom w:w="57" w:type="dxa"/>
              <w:right w:w="85" w:type="dxa"/>
            </w:tcMar>
            <w:vAlign w:val="center"/>
          </w:tcPr>
          <w:p w14:paraId="172FC121">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市、区县卫生健康部门</w:t>
            </w:r>
          </w:p>
        </w:tc>
        <w:tc>
          <w:tcPr>
            <w:tcW w:w="1596" w:type="dxa"/>
            <w:noWrap w:val="0"/>
            <w:tcMar>
              <w:top w:w="57" w:type="dxa"/>
              <w:left w:w="85" w:type="dxa"/>
              <w:bottom w:w="57" w:type="dxa"/>
              <w:right w:w="85" w:type="dxa"/>
            </w:tcMar>
            <w:vAlign w:val="center"/>
          </w:tcPr>
          <w:p w14:paraId="0C3C7A00">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专业第三方资产评估机构</w:t>
            </w:r>
          </w:p>
        </w:tc>
        <w:tc>
          <w:tcPr>
            <w:tcW w:w="1032" w:type="dxa"/>
            <w:noWrap w:val="0"/>
            <w:tcMar>
              <w:top w:w="57" w:type="dxa"/>
              <w:left w:w="85" w:type="dxa"/>
              <w:bottom w:w="57" w:type="dxa"/>
              <w:right w:w="85" w:type="dxa"/>
            </w:tcMar>
            <w:vAlign w:val="center"/>
          </w:tcPr>
          <w:p w14:paraId="44491FC0">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20</w:t>
            </w:r>
          </w:p>
        </w:tc>
        <w:tc>
          <w:tcPr>
            <w:tcW w:w="2784" w:type="dxa"/>
            <w:noWrap w:val="0"/>
            <w:tcMar>
              <w:top w:w="57" w:type="dxa"/>
              <w:left w:w="85" w:type="dxa"/>
              <w:bottom w:w="57" w:type="dxa"/>
              <w:right w:w="85" w:type="dxa"/>
            </w:tcMar>
            <w:vAlign w:val="center"/>
          </w:tcPr>
          <w:p w14:paraId="0E98E27A">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由申请方自行选择</w:t>
            </w:r>
          </w:p>
        </w:tc>
        <w:tc>
          <w:tcPr>
            <w:tcW w:w="3312" w:type="dxa"/>
            <w:noWrap w:val="0"/>
            <w:tcMar>
              <w:top w:w="57" w:type="dxa"/>
              <w:left w:w="85" w:type="dxa"/>
              <w:bottom w:w="57" w:type="dxa"/>
              <w:right w:w="85" w:type="dxa"/>
            </w:tcMar>
            <w:vAlign w:val="center"/>
          </w:tcPr>
          <w:p w14:paraId="60B08F73">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eastAsia="zh-CN"/>
              </w:rPr>
              <w:t>符合办理医疗机构执业登记的机构</w:t>
            </w:r>
          </w:p>
        </w:tc>
        <w:tc>
          <w:tcPr>
            <w:tcW w:w="1500" w:type="dxa"/>
            <w:noWrap w:val="0"/>
            <w:tcMar>
              <w:top w:w="57" w:type="dxa"/>
              <w:left w:w="85" w:type="dxa"/>
              <w:bottom w:w="57" w:type="dxa"/>
              <w:right w:w="85" w:type="dxa"/>
            </w:tcMar>
            <w:vAlign w:val="center"/>
          </w:tcPr>
          <w:p w14:paraId="7F31807A">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both"/>
              <w:textAlignment w:val="auto"/>
              <w:rPr>
                <w:rFonts w:hint="default" w:ascii="Times New Roman" w:hAnsi="Times New Roman" w:eastAsia="方正仿宋_GBK" w:cs="Times New Roman"/>
                <w:color w:val="auto"/>
                <w:sz w:val="18"/>
                <w:szCs w:val="18"/>
                <w:lang w:val="en-US" w:eastAsia="zh-CN"/>
              </w:rPr>
            </w:pPr>
          </w:p>
        </w:tc>
        <w:tc>
          <w:tcPr>
            <w:tcW w:w="1220" w:type="dxa"/>
            <w:noWrap w:val="0"/>
            <w:tcMar>
              <w:top w:w="57" w:type="dxa"/>
              <w:left w:w="85" w:type="dxa"/>
              <w:bottom w:w="57" w:type="dxa"/>
              <w:right w:w="85" w:type="dxa"/>
            </w:tcMar>
            <w:vAlign w:val="center"/>
          </w:tcPr>
          <w:p w14:paraId="7A5D3DC6">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eastAsia="zh-CN"/>
              </w:rPr>
              <w:t>刘玉玲</w:t>
            </w:r>
            <w:r>
              <w:rPr>
                <w:rFonts w:hint="default" w:ascii="Times New Roman" w:hAnsi="Times New Roman" w:eastAsia="方正仿宋_GBK" w:cs="Times New Roman"/>
                <w:color w:val="auto"/>
                <w:sz w:val="18"/>
                <w:szCs w:val="18"/>
                <w:lang w:val="en-US" w:eastAsia="zh-CN"/>
              </w:rPr>
              <w:t>18983878766</w:t>
            </w:r>
          </w:p>
        </w:tc>
      </w:tr>
      <w:tr w14:paraId="5A6310ED">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157CA0F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20</w:t>
            </w:r>
          </w:p>
        </w:tc>
        <w:tc>
          <w:tcPr>
            <w:tcW w:w="1308" w:type="dxa"/>
            <w:noWrap w:val="0"/>
            <w:tcMar>
              <w:top w:w="57" w:type="dxa"/>
              <w:left w:w="85" w:type="dxa"/>
              <w:bottom w:w="57" w:type="dxa"/>
              <w:right w:w="85" w:type="dxa"/>
            </w:tcMar>
            <w:vAlign w:val="center"/>
          </w:tcPr>
          <w:p w14:paraId="4569203A">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职业病危害控制效果放射防护评价报告编制</w:t>
            </w:r>
          </w:p>
        </w:tc>
        <w:tc>
          <w:tcPr>
            <w:tcW w:w="1476" w:type="dxa"/>
            <w:noWrap w:val="0"/>
            <w:tcMar>
              <w:top w:w="57" w:type="dxa"/>
              <w:left w:w="85" w:type="dxa"/>
              <w:bottom w:w="57" w:type="dxa"/>
              <w:right w:w="85" w:type="dxa"/>
            </w:tcMar>
            <w:vAlign w:val="center"/>
          </w:tcPr>
          <w:p w14:paraId="1C83DED9">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医疗机构放射性职业病危害建设项目竣工验收</w:t>
            </w:r>
          </w:p>
        </w:tc>
        <w:tc>
          <w:tcPr>
            <w:tcW w:w="1116" w:type="dxa"/>
            <w:noWrap w:val="0"/>
            <w:tcMar>
              <w:top w:w="57" w:type="dxa"/>
              <w:left w:w="85" w:type="dxa"/>
              <w:bottom w:w="57" w:type="dxa"/>
              <w:right w:w="85" w:type="dxa"/>
            </w:tcMar>
            <w:vAlign w:val="center"/>
          </w:tcPr>
          <w:p w14:paraId="19F5ACDB">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市、区县卫生健康部门</w:t>
            </w:r>
          </w:p>
        </w:tc>
        <w:tc>
          <w:tcPr>
            <w:tcW w:w="1596" w:type="dxa"/>
            <w:noWrap w:val="0"/>
            <w:tcMar>
              <w:top w:w="57" w:type="dxa"/>
              <w:left w:w="85" w:type="dxa"/>
              <w:bottom w:w="57" w:type="dxa"/>
              <w:right w:w="85" w:type="dxa"/>
            </w:tcMar>
            <w:vAlign w:val="center"/>
          </w:tcPr>
          <w:p w14:paraId="49D99BED">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具有放射卫生技术服务机构资质证书的机构具有放射卫生技术服务机构资质证书的机构</w:t>
            </w:r>
          </w:p>
        </w:tc>
        <w:tc>
          <w:tcPr>
            <w:tcW w:w="1032" w:type="dxa"/>
            <w:noWrap w:val="0"/>
            <w:tcMar>
              <w:top w:w="57" w:type="dxa"/>
              <w:left w:w="85" w:type="dxa"/>
              <w:bottom w:w="57" w:type="dxa"/>
              <w:right w:w="85" w:type="dxa"/>
            </w:tcMar>
            <w:vAlign w:val="center"/>
          </w:tcPr>
          <w:p w14:paraId="70BA94EA">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5</w:t>
            </w:r>
          </w:p>
        </w:tc>
        <w:tc>
          <w:tcPr>
            <w:tcW w:w="2784" w:type="dxa"/>
            <w:noWrap w:val="0"/>
            <w:tcMar>
              <w:top w:w="57" w:type="dxa"/>
              <w:left w:w="85" w:type="dxa"/>
              <w:bottom w:w="57" w:type="dxa"/>
              <w:right w:w="85" w:type="dxa"/>
            </w:tcMar>
            <w:vAlign w:val="center"/>
          </w:tcPr>
          <w:p w14:paraId="1C373DB0">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由申请方自行选择</w:t>
            </w:r>
          </w:p>
        </w:tc>
        <w:tc>
          <w:tcPr>
            <w:tcW w:w="3312" w:type="dxa"/>
            <w:noWrap w:val="0"/>
            <w:tcMar>
              <w:top w:w="57" w:type="dxa"/>
              <w:left w:w="85" w:type="dxa"/>
              <w:bottom w:w="57" w:type="dxa"/>
              <w:right w:w="85" w:type="dxa"/>
            </w:tcMar>
            <w:vAlign w:val="center"/>
          </w:tcPr>
          <w:p w14:paraId="7CA54B1B">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符合办理放射源诊疗技术和医用辐射机构许可的机构</w:t>
            </w:r>
          </w:p>
        </w:tc>
        <w:tc>
          <w:tcPr>
            <w:tcW w:w="1500" w:type="dxa"/>
            <w:noWrap w:val="0"/>
            <w:tcMar>
              <w:top w:w="57" w:type="dxa"/>
              <w:left w:w="85" w:type="dxa"/>
              <w:bottom w:w="57" w:type="dxa"/>
              <w:right w:w="85" w:type="dxa"/>
            </w:tcMar>
            <w:vAlign w:val="center"/>
          </w:tcPr>
          <w:p w14:paraId="5F52AF51">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both"/>
              <w:textAlignment w:val="auto"/>
              <w:rPr>
                <w:rFonts w:hint="default" w:ascii="Times New Roman" w:hAnsi="Times New Roman" w:eastAsia="方正仿宋_GBK" w:cs="Times New Roman"/>
                <w:color w:val="auto"/>
                <w:sz w:val="18"/>
                <w:szCs w:val="18"/>
                <w:lang w:val="en-US" w:eastAsia="zh-CN"/>
              </w:rPr>
            </w:pPr>
          </w:p>
        </w:tc>
        <w:tc>
          <w:tcPr>
            <w:tcW w:w="1220" w:type="dxa"/>
            <w:noWrap w:val="0"/>
            <w:tcMar>
              <w:top w:w="57" w:type="dxa"/>
              <w:left w:w="85" w:type="dxa"/>
              <w:bottom w:w="57" w:type="dxa"/>
              <w:right w:w="85" w:type="dxa"/>
            </w:tcMar>
            <w:vAlign w:val="center"/>
          </w:tcPr>
          <w:p w14:paraId="5BCB0618">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eastAsia="zh-CN"/>
              </w:rPr>
              <w:t>刘玉玲</w:t>
            </w:r>
            <w:r>
              <w:rPr>
                <w:rFonts w:hint="default" w:ascii="Times New Roman" w:hAnsi="Times New Roman" w:eastAsia="方正仿宋_GBK" w:cs="Times New Roman"/>
                <w:color w:val="auto"/>
                <w:sz w:val="18"/>
                <w:szCs w:val="18"/>
                <w:lang w:val="en-US" w:eastAsia="zh-CN"/>
              </w:rPr>
              <w:t>18983878766</w:t>
            </w:r>
          </w:p>
        </w:tc>
      </w:tr>
      <w:tr w14:paraId="07235DF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06DD3F1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21</w:t>
            </w:r>
          </w:p>
        </w:tc>
        <w:tc>
          <w:tcPr>
            <w:tcW w:w="1308" w:type="dxa"/>
            <w:noWrap w:val="0"/>
            <w:tcMar>
              <w:top w:w="57" w:type="dxa"/>
              <w:left w:w="85" w:type="dxa"/>
              <w:bottom w:w="57" w:type="dxa"/>
              <w:right w:w="85" w:type="dxa"/>
            </w:tcMar>
            <w:vAlign w:val="center"/>
          </w:tcPr>
          <w:p w14:paraId="49EB7D1C">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辐射工作场所检测报告编制</w:t>
            </w:r>
          </w:p>
        </w:tc>
        <w:tc>
          <w:tcPr>
            <w:tcW w:w="1476" w:type="dxa"/>
            <w:noWrap w:val="0"/>
            <w:tcMar>
              <w:top w:w="57" w:type="dxa"/>
              <w:left w:w="85" w:type="dxa"/>
              <w:bottom w:w="57" w:type="dxa"/>
              <w:right w:w="85" w:type="dxa"/>
            </w:tcMar>
            <w:vAlign w:val="center"/>
          </w:tcPr>
          <w:p w14:paraId="4428A183">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放射源诊疗技术和医用辐射机构许可</w:t>
            </w:r>
          </w:p>
        </w:tc>
        <w:tc>
          <w:tcPr>
            <w:tcW w:w="1116" w:type="dxa"/>
            <w:noWrap w:val="0"/>
            <w:tcMar>
              <w:top w:w="57" w:type="dxa"/>
              <w:left w:w="85" w:type="dxa"/>
              <w:bottom w:w="57" w:type="dxa"/>
              <w:right w:w="85" w:type="dxa"/>
            </w:tcMar>
            <w:vAlign w:val="center"/>
          </w:tcPr>
          <w:p w14:paraId="75EC784E">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市、区县卫生健康部门</w:t>
            </w:r>
          </w:p>
        </w:tc>
        <w:tc>
          <w:tcPr>
            <w:tcW w:w="1596" w:type="dxa"/>
            <w:noWrap w:val="0"/>
            <w:tcMar>
              <w:top w:w="57" w:type="dxa"/>
              <w:left w:w="85" w:type="dxa"/>
              <w:bottom w:w="57" w:type="dxa"/>
              <w:right w:w="85" w:type="dxa"/>
            </w:tcMar>
            <w:vAlign w:val="center"/>
          </w:tcPr>
          <w:p w14:paraId="6420EEF8">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具有放射卫生技术服务机构资质证书的机构</w:t>
            </w:r>
          </w:p>
        </w:tc>
        <w:tc>
          <w:tcPr>
            <w:tcW w:w="1032" w:type="dxa"/>
            <w:noWrap w:val="0"/>
            <w:tcMar>
              <w:top w:w="57" w:type="dxa"/>
              <w:left w:w="85" w:type="dxa"/>
              <w:bottom w:w="57" w:type="dxa"/>
              <w:right w:w="85" w:type="dxa"/>
            </w:tcMar>
            <w:vAlign w:val="center"/>
          </w:tcPr>
          <w:p w14:paraId="631BE374">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7</w:t>
            </w:r>
          </w:p>
        </w:tc>
        <w:tc>
          <w:tcPr>
            <w:tcW w:w="2784" w:type="dxa"/>
            <w:noWrap w:val="0"/>
            <w:tcMar>
              <w:top w:w="57" w:type="dxa"/>
              <w:left w:w="85" w:type="dxa"/>
              <w:bottom w:w="57" w:type="dxa"/>
              <w:right w:w="85" w:type="dxa"/>
            </w:tcMar>
            <w:vAlign w:val="center"/>
          </w:tcPr>
          <w:p w14:paraId="4B4710FB">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由申请方自行选择</w:t>
            </w:r>
          </w:p>
        </w:tc>
        <w:tc>
          <w:tcPr>
            <w:tcW w:w="3312" w:type="dxa"/>
            <w:noWrap w:val="0"/>
            <w:tcMar>
              <w:top w:w="57" w:type="dxa"/>
              <w:left w:w="85" w:type="dxa"/>
              <w:bottom w:w="57" w:type="dxa"/>
              <w:right w:w="85" w:type="dxa"/>
            </w:tcMar>
            <w:vAlign w:val="center"/>
          </w:tcPr>
          <w:p w14:paraId="3E62468A">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符合办理放射源诊疗技术和医用辐射机构许可的机构</w:t>
            </w:r>
          </w:p>
        </w:tc>
        <w:tc>
          <w:tcPr>
            <w:tcW w:w="1500" w:type="dxa"/>
            <w:noWrap w:val="0"/>
            <w:tcMar>
              <w:top w:w="57" w:type="dxa"/>
              <w:left w:w="85" w:type="dxa"/>
              <w:bottom w:w="57" w:type="dxa"/>
              <w:right w:w="85" w:type="dxa"/>
            </w:tcMar>
            <w:vAlign w:val="center"/>
          </w:tcPr>
          <w:p w14:paraId="0B2D627E">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both"/>
              <w:textAlignment w:val="auto"/>
              <w:rPr>
                <w:rFonts w:hint="default" w:ascii="Times New Roman" w:hAnsi="Times New Roman" w:eastAsia="方正仿宋_GBK" w:cs="Times New Roman"/>
                <w:color w:val="auto"/>
                <w:sz w:val="18"/>
                <w:szCs w:val="18"/>
                <w:lang w:val="en-US" w:eastAsia="zh-CN"/>
              </w:rPr>
            </w:pPr>
          </w:p>
        </w:tc>
        <w:tc>
          <w:tcPr>
            <w:tcW w:w="1220" w:type="dxa"/>
            <w:noWrap w:val="0"/>
            <w:tcMar>
              <w:top w:w="57" w:type="dxa"/>
              <w:left w:w="85" w:type="dxa"/>
              <w:bottom w:w="57" w:type="dxa"/>
              <w:right w:w="85" w:type="dxa"/>
            </w:tcMar>
            <w:vAlign w:val="center"/>
          </w:tcPr>
          <w:p w14:paraId="4DD9411F">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刘玉玲</w:t>
            </w:r>
          </w:p>
          <w:p w14:paraId="6785D934">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18983878766</w:t>
            </w:r>
          </w:p>
        </w:tc>
      </w:tr>
      <w:tr w14:paraId="5B57F85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4218A39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22</w:t>
            </w:r>
          </w:p>
        </w:tc>
        <w:tc>
          <w:tcPr>
            <w:tcW w:w="1308" w:type="dxa"/>
            <w:noWrap w:val="0"/>
            <w:tcMar>
              <w:top w:w="57" w:type="dxa"/>
              <w:left w:w="85" w:type="dxa"/>
              <w:bottom w:w="57" w:type="dxa"/>
              <w:right w:w="85" w:type="dxa"/>
            </w:tcMar>
            <w:vAlign w:val="center"/>
          </w:tcPr>
          <w:p w14:paraId="7CC6BA83">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放射诊疗设备性能检测报告编制</w:t>
            </w:r>
          </w:p>
        </w:tc>
        <w:tc>
          <w:tcPr>
            <w:tcW w:w="1476" w:type="dxa"/>
            <w:noWrap w:val="0"/>
            <w:tcMar>
              <w:top w:w="57" w:type="dxa"/>
              <w:left w:w="85" w:type="dxa"/>
              <w:bottom w:w="57" w:type="dxa"/>
              <w:right w:w="85" w:type="dxa"/>
            </w:tcMar>
            <w:vAlign w:val="center"/>
          </w:tcPr>
          <w:p w14:paraId="26AC5D5B">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放射源诊疗技术和医用辐射机构许可</w:t>
            </w:r>
          </w:p>
        </w:tc>
        <w:tc>
          <w:tcPr>
            <w:tcW w:w="1116" w:type="dxa"/>
            <w:noWrap w:val="0"/>
            <w:tcMar>
              <w:top w:w="57" w:type="dxa"/>
              <w:left w:w="85" w:type="dxa"/>
              <w:bottom w:w="57" w:type="dxa"/>
              <w:right w:w="85" w:type="dxa"/>
            </w:tcMar>
            <w:vAlign w:val="center"/>
          </w:tcPr>
          <w:p w14:paraId="573D9CC5">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市、区县卫生健康部门</w:t>
            </w:r>
          </w:p>
        </w:tc>
        <w:tc>
          <w:tcPr>
            <w:tcW w:w="1596" w:type="dxa"/>
            <w:noWrap w:val="0"/>
            <w:tcMar>
              <w:top w:w="57" w:type="dxa"/>
              <w:left w:w="85" w:type="dxa"/>
              <w:bottom w:w="57" w:type="dxa"/>
              <w:right w:w="85" w:type="dxa"/>
            </w:tcMar>
            <w:vAlign w:val="center"/>
          </w:tcPr>
          <w:p w14:paraId="0A976389">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经过计量认证的检验机构</w:t>
            </w:r>
          </w:p>
        </w:tc>
        <w:tc>
          <w:tcPr>
            <w:tcW w:w="1032" w:type="dxa"/>
            <w:noWrap w:val="0"/>
            <w:tcMar>
              <w:top w:w="57" w:type="dxa"/>
              <w:left w:w="85" w:type="dxa"/>
              <w:bottom w:w="57" w:type="dxa"/>
              <w:right w:w="85" w:type="dxa"/>
            </w:tcMar>
            <w:vAlign w:val="center"/>
          </w:tcPr>
          <w:p w14:paraId="6808A402">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eastAsia" w:ascii="Times New Roman" w:hAnsi="Times New Roman" w:eastAsia="方正仿宋_GBK" w:cs="Times New Roman"/>
                <w:color w:val="auto"/>
                <w:kern w:val="2"/>
                <w:sz w:val="18"/>
                <w:szCs w:val="18"/>
                <w:lang w:val="en-US" w:eastAsia="zh-CN" w:bidi="ar-SA"/>
              </w:rPr>
              <w:t>7</w:t>
            </w:r>
          </w:p>
        </w:tc>
        <w:tc>
          <w:tcPr>
            <w:tcW w:w="2784" w:type="dxa"/>
            <w:noWrap w:val="0"/>
            <w:tcMar>
              <w:top w:w="57" w:type="dxa"/>
              <w:left w:w="85" w:type="dxa"/>
              <w:bottom w:w="57" w:type="dxa"/>
              <w:right w:w="85" w:type="dxa"/>
            </w:tcMar>
            <w:vAlign w:val="center"/>
          </w:tcPr>
          <w:p w14:paraId="70F9FE3A">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由申请方自行选择</w:t>
            </w:r>
          </w:p>
        </w:tc>
        <w:tc>
          <w:tcPr>
            <w:tcW w:w="3312" w:type="dxa"/>
            <w:noWrap w:val="0"/>
            <w:tcMar>
              <w:top w:w="57" w:type="dxa"/>
              <w:left w:w="85" w:type="dxa"/>
              <w:bottom w:w="57" w:type="dxa"/>
              <w:right w:w="85" w:type="dxa"/>
            </w:tcMar>
            <w:vAlign w:val="center"/>
          </w:tcPr>
          <w:p w14:paraId="094DA69F">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符合办理放射源诊疗技术和医用辐射机构许可的机构</w:t>
            </w:r>
          </w:p>
        </w:tc>
        <w:tc>
          <w:tcPr>
            <w:tcW w:w="1500" w:type="dxa"/>
            <w:noWrap w:val="0"/>
            <w:tcMar>
              <w:top w:w="57" w:type="dxa"/>
              <w:left w:w="85" w:type="dxa"/>
              <w:bottom w:w="57" w:type="dxa"/>
              <w:right w:w="85" w:type="dxa"/>
            </w:tcMar>
            <w:vAlign w:val="center"/>
          </w:tcPr>
          <w:p w14:paraId="401EB14A">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both"/>
              <w:textAlignment w:val="auto"/>
              <w:rPr>
                <w:rFonts w:hint="default" w:ascii="Times New Roman" w:hAnsi="Times New Roman" w:eastAsia="方正仿宋_GBK" w:cs="Times New Roman"/>
                <w:color w:val="auto"/>
                <w:sz w:val="18"/>
                <w:szCs w:val="18"/>
                <w:lang w:val="en-US" w:eastAsia="zh-CN"/>
              </w:rPr>
            </w:pPr>
          </w:p>
        </w:tc>
        <w:tc>
          <w:tcPr>
            <w:tcW w:w="1220" w:type="dxa"/>
            <w:noWrap w:val="0"/>
            <w:tcMar>
              <w:top w:w="57" w:type="dxa"/>
              <w:left w:w="85" w:type="dxa"/>
              <w:bottom w:w="57" w:type="dxa"/>
              <w:right w:w="85" w:type="dxa"/>
            </w:tcMar>
            <w:vAlign w:val="center"/>
          </w:tcPr>
          <w:p w14:paraId="6B9739FE">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刘玉玲</w:t>
            </w:r>
          </w:p>
          <w:p w14:paraId="1DF34B2E">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18983878766</w:t>
            </w:r>
          </w:p>
        </w:tc>
      </w:tr>
      <w:tr w14:paraId="361D06C8">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225" w:hRule="atLeast"/>
          <w:jc w:val="center"/>
        </w:trPr>
        <w:tc>
          <w:tcPr>
            <w:tcW w:w="492" w:type="dxa"/>
            <w:noWrap w:val="0"/>
            <w:tcMar>
              <w:top w:w="57" w:type="dxa"/>
              <w:left w:w="85" w:type="dxa"/>
              <w:bottom w:w="57" w:type="dxa"/>
              <w:right w:w="85" w:type="dxa"/>
            </w:tcMar>
            <w:vAlign w:val="center"/>
          </w:tcPr>
          <w:p w14:paraId="6E34B0F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23</w:t>
            </w:r>
          </w:p>
        </w:tc>
        <w:tc>
          <w:tcPr>
            <w:tcW w:w="1308" w:type="dxa"/>
            <w:noWrap w:val="0"/>
            <w:tcMar>
              <w:top w:w="57" w:type="dxa"/>
              <w:left w:w="85" w:type="dxa"/>
              <w:bottom w:w="57" w:type="dxa"/>
              <w:right w:w="85" w:type="dxa"/>
            </w:tcMar>
            <w:vAlign w:val="center"/>
          </w:tcPr>
          <w:p w14:paraId="1D346371">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生产环境和生产用水检测报告编制</w:t>
            </w:r>
          </w:p>
        </w:tc>
        <w:tc>
          <w:tcPr>
            <w:tcW w:w="1476" w:type="dxa"/>
            <w:noWrap w:val="0"/>
            <w:tcMar>
              <w:top w:w="57" w:type="dxa"/>
              <w:left w:w="85" w:type="dxa"/>
              <w:bottom w:w="57" w:type="dxa"/>
              <w:right w:w="85" w:type="dxa"/>
            </w:tcMar>
            <w:vAlign w:val="center"/>
          </w:tcPr>
          <w:p w14:paraId="313CFF37">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生产用于传染病防治的消毒产品的单位审批</w:t>
            </w:r>
          </w:p>
        </w:tc>
        <w:tc>
          <w:tcPr>
            <w:tcW w:w="1116" w:type="dxa"/>
            <w:noWrap w:val="0"/>
            <w:tcMar>
              <w:top w:w="57" w:type="dxa"/>
              <w:left w:w="85" w:type="dxa"/>
              <w:bottom w:w="57" w:type="dxa"/>
              <w:right w:w="85" w:type="dxa"/>
            </w:tcMar>
            <w:vAlign w:val="center"/>
          </w:tcPr>
          <w:p w14:paraId="7E5BFB30">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市、区县卫生健康部门</w:t>
            </w:r>
          </w:p>
        </w:tc>
        <w:tc>
          <w:tcPr>
            <w:tcW w:w="1596" w:type="dxa"/>
            <w:noWrap w:val="0"/>
            <w:tcMar>
              <w:top w:w="57" w:type="dxa"/>
              <w:left w:w="85" w:type="dxa"/>
              <w:bottom w:w="57" w:type="dxa"/>
              <w:right w:w="85" w:type="dxa"/>
            </w:tcMar>
            <w:vAlign w:val="center"/>
          </w:tcPr>
          <w:p w14:paraId="27872FBC">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经过计量认证的检验机构</w:t>
            </w:r>
          </w:p>
        </w:tc>
        <w:tc>
          <w:tcPr>
            <w:tcW w:w="1032" w:type="dxa"/>
            <w:noWrap w:val="0"/>
            <w:tcMar>
              <w:top w:w="57" w:type="dxa"/>
              <w:left w:w="85" w:type="dxa"/>
              <w:bottom w:w="57" w:type="dxa"/>
              <w:right w:w="85" w:type="dxa"/>
            </w:tcMar>
            <w:vAlign w:val="center"/>
          </w:tcPr>
          <w:p w14:paraId="72775DC2">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p>
        </w:tc>
        <w:tc>
          <w:tcPr>
            <w:tcW w:w="2784" w:type="dxa"/>
            <w:noWrap w:val="0"/>
            <w:tcMar>
              <w:top w:w="57" w:type="dxa"/>
              <w:left w:w="85" w:type="dxa"/>
              <w:bottom w:w="57" w:type="dxa"/>
              <w:right w:w="85" w:type="dxa"/>
            </w:tcMar>
            <w:vAlign w:val="center"/>
          </w:tcPr>
          <w:p w14:paraId="6F1D7C93">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p>
        </w:tc>
        <w:tc>
          <w:tcPr>
            <w:tcW w:w="3312" w:type="dxa"/>
            <w:noWrap w:val="0"/>
            <w:tcMar>
              <w:top w:w="57" w:type="dxa"/>
              <w:left w:w="85" w:type="dxa"/>
              <w:bottom w:w="57" w:type="dxa"/>
              <w:right w:w="85" w:type="dxa"/>
            </w:tcMar>
            <w:vAlign w:val="center"/>
          </w:tcPr>
          <w:p w14:paraId="1E789843">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符合办理生活饮用水卫生许可的机构</w:t>
            </w:r>
          </w:p>
        </w:tc>
        <w:tc>
          <w:tcPr>
            <w:tcW w:w="1500" w:type="dxa"/>
            <w:noWrap w:val="0"/>
            <w:tcMar>
              <w:top w:w="57" w:type="dxa"/>
              <w:left w:w="85" w:type="dxa"/>
              <w:bottom w:w="57" w:type="dxa"/>
              <w:right w:w="85" w:type="dxa"/>
            </w:tcMar>
            <w:vAlign w:val="center"/>
          </w:tcPr>
          <w:p w14:paraId="098FE775">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both"/>
              <w:textAlignment w:val="auto"/>
              <w:rPr>
                <w:rFonts w:hint="default" w:ascii="Times New Roman" w:hAnsi="Times New Roman" w:eastAsia="方正仿宋_GBK" w:cs="Times New Roman"/>
                <w:color w:val="auto"/>
                <w:kern w:val="2"/>
                <w:sz w:val="18"/>
                <w:szCs w:val="18"/>
                <w:lang w:val="en-US" w:eastAsia="zh-CN" w:bidi="ar-SA"/>
              </w:rPr>
            </w:pPr>
          </w:p>
        </w:tc>
        <w:tc>
          <w:tcPr>
            <w:tcW w:w="1220" w:type="dxa"/>
            <w:noWrap w:val="0"/>
            <w:tcMar>
              <w:top w:w="57" w:type="dxa"/>
              <w:left w:w="85" w:type="dxa"/>
              <w:bottom w:w="57" w:type="dxa"/>
              <w:right w:w="85" w:type="dxa"/>
            </w:tcMar>
            <w:vAlign w:val="center"/>
          </w:tcPr>
          <w:p w14:paraId="771F3108">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刘玉玲</w:t>
            </w:r>
          </w:p>
          <w:p w14:paraId="0979F1B6">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18983878766</w:t>
            </w:r>
          </w:p>
        </w:tc>
      </w:tr>
      <w:tr w14:paraId="442CC35B">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24F92C4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24</w:t>
            </w:r>
          </w:p>
        </w:tc>
        <w:tc>
          <w:tcPr>
            <w:tcW w:w="1308" w:type="dxa"/>
            <w:noWrap w:val="0"/>
            <w:tcMar>
              <w:top w:w="57" w:type="dxa"/>
              <w:left w:w="85" w:type="dxa"/>
              <w:bottom w:w="57" w:type="dxa"/>
              <w:right w:w="85" w:type="dxa"/>
            </w:tcMar>
            <w:vAlign w:val="center"/>
          </w:tcPr>
          <w:p w14:paraId="0E6ADE4C">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消毒产品卫生安全评价和检验报告编制</w:t>
            </w:r>
          </w:p>
        </w:tc>
        <w:tc>
          <w:tcPr>
            <w:tcW w:w="1476" w:type="dxa"/>
            <w:noWrap w:val="0"/>
            <w:tcMar>
              <w:top w:w="57" w:type="dxa"/>
              <w:left w:w="85" w:type="dxa"/>
              <w:bottom w:w="57" w:type="dxa"/>
              <w:right w:w="85" w:type="dxa"/>
            </w:tcMar>
            <w:vAlign w:val="center"/>
          </w:tcPr>
          <w:p w14:paraId="05E57E65">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生产用于传染病防治的消毒产品的单位审批</w:t>
            </w:r>
          </w:p>
        </w:tc>
        <w:tc>
          <w:tcPr>
            <w:tcW w:w="1116" w:type="dxa"/>
            <w:noWrap w:val="0"/>
            <w:tcMar>
              <w:top w:w="57" w:type="dxa"/>
              <w:left w:w="85" w:type="dxa"/>
              <w:bottom w:w="57" w:type="dxa"/>
              <w:right w:w="85" w:type="dxa"/>
            </w:tcMar>
            <w:vAlign w:val="center"/>
          </w:tcPr>
          <w:p w14:paraId="4DCACCB7">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市、区县卫生健康部门</w:t>
            </w:r>
          </w:p>
        </w:tc>
        <w:tc>
          <w:tcPr>
            <w:tcW w:w="1596" w:type="dxa"/>
            <w:noWrap w:val="0"/>
            <w:tcMar>
              <w:top w:w="57" w:type="dxa"/>
              <w:left w:w="85" w:type="dxa"/>
              <w:bottom w:w="57" w:type="dxa"/>
              <w:right w:w="85" w:type="dxa"/>
            </w:tcMar>
            <w:vAlign w:val="center"/>
          </w:tcPr>
          <w:p w14:paraId="786EB5B5">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通过实验室资质认定，在批准的检验能力范围内从事消毒产品检验活动的消毒产品检验机构</w:t>
            </w:r>
          </w:p>
        </w:tc>
        <w:tc>
          <w:tcPr>
            <w:tcW w:w="1032" w:type="dxa"/>
            <w:noWrap w:val="0"/>
            <w:tcMar>
              <w:top w:w="57" w:type="dxa"/>
              <w:left w:w="85" w:type="dxa"/>
              <w:bottom w:w="57" w:type="dxa"/>
              <w:right w:w="85" w:type="dxa"/>
            </w:tcMar>
            <w:vAlign w:val="center"/>
          </w:tcPr>
          <w:p w14:paraId="32A3FAC2">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p>
        </w:tc>
        <w:tc>
          <w:tcPr>
            <w:tcW w:w="2784" w:type="dxa"/>
            <w:noWrap w:val="0"/>
            <w:tcMar>
              <w:top w:w="57" w:type="dxa"/>
              <w:left w:w="85" w:type="dxa"/>
              <w:bottom w:w="57" w:type="dxa"/>
              <w:right w:w="85" w:type="dxa"/>
            </w:tcMar>
            <w:vAlign w:val="center"/>
          </w:tcPr>
          <w:p w14:paraId="7B7B6E36">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p>
        </w:tc>
        <w:tc>
          <w:tcPr>
            <w:tcW w:w="3312" w:type="dxa"/>
            <w:noWrap w:val="0"/>
            <w:tcMar>
              <w:top w:w="57" w:type="dxa"/>
              <w:left w:w="85" w:type="dxa"/>
              <w:bottom w:w="57" w:type="dxa"/>
              <w:right w:w="85" w:type="dxa"/>
            </w:tcMar>
            <w:vAlign w:val="center"/>
          </w:tcPr>
          <w:p w14:paraId="56ECFA20">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符合办理消毒产品卫生卫生许可的机构</w:t>
            </w:r>
          </w:p>
        </w:tc>
        <w:tc>
          <w:tcPr>
            <w:tcW w:w="1500" w:type="dxa"/>
            <w:noWrap w:val="0"/>
            <w:tcMar>
              <w:top w:w="57" w:type="dxa"/>
              <w:left w:w="85" w:type="dxa"/>
              <w:bottom w:w="57" w:type="dxa"/>
              <w:right w:w="85" w:type="dxa"/>
            </w:tcMar>
            <w:vAlign w:val="center"/>
          </w:tcPr>
          <w:p w14:paraId="166F6026">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both"/>
              <w:textAlignment w:val="auto"/>
              <w:rPr>
                <w:rFonts w:hint="default" w:ascii="Times New Roman" w:hAnsi="Times New Roman" w:eastAsia="方正仿宋_GBK" w:cs="Times New Roman"/>
                <w:color w:val="auto"/>
                <w:kern w:val="2"/>
                <w:sz w:val="18"/>
                <w:szCs w:val="18"/>
                <w:lang w:val="en-US" w:eastAsia="zh-CN" w:bidi="ar-SA"/>
              </w:rPr>
            </w:pPr>
          </w:p>
        </w:tc>
        <w:tc>
          <w:tcPr>
            <w:tcW w:w="1220" w:type="dxa"/>
            <w:noWrap w:val="0"/>
            <w:tcMar>
              <w:top w:w="57" w:type="dxa"/>
              <w:left w:w="85" w:type="dxa"/>
              <w:bottom w:w="57" w:type="dxa"/>
              <w:right w:w="85" w:type="dxa"/>
            </w:tcMar>
            <w:vAlign w:val="center"/>
          </w:tcPr>
          <w:p w14:paraId="2F8FF698">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刘玉玲</w:t>
            </w:r>
          </w:p>
          <w:p w14:paraId="76C4F6A3">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18983878766</w:t>
            </w:r>
          </w:p>
        </w:tc>
      </w:tr>
      <w:tr w14:paraId="4621F20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42419E9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25</w:t>
            </w:r>
          </w:p>
        </w:tc>
        <w:tc>
          <w:tcPr>
            <w:tcW w:w="1308" w:type="dxa"/>
            <w:noWrap w:val="0"/>
            <w:tcMar>
              <w:top w:w="57" w:type="dxa"/>
              <w:left w:w="85" w:type="dxa"/>
              <w:bottom w:w="57" w:type="dxa"/>
              <w:right w:w="85" w:type="dxa"/>
            </w:tcMar>
            <w:vAlign w:val="center"/>
          </w:tcPr>
          <w:p w14:paraId="170385FD">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饮用水供水单位检测检验报告编制</w:t>
            </w:r>
          </w:p>
        </w:tc>
        <w:tc>
          <w:tcPr>
            <w:tcW w:w="1476" w:type="dxa"/>
            <w:noWrap w:val="0"/>
            <w:tcMar>
              <w:top w:w="57" w:type="dxa"/>
              <w:left w:w="85" w:type="dxa"/>
              <w:bottom w:w="57" w:type="dxa"/>
              <w:right w:w="85" w:type="dxa"/>
            </w:tcMar>
            <w:vAlign w:val="center"/>
          </w:tcPr>
          <w:p w14:paraId="73079E64">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饮用水供水单位卫生许可</w:t>
            </w:r>
          </w:p>
        </w:tc>
        <w:tc>
          <w:tcPr>
            <w:tcW w:w="1116" w:type="dxa"/>
            <w:noWrap w:val="0"/>
            <w:tcMar>
              <w:top w:w="57" w:type="dxa"/>
              <w:left w:w="85" w:type="dxa"/>
              <w:bottom w:w="57" w:type="dxa"/>
              <w:right w:w="85" w:type="dxa"/>
            </w:tcMar>
            <w:vAlign w:val="center"/>
          </w:tcPr>
          <w:p w14:paraId="5A973ECE">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区县卫生健康部门</w:t>
            </w:r>
          </w:p>
        </w:tc>
        <w:tc>
          <w:tcPr>
            <w:tcW w:w="1596" w:type="dxa"/>
            <w:noWrap w:val="0"/>
            <w:tcMar>
              <w:top w:w="57" w:type="dxa"/>
              <w:left w:w="85" w:type="dxa"/>
              <w:bottom w:w="57" w:type="dxa"/>
              <w:right w:w="85" w:type="dxa"/>
            </w:tcMar>
            <w:vAlign w:val="center"/>
          </w:tcPr>
          <w:p w14:paraId="043D4F3F">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经过计量认证的检验机构</w:t>
            </w:r>
          </w:p>
        </w:tc>
        <w:tc>
          <w:tcPr>
            <w:tcW w:w="1032" w:type="dxa"/>
            <w:noWrap w:val="0"/>
            <w:tcMar>
              <w:top w:w="57" w:type="dxa"/>
              <w:left w:w="85" w:type="dxa"/>
              <w:bottom w:w="57" w:type="dxa"/>
              <w:right w:w="85" w:type="dxa"/>
            </w:tcMar>
            <w:vAlign w:val="center"/>
          </w:tcPr>
          <w:p w14:paraId="11D4071C">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10</w:t>
            </w:r>
          </w:p>
        </w:tc>
        <w:tc>
          <w:tcPr>
            <w:tcW w:w="2784" w:type="dxa"/>
            <w:noWrap w:val="0"/>
            <w:tcMar>
              <w:top w:w="57" w:type="dxa"/>
              <w:left w:w="85" w:type="dxa"/>
              <w:bottom w:w="57" w:type="dxa"/>
              <w:right w:w="85" w:type="dxa"/>
            </w:tcMar>
            <w:vAlign w:val="center"/>
          </w:tcPr>
          <w:p w14:paraId="50CB9833">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由申请方自行选择</w:t>
            </w:r>
          </w:p>
        </w:tc>
        <w:tc>
          <w:tcPr>
            <w:tcW w:w="3312" w:type="dxa"/>
            <w:noWrap w:val="0"/>
            <w:tcMar>
              <w:top w:w="57" w:type="dxa"/>
              <w:left w:w="85" w:type="dxa"/>
              <w:bottom w:w="57" w:type="dxa"/>
              <w:right w:w="85" w:type="dxa"/>
            </w:tcMar>
            <w:vAlign w:val="center"/>
          </w:tcPr>
          <w:p w14:paraId="6C0B0369">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符合办理生活饮用水卫生许可的机构</w:t>
            </w:r>
          </w:p>
        </w:tc>
        <w:tc>
          <w:tcPr>
            <w:tcW w:w="1500" w:type="dxa"/>
            <w:noWrap w:val="0"/>
            <w:tcMar>
              <w:top w:w="57" w:type="dxa"/>
              <w:left w:w="85" w:type="dxa"/>
              <w:bottom w:w="57" w:type="dxa"/>
              <w:right w:w="85" w:type="dxa"/>
            </w:tcMar>
            <w:vAlign w:val="center"/>
          </w:tcPr>
          <w:p w14:paraId="0D45A06C">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both"/>
              <w:textAlignment w:val="auto"/>
              <w:rPr>
                <w:rFonts w:hint="default" w:ascii="Times New Roman" w:hAnsi="Times New Roman" w:eastAsia="方正仿宋_GBK" w:cs="Times New Roman"/>
                <w:color w:val="auto"/>
                <w:kern w:val="2"/>
                <w:sz w:val="18"/>
                <w:szCs w:val="18"/>
                <w:lang w:val="en-US" w:eastAsia="zh-CN" w:bidi="ar-SA"/>
              </w:rPr>
            </w:pPr>
          </w:p>
        </w:tc>
        <w:tc>
          <w:tcPr>
            <w:tcW w:w="1220" w:type="dxa"/>
            <w:noWrap w:val="0"/>
            <w:tcMar>
              <w:top w:w="57" w:type="dxa"/>
              <w:left w:w="85" w:type="dxa"/>
              <w:bottom w:w="57" w:type="dxa"/>
              <w:right w:w="85" w:type="dxa"/>
            </w:tcMar>
            <w:vAlign w:val="center"/>
          </w:tcPr>
          <w:p w14:paraId="7416DD78">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刘玉玲</w:t>
            </w:r>
          </w:p>
          <w:p w14:paraId="2C058CF7">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18983878766</w:t>
            </w:r>
          </w:p>
        </w:tc>
      </w:tr>
      <w:tr w14:paraId="7CC244D5">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79A3521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26</w:t>
            </w:r>
          </w:p>
        </w:tc>
        <w:tc>
          <w:tcPr>
            <w:tcW w:w="1308" w:type="dxa"/>
            <w:noWrap w:val="0"/>
            <w:tcMar>
              <w:top w:w="57" w:type="dxa"/>
              <w:left w:w="85" w:type="dxa"/>
              <w:bottom w:w="57" w:type="dxa"/>
              <w:right w:w="85" w:type="dxa"/>
            </w:tcMar>
            <w:vAlign w:val="center"/>
          </w:tcPr>
          <w:p w14:paraId="29C68063">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公共场所卫生检测或者评价报告编制（使用集中空调通风系统的还应当提供集中空调通风系统卫生检测或者编制评</w:t>
            </w:r>
          </w:p>
        </w:tc>
        <w:tc>
          <w:tcPr>
            <w:tcW w:w="1476" w:type="dxa"/>
            <w:noWrap w:val="0"/>
            <w:tcMar>
              <w:top w:w="57" w:type="dxa"/>
              <w:left w:w="85" w:type="dxa"/>
              <w:bottom w:w="57" w:type="dxa"/>
              <w:right w:w="85" w:type="dxa"/>
            </w:tcMar>
            <w:vAlign w:val="center"/>
          </w:tcPr>
          <w:p w14:paraId="0417F638">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公共场所卫生许可</w:t>
            </w:r>
          </w:p>
        </w:tc>
        <w:tc>
          <w:tcPr>
            <w:tcW w:w="1116" w:type="dxa"/>
            <w:noWrap w:val="0"/>
            <w:tcMar>
              <w:top w:w="57" w:type="dxa"/>
              <w:left w:w="85" w:type="dxa"/>
              <w:bottom w:w="57" w:type="dxa"/>
              <w:right w:w="85" w:type="dxa"/>
            </w:tcMar>
            <w:vAlign w:val="center"/>
          </w:tcPr>
          <w:p w14:paraId="7B1E177B">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区县卫生健康部门</w:t>
            </w:r>
          </w:p>
        </w:tc>
        <w:tc>
          <w:tcPr>
            <w:tcW w:w="1596" w:type="dxa"/>
            <w:noWrap w:val="0"/>
            <w:tcMar>
              <w:top w:w="57" w:type="dxa"/>
              <w:left w:w="85" w:type="dxa"/>
              <w:bottom w:w="57" w:type="dxa"/>
              <w:right w:w="85" w:type="dxa"/>
            </w:tcMar>
            <w:vAlign w:val="center"/>
          </w:tcPr>
          <w:p w14:paraId="1F89C296">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经过计量认证的检验机构</w:t>
            </w:r>
          </w:p>
        </w:tc>
        <w:tc>
          <w:tcPr>
            <w:tcW w:w="1032" w:type="dxa"/>
            <w:noWrap w:val="0"/>
            <w:tcMar>
              <w:top w:w="57" w:type="dxa"/>
              <w:left w:w="85" w:type="dxa"/>
              <w:bottom w:w="57" w:type="dxa"/>
              <w:right w:w="85" w:type="dxa"/>
            </w:tcMar>
            <w:vAlign w:val="center"/>
          </w:tcPr>
          <w:p w14:paraId="55515806">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即办件</w:t>
            </w:r>
          </w:p>
        </w:tc>
        <w:tc>
          <w:tcPr>
            <w:tcW w:w="2784" w:type="dxa"/>
            <w:noWrap w:val="0"/>
            <w:tcMar>
              <w:top w:w="57" w:type="dxa"/>
              <w:left w:w="85" w:type="dxa"/>
              <w:bottom w:w="57" w:type="dxa"/>
              <w:right w:w="85" w:type="dxa"/>
            </w:tcMar>
            <w:vAlign w:val="center"/>
          </w:tcPr>
          <w:p w14:paraId="3B30C29C">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由申请方自行选择</w:t>
            </w:r>
          </w:p>
        </w:tc>
        <w:tc>
          <w:tcPr>
            <w:tcW w:w="3312" w:type="dxa"/>
            <w:noWrap w:val="0"/>
            <w:tcMar>
              <w:top w:w="57" w:type="dxa"/>
              <w:left w:w="85" w:type="dxa"/>
              <w:bottom w:w="57" w:type="dxa"/>
              <w:right w:w="85" w:type="dxa"/>
            </w:tcMar>
            <w:vAlign w:val="center"/>
          </w:tcPr>
          <w:p w14:paraId="63395DE0">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符合办理公共场所卫生许可的场所</w:t>
            </w:r>
          </w:p>
        </w:tc>
        <w:tc>
          <w:tcPr>
            <w:tcW w:w="1500" w:type="dxa"/>
            <w:noWrap w:val="0"/>
            <w:tcMar>
              <w:top w:w="57" w:type="dxa"/>
              <w:left w:w="85" w:type="dxa"/>
              <w:bottom w:w="57" w:type="dxa"/>
              <w:right w:w="85" w:type="dxa"/>
            </w:tcMar>
            <w:vAlign w:val="center"/>
          </w:tcPr>
          <w:p w14:paraId="4824750F">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both"/>
              <w:textAlignment w:val="auto"/>
              <w:rPr>
                <w:rFonts w:hint="default" w:ascii="Times New Roman" w:hAnsi="Times New Roman" w:eastAsia="方正仿宋_GBK" w:cs="Times New Roman"/>
                <w:color w:val="auto"/>
                <w:kern w:val="2"/>
                <w:sz w:val="18"/>
                <w:szCs w:val="18"/>
                <w:lang w:val="en-US" w:eastAsia="zh-CN" w:bidi="ar-SA"/>
              </w:rPr>
            </w:pPr>
          </w:p>
        </w:tc>
        <w:tc>
          <w:tcPr>
            <w:tcW w:w="1220" w:type="dxa"/>
            <w:noWrap w:val="0"/>
            <w:tcMar>
              <w:top w:w="57" w:type="dxa"/>
              <w:left w:w="85" w:type="dxa"/>
              <w:bottom w:w="57" w:type="dxa"/>
              <w:right w:w="85" w:type="dxa"/>
            </w:tcMar>
            <w:vAlign w:val="center"/>
          </w:tcPr>
          <w:p w14:paraId="2ED62CA0">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刘玉玲</w:t>
            </w:r>
          </w:p>
          <w:p w14:paraId="50EEE486">
            <w:pPr>
              <w:keepNext w:val="0"/>
              <w:keepLines w:val="0"/>
              <w:pageBreakBefore w:val="0"/>
              <w:widowControl w:val="0"/>
              <w:kinsoku/>
              <w:wordWrap/>
              <w:overflowPunct/>
              <w:topLinePunct w:val="0"/>
              <w:autoSpaceDE/>
              <w:autoSpaceDN/>
              <w:bidi w:val="0"/>
              <w:adjustRightInd/>
              <w:snapToGrid/>
              <w:spacing w:beforeAutospacing="0" w:afterAutospacing="0"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18983878766</w:t>
            </w:r>
          </w:p>
        </w:tc>
      </w:tr>
      <w:tr w14:paraId="78ED113B">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4E04037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27</w:t>
            </w:r>
          </w:p>
        </w:tc>
        <w:tc>
          <w:tcPr>
            <w:tcW w:w="1308" w:type="dxa"/>
            <w:noWrap w:val="0"/>
            <w:tcMar>
              <w:top w:w="57" w:type="dxa"/>
              <w:left w:w="85" w:type="dxa"/>
              <w:bottom w:w="57" w:type="dxa"/>
              <w:right w:w="85" w:type="dxa"/>
            </w:tcMar>
            <w:vAlign w:val="center"/>
          </w:tcPr>
          <w:p w14:paraId="2A8621D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验资机构出具的验资报告或者财务审计报告</w:t>
            </w:r>
          </w:p>
        </w:tc>
        <w:tc>
          <w:tcPr>
            <w:tcW w:w="1476" w:type="dxa"/>
            <w:noWrap w:val="0"/>
            <w:tcMar>
              <w:top w:w="57" w:type="dxa"/>
              <w:left w:w="85" w:type="dxa"/>
              <w:bottom w:w="57" w:type="dxa"/>
              <w:right w:w="85" w:type="dxa"/>
            </w:tcMar>
            <w:vAlign w:val="center"/>
          </w:tcPr>
          <w:p w14:paraId="283C596F">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劳务派遣经营许可</w:t>
            </w:r>
          </w:p>
        </w:tc>
        <w:tc>
          <w:tcPr>
            <w:tcW w:w="1116" w:type="dxa"/>
            <w:noWrap w:val="0"/>
            <w:tcMar>
              <w:top w:w="57" w:type="dxa"/>
              <w:left w:w="85" w:type="dxa"/>
              <w:bottom w:w="57" w:type="dxa"/>
              <w:right w:w="85" w:type="dxa"/>
            </w:tcMar>
            <w:vAlign w:val="center"/>
          </w:tcPr>
          <w:p w14:paraId="4CEBD54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市、区县人力社保部门</w:t>
            </w:r>
          </w:p>
        </w:tc>
        <w:tc>
          <w:tcPr>
            <w:tcW w:w="1596" w:type="dxa"/>
            <w:noWrap w:val="0"/>
            <w:tcMar>
              <w:top w:w="57" w:type="dxa"/>
              <w:left w:w="85" w:type="dxa"/>
              <w:bottom w:w="57" w:type="dxa"/>
              <w:right w:w="85" w:type="dxa"/>
            </w:tcMar>
            <w:vAlign w:val="center"/>
          </w:tcPr>
          <w:p w14:paraId="475B736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具有相应资质的会计师事务所</w:t>
            </w:r>
          </w:p>
        </w:tc>
        <w:tc>
          <w:tcPr>
            <w:tcW w:w="1032" w:type="dxa"/>
            <w:noWrap w:val="0"/>
            <w:tcMar>
              <w:top w:w="57" w:type="dxa"/>
              <w:left w:w="85" w:type="dxa"/>
              <w:bottom w:w="57" w:type="dxa"/>
              <w:right w:w="85" w:type="dxa"/>
            </w:tcMar>
            <w:vAlign w:val="center"/>
          </w:tcPr>
          <w:p w14:paraId="7BF176A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20（法定）</w:t>
            </w:r>
          </w:p>
          <w:p w14:paraId="5C62028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5（承诺）</w:t>
            </w:r>
          </w:p>
        </w:tc>
        <w:tc>
          <w:tcPr>
            <w:tcW w:w="2784" w:type="dxa"/>
            <w:noWrap w:val="0"/>
            <w:tcMar>
              <w:top w:w="57" w:type="dxa"/>
              <w:left w:w="85" w:type="dxa"/>
              <w:bottom w:w="57" w:type="dxa"/>
              <w:right w:w="85" w:type="dxa"/>
            </w:tcMar>
            <w:vAlign w:val="center"/>
          </w:tcPr>
          <w:p w14:paraId="08A84F60">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受理</w:t>
            </w:r>
            <w:r>
              <w:rPr>
                <w:rFonts w:hint="eastAsia" w:ascii="Times New Roman" w:hAnsi="Times New Roman" w:eastAsia="方正仿宋_GBK" w:cs="Times New Roman"/>
                <w:color w:val="auto"/>
                <w:sz w:val="18"/>
                <w:szCs w:val="18"/>
                <w:lang w:val="en-US" w:eastAsia="zh-CN"/>
              </w:rPr>
              <w:t>，</w:t>
            </w:r>
            <w:r>
              <w:rPr>
                <w:rFonts w:hint="default" w:ascii="Times New Roman" w:hAnsi="Times New Roman" w:eastAsia="方正仿宋_GBK" w:cs="Times New Roman"/>
                <w:color w:val="auto"/>
                <w:sz w:val="18"/>
                <w:szCs w:val="18"/>
                <w:lang w:val="en-US" w:eastAsia="zh-CN"/>
              </w:rPr>
              <w:t>审核</w:t>
            </w:r>
            <w:r>
              <w:rPr>
                <w:rFonts w:hint="eastAsia" w:ascii="Times New Roman" w:hAnsi="Times New Roman" w:eastAsia="方正仿宋_GBK" w:cs="Times New Roman"/>
                <w:color w:val="auto"/>
                <w:sz w:val="18"/>
                <w:szCs w:val="18"/>
                <w:lang w:val="en-US" w:eastAsia="zh-CN"/>
              </w:rPr>
              <w:t>，</w:t>
            </w:r>
            <w:r>
              <w:rPr>
                <w:rFonts w:hint="default" w:ascii="Times New Roman" w:hAnsi="Times New Roman" w:eastAsia="方正仿宋_GBK" w:cs="Times New Roman"/>
                <w:color w:val="auto"/>
                <w:sz w:val="18"/>
                <w:szCs w:val="18"/>
                <w:lang w:val="en-US" w:eastAsia="zh-CN"/>
              </w:rPr>
              <w:t>决定</w:t>
            </w:r>
            <w:r>
              <w:rPr>
                <w:rFonts w:hint="eastAsia" w:ascii="Times New Roman" w:hAnsi="Times New Roman" w:eastAsia="方正仿宋_GBK" w:cs="Times New Roman"/>
                <w:color w:val="auto"/>
                <w:sz w:val="18"/>
                <w:szCs w:val="18"/>
                <w:lang w:val="en-US" w:eastAsia="zh-CN"/>
              </w:rPr>
              <w:t>，</w:t>
            </w:r>
            <w:r>
              <w:rPr>
                <w:rFonts w:hint="default" w:ascii="Times New Roman" w:hAnsi="Times New Roman" w:eastAsia="方正仿宋_GBK" w:cs="Times New Roman"/>
                <w:color w:val="auto"/>
                <w:sz w:val="18"/>
                <w:szCs w:val="18"/>
                <w:lang w:val="en-US" w:eastAsia="zh-CN"/>
              </w:rPr>
              <w:t>发证</w:t>
            </w:r>
          </w:p>
        </w:tc>
        <w:tc>
          <w:tcPr>
            <w:tcW w:w="3312" w:type="dxa"/>
            <w:noWrap w:val="0"/>
            <w:tcMar>
              <w:top w:w="57" w:type="dxa"/>
              <w:left w:w="85" w:type="dxa"/>
              <w:bottom w:w="57" w:type="dxa"/>
              <w:right w:w="85" w:type="dxa"/>
            </w:tcMar>
            <w:vAlign w:val="center"/>
          </w:tcPr>
          <w:p w14:paraId="45E93153">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1.有符合法律、行政法规规定的劳务派遣管理制度；</w:t>
            </w:r>
          </w:p>
          <w:p w14:paraId="5771EA0B">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2.注册资本不得少于人民币二百万元；</w:t>
            </w:r>
          </w:p>
          <w:p w14:paraId="50FED2CE">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3.有与开展业务相适应的固定的经营场所和设施。</w:t>
            </w:r>
          </w:p>
        </w:tc>
        <w:tc>
          <w:tcPr>
            <w:tcW w:w="1500" w:type="dxa"/>
            <w:noWrap w:val="0"/>
            <w:tcMar>
              <w:top w:w="57" w:type="dxa"/>
              <w:left w:w="85" w:type="dxa"/>
              <w:bottom w:w="57" w:type="dxa"/>
              <w:right w:w="85" w:type="dxa"/>
            </w:tcMar>
            <w:vAlign w:val="center"/>
          </w:tcPr>
          <w:p w14:paraId="7A1F6EAF">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市场化</w:t>
            </w:r>
          </w:p>
        </w:tc>
        <w:tc>
          <w:tcPr>
            <w:tcW w:w="1220" w:type="dxa"/>
            <w:noWrap w:val="0"/>
            <w:tcMar>
              <w:top w:w="57" w:type="dxa"/>
              <w:left w:w="85" w:type="dxa"/>
              <w:bottom w:w="57" w:type="dxa"/>
              <w:right w:w="85" w:type="dxa"/>
            </w:tcMar>
            <w:vAlign w:val="center"/>
          </w:tcPr>
          <w:p w14:paraId="7205C9A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胡镱镨</w:t>
            </w:r>
          </w:p>
          <w:p w14:paraId="4ADB1CC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lang w:val="en-US" w:eastAsia="zh-CN"/>
              </w:rPr>
              <w:t>023-44590702</w:t>
            </w:r>
          </w:p>
        </w:tc>
      </w:tr>
      <w:tr w14:paraId="6F2464F6">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3691AFC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28</w:t>
            </w:r>
          </w:p>
        </w:tc>
        <w:tc>
          <w:tcPr>
            <w:tcW w:w="1308" w:type="dxa"/>
            <w:noWrap w:val="0"/>
            <w:tcMar>
              <w:top w:w="57" w:type="dxa"/>
              <w:left w:w="85" w:type="dxa"/>
              <w:bottom w:w="57" w:type="dxa"/>
              <w:right w:w="85" w:type="dxa"/>
            </w:tcMar>
            <w:vAlign w:val="center"/>
          </w:tcPr>
          <w:p w14:paraId="6EB9FB5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验资机构出具的验资报告或者财务审计报告</w:t>
            </w:r>
          </w:p>
        </w:tc>
        <w:tc>
          <w:tcPr>
            <w:tcW w:w="1476" w:type="dxa"/>
            <w:noWrap w:val="0"/>
            <w:tcMar>
              <w:top w:w="57" w:type="dxa"/>
              <w:left w:w="85" w:type="dxa"/>
              <w:bottom w:w="57" w:type="dxa"/>
              <w:right w:w="85" w:type="dxa"/>
            </w:tcMar>
            <w:vAlign w:val="center"/>
          </w:tcPr>
          <w:p w14:paraId="703A668A">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劳务派遣经营许可</w:t>
            </w:r>
          </w:p>
        </w:tc>
        <w:tc>
          <w:tcPr>
            <w:tcW w:w="1116" w:type="dxa"/>
            <w:noWrap w:val="0"/>
            <w:tcMar>
              <w:top w:w="57" w:type="dxa"/>
              <w:left w:w="85" w:type="dxa"/>
              <w:bottom w:w="57" w:type="dxa"/>
              <w:right w:w="85" w:type="dxa"/>
            </w:tcMar>
            <w:vAlign w:val="center"/>
          </w:tcPr>
          <w:p w14:paraId="4DF4CEB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市、区县人力社保部门</w:t>
            </w:r>
          </w:p>
        </w:tc>
        <w:tc>
          <w:tcPr>
            <w:tcW w:w="1596" w:type="dxa"/>
            <w:noWrap w:val="0"/>
            <w:tcMar>
              <w:top w:w="57" w:type="dxa"/>
              <w:left w:w="85" w:type="dxa"/>
              <w:bottom w:w="57" w:type="dxa"/>
              <w:right w:w="85" w:type="dxa"/>
            </w:tcMar>
            <w:vAlign w:val="center"/>
          </w:tcPr>
          <w:p w14:paraId="72715D7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具有相应资质的会计师事务所</w:t>
            </w:r>
          </w:p>
        </w:tc>
        <w:tc>
          <w:tcPr>
            <w:tcW w:w="1032" w:type="dxa"/>
            <w:noWrap w:val="0"/>
            <w:tcMar>
              <w:top w:w="57" w:type="dxa"/>
              <w:left w:w="85" w:type="dxa"/>
              <w:bottom w:w="57" w:type="dxa"/>
              <w:right w:w="85" w:type="dxa"/>
            </w:tcMar>
            <w:vAlign w:val="center"/>
          </w:tcPr>
          <w:p w14:paraId="474DDE0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20（法定）</w:t>
            </w:r>
          </w:p>
          <w:p w14:paraId="10C7736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5（承诺）</w:t>
            </w:r>
          </w:p>
        </w:tc>
        <w:tc>
          <w:tcPr>
            <w:tcW w:w="2784" w:type="dxa"/>
            <w:noWrap w:val="0"/>
            <w:tcMar>
              <w:top w:w="57" w:type="dxa"/>
              <w:left w:w="85" w:type="dxa"/>
              <w:bottom w:w="57" w:type="dxa"/>
              <w:right w:w="85" w:type="dxa"/>
            </w:tcMar>
            <w:vAlign w:val="center"/>
          </w:tcPr>
          <w:p w14:paraId="070EA3A0">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受理</w:t>
            </w:r>
            <w:r>
              <w:rPr>
                <w:rFonts w:hint="eastAsia" w:ascii="Times New Roman" w:hAnsi="Times New Roman" w:eastAsia="方正仿宋_GBK" w:cs="Times New Roman"/>
                <w:color w:val="auto"/>
                <w:sz w:val="18"/>
                <w:szCs w:val="18"/>
                <w:lang w:val="en-US" w:eastAsia="zh-CN"/>
              </w:rPr>
              <w:t>，</w:t>
            </w:r>
            <w:r>
              <w:rPr>
                <w:rFonts w:hint="default" w:ascii="Times New Roman" w:hAnsi="Times New Roman" w:eastAsia="方正仿宋_GBK" w:cs="Times New Roman"/>
                <w:color w:val="auto"/>
                <w:sz w:val="18"/>
                <w:szCs w:val="18"/>
                <w:lang w:val="en-US" w:eastAsia="zh-CN"/>
              </w:rPr>
              <w:t>审核</w:t>
            </w:r>
            <w:r>
              <w:rPr>
                <w:rFonts w:hint="eastAsia" w:ascii="Times New Roman" w:hAnsi="Times New Roman" w:eastAsia="方正仿宋_GBK" w:cs="Times New Roman"/>
                <w:color w:val="auto"/>
                <w:sz w:val="18"/>
                <w:szCs w:val="18"/>
                <w:lang w:val="en-US" w:eastAsia="zh-CN"/>
              </w:rPr>
              <w:t>，</w:t>
            </w:r>
            <w:r>
              <w:rPr>
                <w:rFonts w:hint="default" w:ascii="Times New Roman" w:hAnsi="Times New Roman" w:eastAsia="方正仿宋_GBK" w:cs="Times New Roman"/>
                <w:color w:val="auto"/>
                <w:sz w:val="18"/>
                <w:szCs w:val="18"/>
                <w:lang w:val="en-US" w:eastAsia="zh-CN"/>
              </w:rPr>
              <w:t>决定</w:t>
            </w:r>
            <w:r>
              <w:rPr>
                <w:rFonts w:hint="eastAsia" w:ascii="Times New Roman" w:hAnsi="Times New Roman" w:eastAsia="方正仿宋_GBK" w:cs="Times New Roman"/>
                <w:color w:val="auto"/>
                <w:sz w:val="18"/>
                <w:szCs w:val="18"/>
                <w:lang w:val="en-US" w:eastAsia="zh-CN"/>
              </w:rPr>
              <w:t>，</w:t>
            </w:r>
            <w:r>
              <w:rPr>
                <w:rFonts w:hint="default" w:ascii="Times New Roman" w:hAnsi="Times New Roman" w:eastAsia="方正仿宋_GBK" w:cs="Times New Roman"/>
                <w:color w:val="auto"/>
                <w:sz w:val="18"/>
                <w:szCs w:val="18"/>
                <w:lang w:val="en-US" w:eastAsia="zh-CN"/>
              </w:rPr>
              <w:t>发证</w:t>
            </w:r>
          </w:p>
        </w:tc>
        <w:tc>
          <w:tcPr>
            <w:tcW w:w="3312" w:type="dxa"/>
            <w:noWrap w:val="0"/>
            <w:tcMar>
              <w:top w:w="57" w:type="dxa"/>
              <w:left w:w="85" w:type="dxa"/>
              <w:bottom w:w="57" w:type="dxa"/>
              <w:right w:w="85" w:type="dxa"/>
            </w:tcMar>
            <w:vAlign w:val="center"/>
          </w:tcPr>
          <w:p w14:paraId="7E63B41E">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1.有符合法律、行政法规规定的劳务派遣管理制度；</w:t>
            </w:r>
          </w:p>
          <w:p w14:paraId="67ECAC38">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2.注册资本不得少于人民币二百万元；</w:t>
            </w:r>
          </w:p>
          <w:p w14:paraId="24A755B2">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3.有与开展业务相适应的固定的经营场所和设施。</w:t>
            </w:r>
          </w:p>
        </w:tc>
        <w:tc>
          <w:tcPr>
            <w:tcW w:w="1500" w:type="dxa"/>
            <w:noWrap w:val="0"/>
            <w:tcMar>
              <w:top w:w="57" w:type="dxa"/>
              <w:left w:w="85" w:type="dxa"/>
              <w:bottom w:w="57" w:type="dxa"/>
              <w:right w:w="85" w:type="dxa"/>
            </w:tcMar>
            <w:vAlign w:val="center"/>
          </w:tcPr>
          <w:p w14:paraId="677A6D1F">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市场化</w:t>
            </w:r>
          </w:p>
        </w:tc>
        <w:tc>
          <w:tcPr>
            <w:tcW w:w="1220" w:type="dxa"/>
            <w:noWrap w:val="0"/>
            <w:tcMar>
              <w:top w:w="57" w:type="dxa"/>
              <w:left w:w="85" w:type="dxa"/>
              <w:bottom w:w="57" w:type="dxa"/>
              <w:right w:w="85" w:type="dxa"/>
            </w:tcMar>
            <w:vAlign w:val="center"/>
          </w:tcPr>
          <w:p w14:paraId="0959841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胡镱镨</w:t>
            </w:r>
          </w:p>
          <w:p w14:paraId="23A2798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023-44590702</w:t>
            </w:r>
          </w:p>
        </w:tc>
      </w:tr>
      <w:tr w14:paraId="2E803DA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15" w:type="dxa"/>
            <w:left w:w="15" w:type="dxa"/>
            <w:bottom w:w="15" w:type="dxa"/>
            <w:right w:w="15" w:type="dxa"/>
          </w:tblCellMar>
        </w:tblPrEx>
        <w:trPr>
          <w:trHeight w:val="476" w:hRule="atLeast"/>
          <w:jc w:val="center"/>
        </w:trPr>
        <w:tc>
          <w:tcPr>
            <w:tcW w:w="492" w:type="dxa"/>
            <w:noWrap w:val="0"/>
            <w:tcMar>
              <w:top w:w="57" w:type="dxa"/>
              <w:left w:w="85" w:type="dxa"/>
              <w:bottom w:w="57" w:type="dxa"/>
              <w:right w:w="85" w:type="dxa"/>
            </w:tcMar>
            <w:vAlign w:val="center"/>
          </w:tcPr>
          <w:p w14:paraId="33019C4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2</w:t>
            </w:r>
            <w:r>
              <w:rPr>
                <w:rFonts w:hint="eastAsia" w:ascii="Times New Roman" w:hAnsi="Times New Roman" w:eastAsia="方正仿宋_GBK" w:cs="Times New Roman"/>
                <w:color w:val="auto"/>
                <w:sz w:val="18"/>
                <w:szCs w:val="18"/>
                <w:lang w:val="en-US" w:eastAsia="zh-CN"/>
              </w:rPr>
              <w:t>9</w:t>
            </w:r>
          </w:p>
        </w:tc>
        <w:tc>
          <w:tcPr>
            <w:tcW w:w="1308" w:type="dxa"/>
            <w:noWrap w:val="0"/>
            <w:tcMar>
              <w:top w:w="57" w:type="dxa"/>
              <w:left w:w="85" w:type="dxa"/>
              <w:bottom w:w="57" w:type="dxa"/>
              <w:right w:w="85" w:type="dxa"/>
            </w:tcMar>
            <w:vAlign w:val="center"/>
          </w:tcPr>
          <w:p w14:paraId="320AC36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民办职业培训学校财务清算报告编制</w:t>
            </w:r>
          </w:p>
        </w:tc>
        <w:tc>
          <w:tcPr>
            <w:tcW w:w="1476" w:type="dxa"/>
            <w:noWrap w:val="0"/>
            <w:tcMar>
              <w:top w:w="57" w:type="dxa"/>
              <w:left w:w="85" w:type="dxa"/>
              <w:bottom w:w="57" w:type="dxa"/>
              <w:right w:w="85" w:type="dxa"/>
            </w:tcMar>
            <w:vAlign w:val="center"/>
          </w:tcPr>
          <w:p w14:paraId="4BBD91D2">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民办职业培训学校设立、分立、合并、变更及终止审批</w:t>
            </w:r>
          </w:p>
        </w:tc>
        <w:tc>
          <w:tcPr>
            <w:tcW w:w="1116" w:type="dxa"/>
            <w:noWrap w:val="0"/>
            <w:tcMar>
              <w:top w:w="57" w:type="dxa"/>
              <w:left w:w="85" w:type="dxa"/>
              <w:bottom w:w="57" w:type="dxa"/>
              <w:right w:w="85" w:type="dxa"/>
            </w:tcMar>
            <w:vAlign w:val="center"/>
          </w:tcPr>
          <w:p w14:paraId="190AFFD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市、区县人力社保部门</w:t>
            </w:r>
          </w:p>
        </w:tc>
        <w:tc>
          <w:tcPr>
            <w:tcW w:w="1596" w:type="dxa"/>
            <w:noWrap w:val="0"/>
            <w:tcMar>
              <w:top w:w="57" w:type="dxa"/>
              <w:left w:w="85" w:type="dxa"/>
              <w:bottom w:w="57" w:type="dxa"/>
              <w:right w:w="85" w:type="dxa"/>
            </w:tcMar>
            <w:vAlign w:val="center"/>
          </w:tcPr>
          <w:p w14:paraId="2AF8AE9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具有相应资质的会计师事务所</w:t>
            </w:r>
          </w:p>
        </w:tc>
        <w:tc>
          <w:tcPr>
            <w:tcW w:w="1032" w:type="dxa"/>
            <w:noWrap w:val="0"/>
            <w:tcMar>
              <w:top w:w="57" w:type="dxa"/>
              <w:left w:w="85" w:type="dxa"/>
              <w:bottom w:w="57" w:type="dxa"/>
              <w:right w:w="85" w:type="dxa"/>
            </w:tcMar>
            <w:vAlign w:val="center"/>
          </w:tcPr>
          <w:p w14:paraId="3F2FABB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90（法定）</w:t>
            </w:r>
          </w:p>
          <w:p w14:paraId="68419E5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10（承诺）</w:t>
            </w:r>
          </w:p>
        </w:tc>
        <w:tc>
          <w:tcPr>
            <w:tcW w:w="2784" w:type="dxa"/>
            <w:noWrap w:val="0"/>
            <w:tcMar>
              <w:top w:w="57" w:type="dxa"/>
              <w:left w:w="85" w:type="dxa"/>
              <w:bottom w:w="57" w:type="dxa"/>
              <w:right w:w="85" w:type="dxa"/>
            </w:tcMar>
            <w:vAlign w:val="center"/>
          </w:tcPr>
          <w:p w14:paraId="16CFA372">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受理</w:t>
            </w:r>
            <w:r>
              <w:rPr>
                <w:rFonts w:hint="eastAsia" w:ascii="Times New Roman" w:hAnsi="Times New Roman" w:eastAsia="方正仿宋_GBK" w:cs="Times New Roman"/>
                <w:color w:val="auto"/>
                <w:sz w:val="18"/>
                <w:szCs w:val="18"/>
                <w:lang w:val="en-US" w:eastAsia="zh-CN"/>
              </w:rPr>
              <w:t>，</w:t>
            </w:r>
            <w:r>
              <w:rPr>
                <w:rFonts w:hint="default" w:ascii="Times New Roman" w:hAnsi="Times New Roman" w:eastAsia="方正仿宋_GBK" w:cs="Times New Roman"/>
                <w:color w:val="auto"/>
                <w:sz w:val="18"/>
                <w:szCs w:val="18"/>
                <w:lang w:val="en-US" w:eastAsia="zh-CN"/>
              </w:rPr>
              <w:t>审核</w:t>
            </w:r>
            <w:r>
              <w:rPr>
                <w:rFonts w:hint="eastAsia" w:ascii="Times New Roman" w:hAnsi="Times New Roman" w:eastAsia="方正仿宋_GBK" w:cs="Times New Roman"/>
                <w:color w:val="auto"/>
                <w:sz w:val="18"/>
                <w:szCs w:val="18"/>
                <w:lang w:val="en-US" w:eastAsia="zh-CN"/>
              </w:rPr>
              <w:t>，</w:t>
            </w:r>
            <w:r>
              <w:rPr>
                <w:rFonts w:hint="default" w:ascii="Times New Roman" w:hAnsi="Times New Roman" w:eastAsia="方正仿宋_GBK" w:cs="Times New Roman"/>
                <w:color w:val="auto"/>
                <w:sz w:val="18"/>
                <w:szCs w:val="18"/>
                <w:lang w:val="en-US" w:eastAsia="zh-CN"/>
              </w:rPr>
              <w:t>决定</w:t>
            </w:r>
            <w:r>
              <w:rPr>
                <w:rFonts w:hint="eastAsia" w:ascii="Times New Roman" w:hAnsi="Times New Roman" w:eastAsia="方正仿宋_GBK" w:cs="Times New Roman"/>
                <w:color w:val="auto"/>
                <w:sz w:val="18"/>
                <w:szCs w:val="18"/>
                <w:lang w:val="en-US" w:eastAsia="zh-CN"/>
              </w:rPr>
              <w:t>，</w:t>
            </w:r>
            <w:r>
              <w:rPr>
                <w:rFonts w:hint="default" w:ascii="Times New Roman" w:hAnsi="Times New Roman" w:eastAsia="方正仿宋_GBK" w:cs="Times New Roman"/>
                <w:color w:val="auto"/>
                <w:sz w:val="18"/>
                <w:szCs w:val="18"/>
                <w:lang w:val="en-US" w:eastAsia="zh-CN"/>
              </w:rPr>
              <w:t>发证（或注销）</w:t>
            </w:r>
          </w:p>
        </w:tc>
        <w:tc>
          <w:tcPr>
            <w:tcW w:w="3312" w:type="dxa"/>
            <w:noWrap w:val="0"/>
            <w:tcMar>
              <w:top w:w="57" w:type="dxa"/>
              <w:left w:w="85" w:type="dxa"/>
              <w:bottom w:w="57" w:type="dxa"/>
              <w:right w:w="85" w:type="dxa"/>
            </w:tcMar>
            <w:vAlign w:val="center"/>
          </w:tcPr>
          <w:p w14:paraId="318E02D3">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基本条件。</w:t>
            </w:r>
            <w:r>
              <w:rPr>
                <w:rFonts w:hint="eastAsia" w:ascii="Times New Roman" w:hAnsi="Times New Roman" w:eastAsia="方正仿宋_GBK" w:cs="Times New Roman"/>
                <w:color w:val="auto"/>
                <w:sz w:val="18"/>
                <w:szCs w:val="18"/>
                <w:lang w:val="en-US" w:eastAsia="zh-CN"/>
              </w:rPr>
              <w:t>1.</w:t>
            </w:r>
            <w:r>
              <w:rPr>
                <w:rFonts w:hint="default" w:ascii="Times New Roman" w:hAnsi="Times New Roman" w:eastAsia="方正仿宋_GBK" w:cs="Times New Roman"/>
                <w:color w:val="auto"/>
                <w:sz w:val="18"/>
                <w:szCs w:val="18"/>
                <w:lang w:val="en-US" w:eastAsia="zh-CN"/>
              </w:rPr>
              <w:t>有符合相关法律法规、规章及规范性文件要求的举办者；</w:t>
            </w:r>
            <w:r>
              <w:rPr>
                <w:rFonts w:hint="eastAsia" w:ascii="Times New Roman" w:hAnsi="Times New Roman" w:eastAsia="方正仿宋_GBK" w:cs="Times New Roman"/>
                <w:color w:val="auto"/>
                <w:sz w:val="18"/>
                <w:szCs w:val="18"/>
                <w:lang w:val="en-US" w:eastAsia="zh-CN"/>
              </w:rPr>
              <w:t>2.</w:t>
            </w:r>
            <w:r>
              <w:rPr>
                <w:rFonts w:hint="default" w:ascii="Times New Roman" w:hAnsi="Times New Roman" w:eastAsia="方正仿宋_GBK" w:cs="Times New Roman"/>
                <w:color w:val="auto"/>
                <w:sz w:val="18"/>
                <w:szCs w:val="18"/>
                <w:lang w:val="en-US" w:eastAsia="zh-CN"/>
              </w:rPr>
              <w:t>有合法的名称、规范的章程和必要的组织机构；</w:t>
            </w:r>
            <w:r>
              <w:rPr>
                <w:rFonts w:hint="eastAsia" w:ascii="Times New Roman" w:hAnsi="Times New Roman" w:eastAsia="方正仿宋_GBK" w:cs="Times New Roman"/>
                <w:color w:val="auto"/>
                <w:sz w:val="18"/>
                <w:szCs w:val="18"/>
                <w:lang w:val="en-US" w:eastAsia="zh-CN"/>
              </w:rPr>
              <w:t>3.</w:t>
            </w:r>
            <w:r>
              <w:rPr>
                <w:rFonts w:hint="default" w:ascii="Times New Roman" w:hAnsi="Times New Roman" w:eastAsia="方正仿宋_GBK" w:cs="Times New Roman"/>
                <w:color w:val="auto"/>
                <w:sz w:val="18"/>
                <w:szCs w:val="18"/>
                <w:lang w:val="en-US" w:eastAsia="zh-CN"/>
              </w:rPr>
              <w:t>有符合相关法律法规和规章等要求的内部管理制度；</w:t>
            </w:r>
            <w:r>
              <w:rPr>
                <w:rFonts w:hint="eastAsia" w:ascii="Times New Roman" w:hAnsi="Times New Roman" w:eastAsia="方正仿宋_GBK" w:cs="Times New Roman"/>
                <w:color w:val="auto"/>
                <w:sz w:val="18"/>
                <w:szCs w:val="18"/>
                <w:lang w:val="en-US" w:eastAsia="zh-CN"/>
              </w:rPr>
              <w:t>4.</w:t>
            </w:r>
            <w:r>
              <w:rPr>
                <w:rFonts w:hint="default" w:ascii="Times New Roman" w:hAnsi="Times New Roman" w:eastAsia="方正仿宋_GBK" w:cs="Times New Roman"/>
                <w:color w:val="auto"/>
                <w:sz w:val="18"/>
                <w:szCs w:val="18"/>
                <w:lang w:val="en-US" w:eastAsia="zh-CN"/>
              </w:rPr>
              <w:t>有符合规定任职条件的法定代表人、校长（行政负责人）及主要管理人员；</w:t>
            </w:r>
            <w:r>
              <w:rPr>
                <w:rFonts w:hint="eastAsia" w:ascii="Times New Roman" w:hAnsi="Times New Roman" w:eastAsia="方正仿宋_GBK" w:cs="Times New Roman"/>
                <w:color w:val="auto"/>
                <w:sz w:val="18"/>
                <w:szCs w:val="18"/>
                <w:lang w:val="en-US" w:eastAsia="zh-CN"/>
              </w:rPr>
              <w:t>5.</w:t>
            </w:r>
            <w:r>
              <w:rPr>
                <w:rFonts w:hint="default" w:ascii="Times New Roman" w:hAnsi="Times New Roman" w:eastAsia="方正仿宋_GBK" w:cs="Times New Roman"/>
                <w:color w:val="auto"/>
                <w:sz w:val="18"/>
                <w:szCs w:val="18"/>
                <w:lang w:val="en-US" w:eastAsia="zh-CN"/>
              </w:rPr>
              <w:t>有与培训类别、层次及规模相适应的教师队伍；</w:t>
            </w:r>
            <w:r>
              <w:rPr>
                <w:rFonts w:hint="eastAsia" w:ascii="Times New Roman" w:hAnsi="Times New Roman" w:eastAsia="方正仿宋_GBK" w:cs="Times New Roman"/>
                <w:color w:val="auto"/>
                <w:sz w:val="18"/>
                <w:szCs w:val="18"/>
                <w:lang w:val="en-US" w:eastAsia="zh-CN"/>
              </w:rPr>
              <w:t>6.</w:t>
            </w:r>
            <w:r>
              <w:rPr>
                <w:rFonts w:hint="default" w:ascii="Times New Roman" w:hAnsi="Times New Roman" w:eastAsia="方正仿宋_GBK" w:cs="Times New Roman"/>
                <w:color w:val="auto"/>
                <w:sz w:val="18"/>
                <w:szCs w:val="18"/>
                <w:lang w:val="en-US" w:eastAsia="zh-CN"/>
              </w:rPr>
              <w:t>有与所开办培训项目及规模相匹配的办学资金、办学场所及设施设备；</w:t>
            </w:r>
            <w:r>
              <w:rPr>
                <w:rFonts w:hint="eastAsia" w:ascii="Times New Roman" w:hAnsi="Times New Roman" w:eastAsia="方正仿宋_GBK" w:cs="Times New Roman"/>
                <w:color w:val="auto"/>
                <w:sz w:val="18"/>
                <w:szCs w:val="18"/>
                <w:lang w:val="en-US" w:eastAsia="zh-CN"/>
              </w:rPr>
              <w:t>7.</w:t>
            </w:r>
            <w:r>
              <w:rPr>
                <w:rFonts w:hint="default" w:ascii="Times New Roman" w:hAnsi="Times New Roman" w:eastAsia="方正仿宋_GBK" w:cs="Times New Roman"/>
                <w:color w:val="auto"/>
                <w:sz w:val="18"/>
                <w:szCs w:val="18"/>
                <w:lang w:val="en-US" w:eastAsia="zh-CN"/>
              </w:rPr>
              <w:t>有与所开办培训项目相对应的课程（培训）计划及教材；</w:t>
            </w:r>
            <w:r>
              <w:rPr>
                <w:rFonts w:hint="eastAsia" w:ascii="Times New Roman" w:hAnsi="Times New Roman" w:eastAsia="方正仿宋_GBK" w:cs="Times New Roman"/>
                <w:color w:val="auto"/>
                <w:sz w:val="18"/>
                <w:szCs w:val="18"/>
                <w:lang w:val="en-US" w:eastAsia="zh-CN"/>
              </w:rPr>
              <w:t>8.</w:t>
            </w:r>
            <w:r>
              <w:rPr>
                <w:rFonts w:hint="default" w:ascii="Times New Roman" w:hAnsi="Times New Roman" w:eastAsia="方正仿宋_GBK" w:cs="Times New Roman"/>
                <w:color w:val="auto"/>
                <w:sz w:val="18"/>
                <w:szCs w:val="18"/>
                <w:lang w:val="en-US" w:eastAsia="zh-CN"/>
              </w:rPr>
              <w:t>法律法规及规章规定的其他条件。国家及本市对中外合作职业技能培训机构的设置另有规定的，从其规定。特殊行业对培训有准入规定的，从其规定。</w:t>
            </w:r>
          </w:p>
        </w:tc>
        <w:tc>
          <w:tcPr>
            <w:tcW w:w="1500" w:type="dxa"/>
            <w:noWrap w:val="0"/>
            <w:tcMar>
              <w:top w:w="57" w:type="dxa"/>
              <w:left w:w="85" w:type="dxa"/>
              <w:bottom w:w="57" w:type="dxa"/>
              <w:right w:w="85" w:type="dxa"/>
            </w:tcMar>
            <w:vAlign w:val="center"/>
          </w:tcPr>
          <w:p w14:paraId="6710D75F">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市场化</w:t>
            </w:r>
          </w:p>
        </w:tc>
        <w:tc>
          <w:tcPr>
            <w:tcW w:w="1220" w:type="dxa"/>
            <w:noWrap w:val="0"/>
            <w:tcMar>
              <w:top w:w="57" w:type="dxa"/>
              <w:left w:w="85" w:type="dxa"/>
              <w:bottom w:w="57" w:type="dxa"/>
              <w:right w:w="85" w:type="dxa"/>
            </w:tcMar>
            <w:vAlign w:val="center"/>
          </w:tcPr>
          <w:p w14:paraId="4E642E8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胡镱镨</w:t>
            </w:r>
          </w:p>
          <w:p w14:paraId="3AE8456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023-44590702</w:t>
            </w:r>
          </w:p>
        </w:tc>
      </w:tr>
    </w:tbl>
    <w:p w14:paraId="4B4F2E47">
      <w:pPr>
        <w:pStyle w:val="2"/>
        <w:rPr>
          <w:rFonts w:hint="eastAsia" w:ascii="Times New Roman" w:hAnsi="Times New Roman" w:eastAsia="方正仿宋_GBK" w:cs="Times New Roman"/>
          <w:sz w:val="32"/>
          <w:szCs w:val="32"/>
        </w:rPr>
      </w:pPr>
    </w:p>
    <w:sectPr>
      <w:pgSz w:w="16838" w:h="11906" w:orient="landscape"/>
      <w:pgMar w:top="1361" w:right="1361" w:bottom="1361" w:left="136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Njk0YTczZGYyZDRjZWE3NTIxZWE5NjMyNDk1NWQifQ=="/>
  </w:docVars>
  <w:rsids>
    <w:rsidRoot w:val="69FF01CF"/>
    <w:rsid w:val="014F7165"/>
    <w:rsid w:val="07F4174D"/>
    <w:rsid w:val="08283748"/>
    <w:rsid w:val="0FF51123"/>
    <w:rsid w:val="1C1E6EE4"/>
    <w:rsid w:val="1D174101"/>
    <w:rsid w:val="3B7A763A"/>
    <w:rsid w:val="3EA90437"/>
    <w:rsid w:val="44D0671E"/>
    <w:rsid w:val="45700B7C"/>
    <w:rsid w:val="69FF01CF"/>
    <w:rsid w:val="7BDF6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Body Text"/>
    <w:basedOn w:val="1"/>
    <w:next w:val="4"/>
    <w:qFormat/>
    <w:uiPriority w:val="0"/>
    <w:rPr>
      <w:rFonts w:eastAsia="仿宋_GB2312"/>
    </w:rPr>
  </w:style>
  <w:style w:type="paragraph" w:customStyle="1" w:styleId="4">
    <w:name w:val="默认"/>
    <w:qFormat/>
    <w:uiPriority w:val="99"/>
    <w:rPr>
      <w:rFonts w:ascii="Helvetica" w:hAnsi="Helvetica" w:eastAsia="宋体" w:cs="Helvetica"/>
      <w:color w:val="000000"/>
      <w:kern w:val="0"/>
      <w:sz w:val="22"/>
      <w:szCs w:val="22"/>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Default"/>
    <w:qFormat/>
    <w:uiPriority w:val="99"/>
    <w:pPr>
      <w:widowControl w:val="0"/>
      <w:autoSpaceDE w:val="0"/>
      <w:autoSpaceDN w:val="0"/>
      <w:adjustRightInd w:val="0"/>
    </w:pPr>
    <w:rPr>
      <w:rFonts w:ascii="方正小标宋_GBK" w:hAnsi="Times New Roman" w:eastAsia="方正小标宋_GBK" w:cs="方正小标宋_GBK"/>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5092</Words>
  <Characters>5515</Characters>
  <Lines>0</Lines>
  <Paragraphs>0</Paragraphs>
  <TotalTime>6</TotalTime>
  <ScaleCrop>false</ScaleCrop>
  <LinksUpToDate>false</LinksUpToDate>
  <CharactersWithSpaces>5532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2023-02-15T06:39:00Z</dcterms:created>
  <dc:creator>龙平</dc:creator>
  <cp:lastModifiedBy>萧萧夜月风</cp:lastModifiedBy>
  <dcterms:modified xsi:type="dcterms:W3CDTF">2025-11-14T02:16:52Z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32119E981A47401AA5BF44EF4F7A0C9B</vt:lpwstr>
  </property>
  <property fmtid="{D5CDD505-2E9C-101B-9397-08002B2CF9AE}" pid="4" name="KSOTemplateDocerSaveRecord">
    <vt:lpwstr>eyJoZGlkIjoiNmNiNzFkZWRkOWVkNDk0N2ExNjQzYzQzMTFhNGRlOTQiLCJ1c2VySWQiOiI0NzcyMDk0MDYifQ==</vt:lpwstr>
  </property>
</Properties>
</file>