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333333"/>
          <w:kern w:val="0"/>
          <w:sz w:val="45"/>
          <w:szCs w:val="45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kern w:val="0"/>
          <w:sz w:val="45"/>
          <w:szCs w:val="45"/>
          <w:lang w:val="en-US" w:eastAsia="zh-CN" w:bidi="ar"/>
        </w:rPr>
        <w:t>重庆市潼南区20</w:t>
      </w:r>
      <w:r>
        <w:rPr>
          <w:rFonts w:hint="eastAsia" w:ascii="微软雅黑" w:hAnsi="微软雅黑" w:eastAsia="微软雅黑" w:cs="微软雅黑"/>
          <w:color w:val="333333"/>
          <w:kern w:val="0"/>
          <w:sz w:val="45"/>
          <w:szCs w:val="45"/>
          <w:lang w:val="en-US" w:eastAsia="zh-CN" w:bidi="ar"/>
        </w:rPr>
        <w:t>21</w:t>
      </w:r>
      <w:r>
        <w:rPr>
          <w:rFonts w:hint="eastAsia" w:ascii="微软雅黑" w:hAnsi="微软雅黑" w:eastAsia="微软雅黑" w:cs="微软雅黑"/>
          <w:color w:val="333333"/>
          <w:kern w:val="0"/>
          <w:sz w:val="45"/>
          <w:szCs w:val="45"/>
          <w:lang w:val="en-US" w:eastAsia="zh-CN" w:bidi="ar"/>
        </w:rPr>
        <w:t>年度电信普遍服务</w:t>
      </w:r>
    </w:p>
    <w:p>
      <w:pPr>
        <w:pStyle w:val="3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45"/>
          <w:szCs w:val="45"/>
          <w:lang w:val="en-US" w:eastAsia="zh-CN" w:bidi="ar"/>
        </w:rPr>
        <w:t>试点项目公示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根据《工业和信息化部办公厅关于20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年度电信普遍服务试点申报方案的复函》（工厅通信〔20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〕3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4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3号），工业和信息化部确定潼南区为20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年度电信普遍服务试点项目实施区县，开展行政村4G基站建设。拟在潼南区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上和镇月水村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龙形镇高桥村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18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个行政村建设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18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个4G基站。（详情见附表）。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现予以公示，公示期至9月26日。如有意见或建议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通过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电话、来信、面谈等形式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重庆市潼南区经济和信息化委员会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反映，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公示期为自公示之日起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10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个工作日。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联系方式：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陈富江，电话：44867600（潼南区经济信息委）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顾朝辉，电话：68576313（市通信管理局）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徐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 xml:space="preserve"> 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海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，电话：677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25778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（市大数据发展局）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附件：潼南区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2021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年度电信普遍服务试点项目实施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行政村清单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12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日</w:t>
      </w:r>
    </w:p>
    <w:p>
      <w:pPr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潼南区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/>
        </w:rPr>
        <w:t>2021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年度电信普遍服务试点项目实施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行政村清单</w:t>
      </w:r>
    </w:p>
    <w:tbl>
      <w:tblPr>
        <w:tblW w:w="9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350"/>
        <w:gridCol w:w="1074"/>
        <w:gridCol w:w="1074"/>
        <w:gridCol w:w="1074"/>
        <w:gridCol w:w="2250"/>
        <w:gridCol w:w="109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行政村编码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拟建设位置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拟建设位置经度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拟建设位置纬度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500152001012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桂林街道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花厅社区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潼南区桂林街道花厅社区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105.775925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30.239442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500152002015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梓潼街道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潼南区梓潼街道云谷社区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105.853980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30.157130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500152003203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大佛街道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潼南区大佛街道火盆村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105.762722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30.157441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500152101207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上和镇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潼南区上和镇月水村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105.948546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30.163688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500152102202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龙形镇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潼南区龙形镇高桥村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105.892832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30.224617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500152102203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龙形镇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潼南区龙形镇红岩村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105.947017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30.228760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500152107003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潼南区玉溪镇书房社区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105.789898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30.335626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500152107206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潼南区玉溪镇五通村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105.784274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30.282507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500152109204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牵牛村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潼南区群力镇牵牛村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105.820863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30.317043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500152109208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矮坡村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潼南区群力镇矮坡村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105.855149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30.304887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500152110206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双江镇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潼南区双江镇丁沟村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105.707917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30.254915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500152110215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双江镇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潼南区双江镇白鹤村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105.743212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30.171478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500152112002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花岩镇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潼南区花岩镇龙怀社区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105.664632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30.252890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500152115207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觉山村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潼南区塘坝镇觉山村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105.831513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29.997203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500152119216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潼南区小渡镇薛沱村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105.917552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29.912950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500152120002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卧佛镇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文曲社区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潼南区卧佛镇文曲社区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105.806298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29.951560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500152121205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五桂镇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潼南区五桂镇方坡村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105.722609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29.795641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500152123203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别口镇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潼南区别口镇科郎村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105.978484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30.101879 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097A"/>
    <w:rsid w:val="4FCE5772"/>
    <w:rsid w:val="60A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tit10"/>
    <w:basedOn w:val="4"/>
    <w:uiPriority w:val="0"/>
    <w:rPr>
      <w:b/>
      <w:bCs/>
      <w:color w:val="333333"/>
      <w:sz w:val="39"/>
      <w:szCs w:val="39"/>
    </w:rPr>
  </w:style>
  <w:style w:type="character" w:customStyle="1" w:styleId="8">
    <w:name w:val="tyhl"/>
    <w:basedOn w:val="4"/>
    <w:uiPriority w:val="0"/>
    <w:rPr>
      <w:shd w:val="clear" w:fill="FFFFFF"/>
    </w:rPr>
  </w:style>
  <w:style w:type="character" w:customStyle="1" w:styleId="9">
    <w:name w:val="yj-time"/>
    <w:basedOn w:val="4"/>
    <w:uiPriority w:val="0"/>
    <w:rPr>
      <w:color w:val="AAAAAA"/>
      <w:sz w:val="18"/>
      <w:szCs w:val="18"/>
    </w:rPr>
  </w:style>
  <w:style w:type="character" w:customStyle="1" w:styleId="10">
    <w:name w:val="yj-time1"/>
    <w:basedOn w:val="4"/>
    <w:uiPriority w:val="0"/>
    <w:rPr>
      <w:color w:val="AAAAAA"/>
      <w:sz w:val="18"/>
      <w:szCs w:val="18"/>
    </w:rPr>
  </w:style>
  <w:style w:type="character" w:customStyle="1" w:styleId="11">
    <w:name w:val="red"/>
    <w:basedOn w:val="4"/>
    <w:uiPriority w:val="0"/>
    <w:rPr>
      <w:color w:val="E1211F"/>
      <w:u w:val="single"/>
    </w:rPr>
  </w:style>
  <w:style w:type="character" w:customStyle="1" w:styleId="12">
    <w:name w:val="red1"/>
    <w:basedOn w:val="4"/>
    <w:uiPriority w:val="0"/>
    <w:rPr>
      <w:color w:val="E1211F"/>
    </w:rPr>
  </w:style>
  <w:style w:type="character" w:customStyle="1" w:styleId="13">
    <w:name w:val="red2"/>
    <w:basedOn w:val="4"/>
    <w:uiPriority w:val="0"/>
    <w:rPr>
      <w:color w:val="E1211F"/>
    </w:rPr>
  </w:style>
  <w:style w:type="character" w:customStyle="1" w:styleId="14">
    <w:name w:val="red3"/>
    <w:basedOn w:val="4"/>
    <w:uiPriority w:val="0"/>
    <w:rPr>
      <w:color w:val="E1211F"/>
    </w:rPr>
  </w:style>
  <w:style w:type="character" w:customStyle="1" w:styleId="15">
    <w:name w:val="red4"/>
    <w:basedOn w:val="4"/>
    <w:uiPriority w:val="0"/>
    <w:rPr>
      <w:color w:val="E33938"/>
      <w:u w:val="single"/>
    </w:rPr>
  </w:style>
  <w:style w:type="character" w:customStyle="1" w:styleId="16">
    <w:name w:val="red5"/>
    <w:basedOn w:val="4"/>
    <w:uiPriority w:val="0"/>
    <w:rPr>
      <w:color w:val="E1211F"/>
    </w:rPr>
  </w:style>
  <w:style w:type="character" w:customStyle="1" w:styleId="17">
    <w:name w:val="name"/>
    <w:basedOn w:val="4"/>
    <w:uiPriority w:val="0"/>
    <w:rPr>
      <w:color w:val="2760B7"/>
    </w:rPr>
  </w:style>
  <w:style w:type="character" w:customStyle="1" w:styleId="18">
    <w:name w:val="hover20"/>
    <w:basedOn w:val="4"/>
    <w:uiPriority w:val="0"/>
    <w:rPr>
      <w:b/>
      <w:bCs/>
    </w:rPr>
  </w:style>
  <w:style w:type="character" w:customStyle="1" w:styleId="19">
    <w:name w:val="cur"/>
    <w:basedOn w:val="4"/>
    <w:uiPriority w:val="0"/>
    <w:rPr>
      <w:color w:val="3354A2"/>
    </w:rPr>
  </w:style>
  <w:style w:type="character" w:customStyle="1" w:styleId="20">
    <w:name w:val="yj-blue"/>
    <w:basedOn w:val="4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1">
    <w:name w:val="con4"/>
    <w:basedOn w:val="4"/>
    <w:uiPriority w:val="0"/>
  </w:style>
  <w:style w:type="character" w:customStyle="1" w:styleId="22">
    <w:name w:val="w100"/>
    <w:basedOn w:val="4"/>
    <w:uiPriority w:val="0"/>
  </w:style>
  <w:style w:type="character" w:customStyle="1" w:styleId="23">
    <w:name w:val="yjl"/>
    <w:basedOn w:val="4"/>
    <w:uiPriority w:val="0"/>
    <w:rPr>
      <w:color w:val="999999"/>
    </w:rPr>
  </w:style>
  <w:style w:type="character" w:customStyle="1" w:styleId="24">
    <w:name w:val="yjr"/>
    <w:basedOn w:val="4"/>
    <w:uiPriority w:val="0"/>
    <w:rPr>
      <w:bdr w:val="none" w:color="auto" w:sz="0" w:space="0"/>
    </w:rPr>
  </w:style>
  <w:style w:type="character" w:customStyle="1" w:styleId="25">
    <w:name w:val="con"/>
    <w:basedOn w:val="4"/>
    <w:uiPriority w:val="0"/>
  </w:style>
  <w:style w:type="paragraph" w:customStyle="1" w:styleId="26">
    <w:name w:val="tit"/>
    <w:basedOn w:val="1"/>
    <w:uiPriority w:val="0"/>
    <w:pPr>
      <w:ind w:right="465"/>
      <w:jc w:val="left"/>
    </w:pPr>
    <w:rPr>
      <w:kern w:val="0"/>
      <w:lang w:val="en-US" w:eastAsia="zh-CN" w:bidi="ar"/>
    </w:rPr>
  </w:style>
  <w:style w:type="paragraph" w:customStyle="1" w:styleId="27">
    <w:name w:val="tit2"/>
    <w:basedOn w:val="1"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28">
    <w:name w:val="tit4"/>
    <w:basedOn w:val="1"/>
    <w:uiPriority w:val="0"/>
    <w:pPr>
      <w:spacing w:before="300" w:beforeAutospacing="0" w:after="60" w:afterAutospacing="0" w:line="450" w:lineRule="atLeast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29">
    <w:name w:val="tit6"/>
    <w:basedOn w:val="1"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0">
    <w:name w:val="tit8"/>
    <w:basedOn w:val="1"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31">
    <w:name w:val="tit11"/>
    <w:basedOn w:val="1"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32">
    <w:name w:val="hover19"/>
    <w:basedOn w:val="4"/>
    <w:uiPriority w:val="0"/>
    <w:rPr>
      <w:b/>
      <w:bCs/>
    </w:rPr>
  </w:style>
  <w:style w:type="character" w:customStyle="1" w:styleId="33">
    <w:name w:val="cur2"/>
    <w:basedOn w:val="4"/>
    <w:uiPriority w:val="0"/>
    <w:rPr>
      <w:color w:val="3354A2"/>
    </w:rPr>
  </w:style>
  <w:style w:type="character" w:customStyle="1" w:styleId="34">
    <w:name w:val="tit12"/>
    <w:basedOn w:val="4"/>
    <w:uiPriority w:val="0"/>
    <w:rPr>
      <w:b/>
      <w:bCs/>
      <w:color w:val="333333"/>
      <w:sz w:val="39"/>
      <w:szCs w:val="39"/>
    </w:rPr>
  </w:style>
  <w:style w:type="character" w:customStyle="1" w:styleId="35">
    <w:name w:val="yj-time2"/>
    <w:basedOn w:val="4"/>
    <w:uiPriority w:val="0"/>
    <w:rPr>
      <w:color w:val="AAAAAA"/>
      <w:sz w:val="18"/>
      <w:szCs w:val="18"/>
    </w:rPr>
  </w:style>
  <w:style w:type="character" w:customStyle="1" w:styleId="36">
    <w:name w:val="cur1"/>
    <w:basedOn w:val="4"/>
    <w:uiPriority w:val="0"/>
    <w:rPr>
      <w:color w:val="3354A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2021-12-27T07:46:25Z</dcterms:created>
  <dc:creator>ouxin</dc:creator>
  <cp:lastModifiedBy>ouxin</cp:lastModifiedBy>
  <dcterms:modified xsi:type="dcterms:W3CDTF">2021-12-27T08:11:15Z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F83D3925FAB74BDF9BFEE53B65CD829D</vt:lpwstr>
  </property>
</Properties>
</file>