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重庆市潼南区玉溪</w:t>
      </w:r>
      <w:r>
        <w:rPr>
          <w:rFonts w:hint="eastAsia" w:ascii="方正小标宋_GBK" w:eastAsia="方正小标宋_GBK"/>
          <w:sz w:val="44"/>
          <w:szCs w:val="44"/>
          <w:lang w:eastAsia="zh-CN"/>
        </w:rPr>
        <w:t>退役军人服务站</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承担退役军人关系转接、联络接</w:t>
      </w:r>
      <w:r>
        <w:rPr>
          <w:rFonts w:hint="eastAsia" w:ascii="方正仿宋_GBK" w:hAnsi="方正仿宋_GBK" w:eastAsia="方正仿宋_GBK" w:cs="方正仿宋_GBK"/>
          <w:color w:val="000000"/>
          <w:kern w:val="0"/>
          <w:sz w:val="31"/>
          <w:szCs w:val="31"/>
          <w:lang w:val="en-US" w:eastAsia="zh-CN" w:bidi="ar"/>
        </w:rPr>
        <w:t>待、困难帮扶、信息采集、情况反映、立功喜报、悬挂光荣牌和“八一”、春节等节日以及重大变故走访慰问等具体事务，搭建政策咨询、帮扶援助、沟通联系、学习交流等活动场所。</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2024年年初实有人数2人。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43.44</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43.44</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5.06</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5.06</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4.63万元）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43.44</w:t>
      </w:r>
      <w:r>
        <w:rPr>
          <w:rFonts w:hint="eastAsia" w:ascii="仿宋" w:hAnsi="仿宋" w:eastAsia="仿宋" w:cs="仿宋"/>
          <w:sz w:val="32"/>
          <w:szCs w:val="32"/>
        </w:rPr>
        <w:t>万元，其中：社会保障和就业支出预算</w:t>
      </w:r>
      <w:r>
        <w:rPr>
          <w:rFonts w:hint="eastAsia" w:ascii="仿宋" w:hAnsi="仿宋" w:eastAsia="仿宋" w:cs="仿宋"/>
          <w:sz w:val="32"/>
          <w:szCs w:val="32"/>
          <w:lang w:val="en-US" w:eastAsia="zh-CN"/>
        </w:rPr>
        <w:t>39.98</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1.89</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1.57</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5.06</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5.06</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4.63万元）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43.44</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43.44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5.06</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43.44</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5.06</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5.06</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4.63万元）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43.44</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43.44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43.44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43.44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39.98</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39.98</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1.89</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cs="Times New Roman"/>
                <w:kern w:val="2"/>
                <w:sz w:val="21"/>
                <w:szCs w:val="21"/>
                <w:lang w:val="en-US" w:eastAsia="zh-CN" w:bidi="ar-SA"/>
              </w:rPr>
              <w:t>1.890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1.57</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1.57</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43.44</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eastAsia="方正小标宋_GBK"/>
                <w:kern w:val="0"/>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43.44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43.44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39.98</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39.98</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3.14</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3.14</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2.10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1.05</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1.05</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20828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eastAsia" w:ascii="宋体" w:hAnsi="宋体" w:eastAsia="宋体" w:cs="宋体"/>
                <w:lang w:val="en-US" w:eastAsia="zh-CN" w:bidi="ar"/>
              </w:rPr>
            </w:pPr>
            <w:r>
              <w:rPr>
                <w:rStyle w:val="11"/>
                <w:rFonts w:hint="eastAsia" w:ascii="宋体" w:hAnsi="宋体" w:cs="宋体"/>
                <w:lang w:val="en-US" w:eastAsia="zh-CN" w:bidi="ar"/>
              </w:rPr>
              <w:t>退役军人管理事务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36.83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36.83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2082850</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eastAsia" w:ascii="宋体" w:hAnsi="宋体" w:eastAsia="宋体" w:cs="宋体"/>
                <w:lang w:val="en-US" w:eastAsia="zh-CN" w:bidi="ar"/>
              </w:rPr>
            </w:pPr>
            <w:r>
              <w:rPr>
                <w:rStyle w:val="11"/>
                <w:rFonts w:hint="eastAsia" w:ascii="宋体" w:hAnsi="宋体" w:cs="宋体"/>
                <w:lang w:val="en-US" w:eastAsia="zh-CN" w:bidi="ar"/>
              </w:rPr>
              <w:t>事业运行</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36.83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36.83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1.89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0.32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1.57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玉溪退役军人服务站</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32.10</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11.34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32.10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cs="Times New Roman"/>
                <w:kern w:val="2"/>
                <w:sz w:val="21"/>
                <w:szCs w:val="21"/>
                <w:lang w:val="en-US" w:eastAsia="zh-CN" w:bidi="ar-SA"/>
              </w:rPr>
              <w:t>32.10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6.80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6.80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1.44</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1.44</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17.08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17.08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2.10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1.05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1.11</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1.11</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0.63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1.57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11.34</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11.34</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9.32</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9.32</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0.1</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0.46</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0.46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eastAsia="方正小标宋_GBK"/>
                <w:sz w:val="40"/>
                <w:szCs w:val="40"/>
                <w:lang w:eastAsia="zh-CN"/>
              </w:rPr>
            </w:pPr>
            <w:r>
              <w:rPr>
                <w:rFonts w:hint="eastAsia" w:eastAsia="方正小标宋_GBK"/>
                <w:sz w:val="40"/>
                <w:szCs w:val="40"/>
                <w:lang w:eastAsia="zh-CN"/>
              </w:rPr>
              <w:t>重庆市潼南区玉溪</w:t>
            </w:r>
            <w:bookmarkStart w:id="0" w:name="_GoBack"/>
            <w:bookmarkEnd w:id="0"/>
            <w:r>
              <w:rPr>
                <w:rFonts w:hint="eastAsia" w:eastAsia="方正小标宋_GBK"/>
                <w:sz w:val="40"/>
                <w:szCs w:val="40"/>
                <w:lang w:eastAsia="zh-CN"/>
              </w:rPr>
              <w:t>退役军人服务站</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818005</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重庆市潼南区玉溪退役军人服务站</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39.98</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1.89</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1.57</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43.44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43.44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993"/>
        <w:gridCol w:w="3260"/>
        <w:gridCol w:w="1063"/>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993" w:type="dxa"/>
            <w:tcBorders>
              <w:top w:val="nil"/>
              <w:left w:val="nil"/>
              <w:bottom w:val="nil"/>
              <w:right w:val="nil"/>
            </w:tcBorders>
            <w:vAlign w:val="center"/>
          </w:tcPr>
          <w:p>
            <w:pPr>
              <w:rPr>
                <w:spacing w:val="-8"/>
              </w:rPr>
            </w:pPr>
          </w:p>
        </w:tc>
        <w:tc>
          <w:tcPr>
            <w:tcW w:w="3260" w:type="dxa"/>
            <w:tcBorders>
              <w:top w:val="nil"/>
              <w:left w:val="nil"/>
              <w:bottom w:val="nil"/>
              <w:right w:val="nil"/>
            </w:tcBorders>
            <w:vAlign w:val="center"/>
          </w:tcPr>
          <w:p>
            <w:pPr>
              <w:jc w:val="center"/>
              <w:rPr>
                <w:spacing w:val="-8"/>
              </w:rPr>
            </w:pPr>
          </w:p>
        </w:tc>
        <w:tc>
          <w:tcPr>
            <w:tcW w:w="1063"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253"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1063"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260"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1063"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260"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106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43.44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43.44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208</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社会保障和就业支出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39.98</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39.98</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20805</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行政事业单位养老支出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3.14</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3.14</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2080505</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机关事业单位基本养老保险缴费支出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2080506</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机关事业单位职业年金缴费支出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1.05</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1.05</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u w:val="none"/>
                <w:lang w:val="en-US" w:eastAsia="zh-CN" w:bidi="ar"/>
              </w:rPr>
            </w:pPr>
            <w:r>
              <w:rPr>
                <w:rStyle w:val="11"/>
                <w:rFonts w:hint="eastAsia" w:ascii="宋体" w:hAnsi="宋体" w:cs="宋体"/>
                <w:sz w:val="21"/>
                <w:szCs w:val="21"/>
                <w:lang w:val="en-US" w:eastAsia="zh-CN" w:bidi="ar"/>
              </w:rPr>
              <w:t>20828</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u w:val="none"/>
                <w:lang w:val="en-US" w:eastAsia="zh-CN" w:bidi="ar"/>
              </w:rPr>
            </w:pPr>
            <w:r>
              <w:rPr>
                <w:rStyle w:val="11"/>
                <w:rFonts w:hint="eastAsia" w:ascii="宋体" w:hAnsi="宋体" w:cs="宋体"/>
                <w:sz w:val="21"/>
                <w:szCs w:val="21"/>
                <w:lang w:val="en-US" w:eastAsia="zh-CN" w:bidi="ar"/>
              </w:rPr>
              <w:t>退役军人管理事务</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color w:val="000000"/>
                <w:kern w:val="2"/>
                <w:sz w:val="21"/>
                <w:szCs w:val="21"/>
                <w:u w:val="none"/>
                <w:lang w:val="en-US" w:eastAsia="zh-CN" w:bidi="ar"/>
              </w:rPr>
            </w:pPr>
            <w:r>
              <w:rPr>
                <w:rStyle w:val="11"/>
                <w:rFonts w:hint="eastAsia" w:ascii="宋体" w:hAnsi="宋体" w:cs="宋体"/>
                <w:sz w:val="21"/>
                <w:szCs w:val="21"/>
                <w:lang w:val="en-US" w:eastAsia="zh-CN" w:bidi="ar"/>
              </w:rPr>
              <w:t>2082850</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1"/>
                <w:szCs w:val="21"/>
                <w:u w:val="none"/>
                <w:lang w:val="en-US" w:eastAsia="zh-CN" w:bidi="ar"/>
              </w:rPr>
            </w:pPr>
            <w:r>
              <w:rPr>
                <w:rStyle w:val="11"/>
                <w:rFonts w:hint="eastAsia" w:ascii="宋体" w:hAnsi="宋体" w:cs="宋体"/>
                <w:sz w:val="21"/>
                <w:szCs w:val="21"/>
                <w:lang w:val="en-US" w:eastAsia="zh-CN" w:bidi="ar"/>
              </w:rPr>
              <w:t>事业运行</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210</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卫生健康支出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21011</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行政事业单位医疗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2101102</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事业单位医疗</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2101199</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其他行政事业单位医疗支出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221</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住房保障支出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22102</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住房改革支出</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794" w:type="dxa"/>
            <w:tcBorders>
              <w:top w:val="single" w:color="000000" w:sz="4" w:space="0"/>
              <w:left w:val="nil"/>
              <w:bottom w:val="nil"/>
              <w:right w:val="single" w:color="000000" w:sz="4" w:space="0"/>
            </w:tcBorders>
            <w:vAlign w:val="center"/>
          </w:tcPr>
          <w:p>
            <w:pPr>
              <w:spacing w:line="240" w:lineRule="exact"/>
              <w:rPr>
                <w:spacing w:val="-8"/>
              </w:rPr>
            </w:pPr>
          </w:p>
        </w:tc>
        <w:tc>
          <w:tcPr>
            <w:tcW w:w="836" w:type="dxa"/>
            <w:tcBorders>
              <w:top w:val="single" w:color="000000" w:sz="4" w:space="0"/>
              <w:left w:val="nil"/>
              <w:bottom w:val="nil"/>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99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2210201</w:t>
            </w:r>
          </w:p>
        </w:tc>
        <w:tc>
          <w:tcPr>
            <w:tcW w:w="3260"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1"/>
                <w:szCs w:val="21"/>
                <w:u w:val="none"/>
                <w:lang w:val="en-US" w:eastAsia="zh-CN" w:bidi="ar-SA"/>
              </w:rPr>
            </w:pPr>
            <w:r>
              <w:rPr>
                <w:rStyle w:val="11"/>
                <w:rFonts w:hint="eastAsia" w:ascii="宋体" w:hAnsi="宋体" w:eastAsia="宋体" w:cs="宋体"/>
                <w:sz w:val="21"/>
                <w:szCs w:val="21"/>
                <w:lang w:val="en-US" w:eastAsia="zh-CN" w:bidi="ar"/>
              </w:rPr>
              <w:t xml:space="preserve">  住房公积金</w:t>
            </w:r>
          </w:p>
        </w:tc>
        <w:tc>
          <w:tcPr>
            <w:tcW w:w="1063"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43.44</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208</w:t>
            </w:r>
          </w:p>
        </w:tc>
        <w:tc>
          <w:tcPr>
            <w:tcW w:w="554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社会保障和就业支出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39.98</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39.98</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20805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3.14</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3.14</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2080505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2.10</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2080506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1.05</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1.05</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cs="宋体"/>
                <w:sz w:val="21"/>
                <w:szCs w:val="21"/>
                <w:lang w:val="en-US" w:eastAsia="zh-CN" w:bidi="ar"/>
              </w:rPr>
              <w:t>20828</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cs="宋体"/>
                <w:sz w:val="21"/>
                <w:szCs w:val="21"/>
                <w:lang w:val="en-US" w:eastAsia="zh-CN" w:bidi="ar"/>
              </w:rPr>
              <w:t>退役军人管理事务</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pacing w:val="-8"/>
                <w:kern w:val="2"/>
                <w:sz w:val="21"/>
                <w:szCs w:val="24"/>
                <w:lang w:val="en-US" w:eastAsia="zh-CN" w:bidi="ar-SA"/>
              </w:rPr>
            </w:pPr>
            <w:r>
              <w:rPr>
                <w:rStyle w:val="11"/>
                <w:rFonts w:hint="eastAsia" w:ascii="宋体" w:hAnsi="宋体" w:cs="宋体"/>
                <w:sz w:val="21"/>
                <w:szCs w:val="21"/>
                <w:lang w:val="en-US" w:eastAsia="zh-CN" w:bidi="ar"/>
              </w:rPr>
              <w:t>2082850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pacing w:val="-8"/>
                <w:kern w:val="2"/>
                <w:sz w:val="21"/>
                <w:szCs w:val="24"/>
                <w:lang w:val="en-US" w:eastAsia="zh-CN" w:bidi="ar-SA"/>
              </w:rPr>
            </w:pPr>
            <w:r>
              <w:rPr>
                <w:rStyle w:val="11"/>
                <w:rFonts w:hint="eastAsia" w:ascii="宋体" w:hAnsi="宋体" w:cs="宋体"/>
                <w:sz w:val="21"/>
                <w:szCs w:val="21"/>
                <w:lang w:val="en-US" w:eastAsia="zh-CN" w:bidi="ar"/>
              </w:rPr>
              <w:t>事业运行</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36.83</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210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1.89</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21011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1.89</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2101102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2101199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221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Times New Roman" w:hAnsi="Times New Roman" w:eastAsia="宋体" w:cs="Times New Roman"/>
                <w:spacing w:val="-8"/>
                <w:kern w:val="2"/>
                <w:sz w:val="21"/>
                <w:szCs w:val="24"/>
                <w:lang w:val="en-US" w:eastAsia="zh-CN" w:bidi="ar-SA"/>
              </w:rPr>
            </w:pPr>
            <w:r>
              <w:rPr>
                <w:rFonts w:hint="eastAsia" w:ascii="宋体" w:hAnsi="宋体" w:eastAsia="宋体" w:cs="宋体"/>
                <w:i w:val="0"/>
                <w:color w:val="000000"/>
                <w:kern w:val="0"/>
                <w:sz w:val="21"/>
                <w:szCs w:val="21"/>
                <w:u w:val="none"/>
                <w:lang w:val="en-US" w:eastAsia="zh-CN" w:bidi="ar"/>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22102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住房改革支出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2210201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ascii="Times New Roman" w:hAnsi="Times New Roman" w:eastAsia="宋体" w:cs="Times New Roman"/>
                <w:spacing w:val="-8"/>
                <w:kern w:val="2"/>
                <w:sz w:val="21"/>
                <w:szCs w:val="24"/>
                <w:lang w:val="en-US" w:eastAsia="zh-CN" w:bidi="ar-SA"/>
              </w:rPr>
            </w:pPr>
            <w:r>
              <w:rPr>
                <w:rStyle w:val="11"/>
                <w:rFonts w:hint="eastAsia" w:ascii="宋体" w:hAnsi="宋体" w:eastAsia="宋体" w:cs="宋体"/>
                <w:sz w:val="21"/>
                <w:szCs w:val="21"/>
                <w:lang w:val="en-US" w:eastAsia="zh-CN" w:bidi="ar"/>
              </w:rPr>
              <w:t xml:space="preserve">  住房公积金</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1.57</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玉溪退役军人服务站</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060234"/>
    <w:rsid w:val="0249007B"/>
    <w:rsid w:val="05311FA6"/>
    <w:rsid w:val="0590125E"/>
    <w:rsid w:val="087F4893"/>
    <w:rsid w:val="0C131752"/>
    <w:rsid w:val="0FD23BEF"/>
    <w:rsid w:val="116E767B"/>
    <w:rsid w:val="12203D82"/>
    <w:rsid w:val="13637D2A"/>
    <w:rsid w:val="13DF4865"/>
    <w:rsid w:val="14C62161"/>
    <w:rsid w:val="1527592D"/>
    <w:rsid w:val="15B119C6"/>
    <w:rsid w:val="17307970"/>
    <w:rsid w:val="18EB46B4"/>
    <w:rsid w:val="19770339"/>
    <w:rsid w:val="1C8C5982"/>
    <w:rsid w:val="1CFA4F26"/>
    <w:rsid w:val="21314EE3"/>
    <w:rsid w:val="230C64FE"/>
    <w:rsid w:val="239C6646"/>
    <w:rsid w:val="24EA08D2"/>
    <w:rsid w:val="26E060BA"/>
    <w:rsid w:val="273112B5"/>
    <w:rsid w:val="27D74B17"/>
    <w:rsid w:val="27EC016B"/>
    <w:rsid w:val="2A7F3009"/>
    <w:rsid w:val="2DBD7D34"/>
    <w:rsid w:val="2EC125C3"/>
    <w:rsid w:val="30383730"/>
    <w:rsid w:val="30755157"/>
    <w:rsid w:val="31670438"/>
    <w:rsid w:val="31D82315"/>
    <w:rsid w:val="33FD5E6B"/>
    <w:rsid w:val="344641CF"/>
    <w:rsid w:val="34546448"/>
    <w:rsid w:val="34DC5305"/>
    <w:rsid w:val="36124076"/>
    <w:rsid w:val="38C120F7"/>
    <w:rsid w:val="39517F11"/>
    <w:rsid w:val="3A8C6E62"/>
    <w:rsid w:val="3ABE1842"/>
    <w:rsid w:val="3BCA553C"/>
    <w:rsid w:val="3C7E15AD"/>
    <w:rsid w:val="3DC13FF1"/>
    <w:rsid w:val="3EB92825"/>
    <w:rsid w:val="3FB15CFE"/>
    <w:rsid w:val="402F20B9"/>
    <w:rsid w:val="42C24CF6"/>
    <w:rsid w:val="44793925"/>
    <w:rsid w:val="450B4281"/>
    <w:rsid w:val="465150B5"/>
    <w:rsid w:val="48026DBF"/>
    <w:rsid w:val="4CE26C89"/>
    <w:rsid w:val="4DF72F6D"/>
    <w:rsid w:val="4EC233B4"/>
    <w:rsid w:val="50D42814"/>
    <w:rsid w:val="513C2CB8"/>
    <w:rsid w:val="51EA76C8"/>
    <w:rsid w:val="52000723"/>
    <w:rsid w:val="52336BB3"/>
    <w:rsid w:val="52FB35C3"/>
    <w:rsid w:val="56B1699F"/>
    <w:rsid w:val="56DC61AD"/>
    <w:rsid w:val="590936E9"/>
    <w:rsid w:val="5B597F82"/>
    <w:rsid w:val="5B6A7475"/>
    <w:rsid w:val="5D656005"/>
    <w:rsid w:val="5E9C14A8"/>
    <w:rsid w:val="60FD77B8"/>
    <w:rsid w:val="63EF48D9"/>
    <w:rsid w:val="648D4AF3"/>
    <w:rsid w:val="64BF4C64"/>
    <w:rsid w:val="65621307"/>
    <w:rsid w:val="67A4705C"/>
    <w:rsid w:val="680F3C5E"/>
    <w:rsid w:val="685E4D0D"/>
    <w:rsid w:val="6A60691D"/>
    <w:rsid w:val="706571CF"/>
    <w:rsid w:val="732F037E"/>
    <w:rsid w:val="737940D8"/>
    <w:rsid w:val="73803DB4"/>
    <w:rsid w:val="73FA7A0A"/>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3777</Words>
  <Characters>4693</Characters>
  <Lines>35</Lines>
  <Paragraphs>25</Paragraphs>
  <TotalTime>2</TotalTime>
  <ScaleCrop>false</ScaleCrop>
  <LinksUpToDate>false</LinksUpToDate>
  <CharactersWithSpaces>4892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2024-03-08T02:50:26Z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