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Style w:val="9"/>
          <w:rFonts w:hint="eastAsia" w:eastAsia="方正仿宋_GBK"/>
          <w:b w:val="0"/>
          <w:bCs w:val="0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eastAsia="方正小标宋_GBK"/>
          <w:b/>
          <w:bCs/>
          <w:sz w:val="44"/>
          <w:szCs w:val="44"/>
        </w:rPr>
      </w:pPr>
      <w:r>
        <w:rPr>
          <w:rFonts w:eastAsia="方正小标宋_GBK"/>
          <w:b/>
          <w:bCs/>
          <w:sz w:val="44"/>
          <w:szCs w:val="44"/>
        </w:rPr>
        <w:t>重庆市潼南区卧佛镇人民政府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eastAsia="方正小标宋_GBK"/>
          <w:b/>
          <w:bCs/>
          <w:w w:val="90"/>
          <w:sz w:val="44"/>
          <w:szCs w:val="44"/>
        </w:rPr>
      </w:pPr>
      <w:r>
        <w:rPr>
          <w:rFonts w:eastAsia="方正小标宋_GBK"/>
          <w:b/>
          <w:bCs/>
          <w:w w:val="90"/>
          <w:sz w:val="44"/>
          <w:szCs w:val="44"/>
        </w:rPr>
        <w:t>关于</w:t>
      </w:r>
      <w:r>
        <w:rPr>
          <w:rFonts w:hint="eastAsia" w:eastAsia="方正小标宋_GBK"/>
          <w:b/>
          <w:bCs/>
          <w:w w:val="90"/>
          <w:sz w:val="44"/>
          <w:szCs w:val="44"/>
        </w:rPr>
        <w:t>进一步加强</w:t>
      </w:r>
      <w:r>
        <w:rPr>
          <w:rFonts w:eastAsia="方正小标宋_GBK"/>
          <w:b/>
          <w:bCs/>
          <w:w w:val="90"/>
          <w:sz w:val="44"/>
          <w:szCs w:val="44"/>
        </w:rPr>
        <w:t>畜禽养殖污染防治监管工作的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eastAsia="方正小标宋_GBK"/>
          <w:b/>
          <w:bCs/>
          <w:sz w:val="44"/>
          <w:szCs w:val="44"/>
        </w:rPr>
      </w:pPr>
      <w:r>
        <w:rPr>
          <w:rFonts w:eastAsia="方正小标宋_GBK"/>
          <w:b/>
          <w:bCs/>
          <w:sz w:val="44"/>
          <w:szCs w:val="44"/>
        </w:rPr>
        <w:t>通</w:t>
      </w:r>
      <w:r>
        <w:rPr>
          <w:rFonts w:hint="eastAsia" w:eastAsia="方正小标宋_GBK"/>
          <w:b/>
          <w:bCs/>
          <w:sz w:val="44"/>
          <w:szCs w:val="44"/>
        </w:rPr>
        <w:t>　</w:t>
      </w:r>
      <w:r>
        <w:rPr>
          <w:rFonts w:eastAsia="方正小标宋_GBK"/>
          <w:b/>
          <w:bCs/>
          <w:sz w:val="44"/>
          <w:szCs w:val="44"/>
        </w:rPr>
        <w:t>知</w:t>
      </w:r>
    </w:p>
    <w:p>
      <w:pPr>
        <w:spacing w:line="700" w:lineRule="exact"/>
        <w:jc w:val="center"/>
        <w:rPr>
          <w:rFonts w:ascii="Times New Roman" w:hAnsi="Times New Roman" w:eastAsia="方正仿宋_GBK"/>
          <w:sz w:val="34"/>
          <w:szCs w:val="34"/>
        </w:rPr>
      </w:pPr>
      <w:r>
        <w:rPr>
          <w:rFonts w:ascii="Times New Roman" w:eastAsia="方正仿宋_GBK"/>
          <w:sz w:val="34"/>
          <w:szCs w:val="34"/>
        </w:rPr>
        <w:t>卧佛府〔</w:t>
      </w:r>
      <w:r>
        <w:rPr>
          <w:rFonts w:ascii="Times New Roman" w:hAnsi="Times New Roman" w:eastAsia="方正仿宋_GBK"/>
          <w:sz w:val="34"/>
          <w:szCs w:val="34"/>
        </w:rPr>
        <w:t>20</w:t>
      </w:r>
      <w:r>
        <w:rPr>
          <w:rFonts w:hint="eastAsia" w:ascii="Times New Roman" w:hAnsi="Times New Roman" w:eastAsia="方正仿宋_GBK"/>
          <w:sz w:val="34"/>
          <w:szCs w:val="34"/>
          <w:lang w:val="en-US" w:eastAsia="zh-CN"/>
        </w:rPr>
        <w:t>21</w:t>
      </w:r>
      <w:r>
        <w:rPr>
          <w:rFonts w:ascii="Times New Roman" w:eastAsia="方正仿宋_GBK"/>
          <w:sz w:val="34"/>
          <w:szCs w:val="34"/>
        </w:rPr>
        <w:t>〕</w:t>
      </w:r>
      <w:r>
        <w:rPr>
          <w:rFonts w:hint="eastAsia" w:ascii="Times New Roman" w:hAnsi="Times New Roman" w:eastAsia="方正仿宋_GBK"/>
          <w:sz w:val="34"/>
          <w:szCs w:val="34"/>
          <w:lang w:val="en-US" w:eastAsia="zh-CN"/>
        </w:rPr>
        <w:t>91</w:t>
      </w:r>
      <w:r>
        <w:rPr>
          <w:rFonts w:ascii="Times New Roman" w:eastAsia="方正仿宋_GBK"/>
          <w:sz w:val="34"/>
          <w:szCs w:val="34"/>
        </w:rPr>
        <w:t>号</w:t>
      </w:r>
    </w:p>
    <w:p>
      <w:pPr>
        <w:spacing w:line="560" w:lineRule="exact"/>
        <w:jc w:val="center"/>
        <w:rPr>
          <w:rFonts w:hint="eastAsia" w:eastAsia="方正小标宋_GBK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各村（社区）：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根据《</w:t>
      </w:r>
      <w:r>
        <w:rPr>
          <w:rFonts w:ascii="方正仿宋_GBK" w:eastAsia="方正仿宋_GBK"/>
          <w:sz w:val="32"/>
          <w:szCs w:val="32"/>
        </w:rPr>
        <w:t>重庆市潼南区农业农村委员会</w:t>
      </w:r>
      <w:r>
        <w:rPr>
          <w:rFonts w:hint="eastAsia" w:ascii="方正仿宋_GBK" w:eastAsia="方正仿宋_GBK"/>
          <w:sz w:val="32"/>
          <w:szCs w:val="32"/>
        </w:rPr>
        <w:t>关于进一步加强畜禽养殖污染防治监管工作的通知》（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潼农〔2021〕193号</w:t>
      </w:r>
      <w:r>
        <w:rPr>
          <w:rFonts w:hint="eastAsia" w:ascii="方正仿宋_GBK" w:eastAsia="方正仿宋_GBK"/>
          <w:sz w:val="32"/>
          <w:szCs w:val="32"/>
        </w:rPr>
        <w:t>）要求。开展畜禽养殖污染专项整治工作，目前我镇畜禽养殖生态环境有了大的改善，效果显著。为进一步加强畜禽养殖污染防治监管，</w:t>
      </w:r>
      <w:r>
        <w:rPr>
          <w:rFonts w:hint="eastAsia" w:ascii="方正仿宋_GBK" w:eastAsia="方正仿宋_GBK"/>
          <w:color w:val="000000"/>
          <w:sz w:val="32"/>
          <w:szCs w:val="32"/>
        </w:rPr>
        <w:t>坚决遏制畜禽养殖污染环境事件发生，</w:t>
      </w:r>
      <w:r>
        <w:rPr>
          <w:rFonts w:hint="eastAsia" w:ascii="方正仿宋_GBK" w:eastAsia="方正仿宋_GBK"/>
          <w:sz w:val="32"/>
          <w:szCs w:val="32"/>
        </w:rPr>
        <w:t>推进我镇畜牧业绿色发展，现就有关事宜通知如下：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eastAsia="方正仿宋_GBK"/>
          <w:sz w:val="32"/>
          <w:szCs w:val="32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w:t>一、严格落实主体责任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各村（社区）</w:t>
      </w:r>
      <w:r>
        <w:rPr>
          <w:rFonts w:eastAsia="方正仿宋_GBK"/>
          <w:color w:val="000000"/>
          <w:sz w:val="32"/>
          <w:szCs w:val="32"/>
        </w:rPr>
        <w:t>是畜禽养殖污染防治工作属地管理责任主体，要进一步加强领导，强化</w:t>
      </w:r>
      <w:r>
        <w:rPr>
          <w:rFonts w:eastAsia="方正仿宋_GBK"/>
          <w:sz w:val="32"/>
          <w:szCs w:val="32"/>
        </w:rPr>
        <w:t>畜禽养殖污染防治和废弃物综合利用</w:t>
      </w:r>
      <w:r>
        <w:rPr>
          <w:rFonts w:eastAsia="方正仿宋_GBK"/>
          <w:color w:val="000000"/>
          <w:sz w:val="32"/>
          <w:szCs w:val="32"/>
        </w:rPr>
        <w:t>，建立健全畜禽养殖污染防治长效机制</w:t>
      </w:r>
      <w:r>
        <w:rPr>
          <w:rFonts w:eastAsia="方正仿宋_GBK"/>
          <w:sz w:val="32"/>
          <w:szCs w:val="32"/>
        </w:rPr>
        <w:t>。</w:t>
      </w:r>
      <w:r>
        <w:rPr>
          <w:rFonts w:hint="eastAsia" w:eastAsia="方正仿宋_GBK"/>
          <w:sz w:val="32"/>
          <w:szCs w:val="32"/>
        </w:rPr>
        <w:t>严格执行卧佛镇养殖区域规划。禁止在禁养区从事养殖业；控制限养区数量；适养区按照相关要求，并办理合法手续从事养殖。</w:t>
      </w:r>
      <w:r>
        <w:rPr>
          <w:rFonts w:eastAsia="方正仿宋_GBK"/>
          <w:sz w:val="32"/>
          <w:szCs w:val="32"/>
        </w:rPr>
        <w:t>畜禽养殖场（户）是畜禽养殖污染防治工作的责任主体</w:t>
      </w:r>
      <w:r>
        <w:rPr>
          <w:rFonts w:hint="eastAsia" w:eastAsia="方正仿宋_GBK"/>
          <w:sz w:val="32"/>
          <w:szCs w:val="32"/>
        </w:rPr>
        <w:t>，</w:t>
      </w:r>
      <w:r>
        <w:rPr>
          <w:rFonts w:eastAsia="方正仿宋_GBK"/>
          <w:color w:val="000000"/>
          <w:sz w:val="32"/>
          <w:szCs w:val="32"/>
        </w:rPr>
        <w:t>按照“谁污染、谁治理”的原则，</w:t>
      </w:r>
      <w:r>
        <w:rPr>
          <w:rFonts w:eastAsia="方正仿宋_GBK"/>
          <w:sz w:val="32"/>
          <w:szCs w:val="32"/>
        </w:rPr>
        <w:t>并接受</w:t>
      </w:r>
      <w:r>
        <w:rPr>
          <w:rFonts w:hint="eastAsia" w:eastAsia="方正仿宋_GBK"/>
          <w:sz w:val="32"/>
          <w:szCs w:val="32"/>
        </w:rPr>
        <w:t>相关部门和村</w:t>
      </w:r>
      <w:r>
        <w:rPr>
          <w:rFonts w:eastAsia="方正仿宋_GBK"/>
          <w:sz w:val="32"/>
          <w:szCs w:val="32"/>
        </w:rPr>
        <w:t>级的依法监督检查和社会监督。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eastAsia="方正仿宋_GBK"/>
          <w:sz w:val="32"/>
          <w:szCs w:val="32"/>
        </w:rPr>
      </w:pPr>
      <w:r>
        <w:rPr>
          <w:rFonts w:hint="eastAsia" w:ascii="方正黑体_GBK" w:eastAsia="方正黑体_GBK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方正黑体_GBK" w:eastAsia="方正黑体_GBK"/>
          <w:color w:val="000000"/>
          <w:sz w:val="32"/>
          <w:szCs w:val="32"/>
        </w:rPr>
        <w:t>、加强网格化监管责任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各村（社区）及镇畜禽网</w:t>
      </w:r>
      <w:r>
        <w:rPr>
          <w:rFonts w:hint="eastAsia" w:eastAsia="方正仿宋_GBK"/>
          <w:sz w:val="32"/>
          <w:szCs w:val="32"/>
          <w:lang w:val="en-US" w:eastAsia="zh-CN"/>
        </w:rPr>
        <w:t>格</w:t>
      </w:r>
      <w:r>
        <w:rPr>
          <w:rFonts w:hint="eastAsia" w:eastAsia="方正仿宋_GBK"/>
          <w:sz w:val="32"/>
          <w:szCs w:val="32"/>
        </w:rPr>
        <w:t>化人员</w:t>
      </w:r>
      <w:r>
        <w:rPr>
          <w:rFonts w:eastAsia="方正仿宋_GBK"/>
          <w:color w:val="000000"/>
          <w:sz w:val="32"/>
          <w:szCs w:val="32"/>
        </w:rPr>
        <w:t>对20头（含）以上生猪当量的所有畜禽养殖场（户）纳入网格化巡查网络</w:t>
      </w:r>
      <w:r>
        <w:rPr>
          <w:rFonts w:hint="eastAsia" w:eastAsia="方正仿宋_GBK"/>
          <w:color w:val="000000"/>
          <w:sz w:val="32"/>
          <w:szCs w:val="32"/>
        </w:rPr>
        <w:t>。各村（社区）对本辖区养殖场（户）</w:t>
      </w:r>
      <w:r>
        <w:rPr>
          <w:rFonts w:eastAsia="方正仿宋_GBK"/>
          <w:color w:val="000000"/>
          <w:sz w:val="32"/>
          <w:szCs w:val="32"/>
        </w:rPr>
        <w:t>采取定期或不定期巡查、综合巡查和重点巡查相结合的巡查方式，每</w:t>
      </w:r>
      <w:r>
        <w:rPr>
          <w:rFonts w:hint="eastAsia" w:eastAsia="方正仿宋_GBK"/>
          <w:color w:val="000000"/>
          <w:sz w:val="32"/>
          <w:szCs w:val="32"/>
        </w:rPr>
        <w:t>月</w:t>
      </w:r>
      <w:r>
        <w:rPr>
          <w:rFonts w:eastAsia="方正仿宋_GBK"/>
          <w:color w:val="000000"/>
          <w:sz w:val="32"/>
          <w:szCs w:val="32"/>
        </w:rPr>
        <w:t>不少于一次对监管养殖场（户）各项配套环保设施进行巡查</w:t>
      </w:r>
      <w:r>
        <w:rPr>
          <w:rFonts w:hint="eastAsia" w:eastAsia="方正仿宋_GBK"/>
          <w:color w:val="000000"/>
          <w:sz w:val="32"/>
          <w:szCs w:val="32"/>
        </w:rPr>
        <w:t>；镇畜禽网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格</w:t>
      </w:r>
      <w:r>
        <w:rPr>
          <w:rFonts w:hint="eastAsia" w:eastAsia="方正仿宋_GBK"/>
          <w:color w:val="000000"/>
          <w:sz w:val="32"/>
          <w:szCs w:val="32"/>
        </w:rPr>
        <w:t>化人员</w:t>
      </w:r>
      <w:r>
        <w:rPr>
          <w:rFonts w:eastAsia="方正仿宋_GBK"/>
          <w:color w:val="000000"/>
          <w:sz w:val="32"/>
          <w:szCs w:val="32"/>
        </w:rPr>
        <w:t>采取定期或不定期巡查、综合巡查和重点巡查相结合的巡查方式，每</w:t>
      </w:r>
      <w:r>
        <w:rPr>
          <w:rFonts w:hint="eastAsia" w:eastAsia="方正仿宋_GBK"/>
          <w:color w:val="000000"/>
          <w:sz w:val="32"/>
          <w:szCs w:val="32"/>
        </w:rPr>
        <w:t>旬</w:t>
      </w:r>
      <w:r>
        <w:rPr>
          <w:rFonts w:eastAsia="方正仿宋_GBK"/>
          <w:color w:val="000000"/>
          <w:sz w:val="32"/>
          <w:szCs w:val="32"/>
        </w:rPr>
        <w:t>不少于一次对监管养殖场（户）各项配套环保设施进行巡查。每次巡查结束，监管责任人要当场向业主反馈“巡查记录表”，对巡查中发现的问题，明确整改要求，并在限期整改结束之日进行再巡查，对巡查发现问题限期整改不到位的，立即书面上报镇党委政府</w:t>
      </w:r>
      <w:r>
        <w:rPr>
          <w:rFonts w:hint="eastAsia" w:eastAsia="方正仿宋_GBK"/>
          <w:color w:val="000000"/>
          <w:sz w:val="32"/>
          <w:szCs w:val="32"/>
        </w:rPr>
        <w:t>，</w:t>
      </w:r>
      <w:r>
        <w:rPr>
          <w:rFonts w:eastAsia="方正仿宋_GBK"/>
          <w:color w:val="000000"/>
          <w:sz w:val="32"/>
          <w:szCs w:val="32"/>
        </w:rPr>
        <w:t>依法依规及时处理。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480" w:firstLineChars="150"/>
        <w:textAlignment w:val="auto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ascii="方正楷体_GBK" w:eastAsia="方正楷体_GBK"/>
          <w:color w:val="000000"/>
          <w:sz w:val="32"/>
          <w:szCs w:val="32"/>
        </w:rPr>
        <w:t>巡查的主要内容</w:t>
      </w:r>
      <w:r>
        <w:rPr>
          <w:rFonts w:eastAsia="方正仿宋_GBK"/>
          <w:color w:val="000000"/>
          <w:sz w:val="32"/>
          <w:szCs w:val="32"/>
        </w:rPr>
        <w:t>：主体责任落实、</w:t>
      </w:r>
      <w:r>
        <w:rPr>
          <w:rFonts w:hint="eastAsia" w:eastAsia="方正仿宋_GBK"/>
          <w:color w:val="000000"/>
          <w:sz w:val="32"/>
          <w:szCs w:val="32"/>
        </w:rPr>
        <w:t>动物防疫条件合格证、</w:t>
      </w:r>
      <w:r>
        <w:rPr>
          <w:rFonts w:eastAsia="方正仿宋_GBK"/>
          <w:color w:val="000000"/>
          <w:sz w:val="32"/>
          <w:szCs w:val="32"/>
        </w:rPr>
        <w:t>畜禽存栏、</w:t>
      </w:r>
      <w:r>
        <w:rPr>
          <w:rFonts w:hint="eastAsia" w:eastAsia="方正仿宋_GBK"/>
          <w:color w:val="000000"/>
          <w:sz w:val="32"/>
          <w:szCs w:val="32"/>
        </w:rPr>
        <w:t>环保</w:t>
      </w:r>
      <w:r>
        <w:rPr>
          <w:rFonts w:eastAsia="方正仿宋_GBK"/>
          <w:color w:val="000000"/>
          <w:sz w:val="32"/>
          <w:szCs w:val="32"/>
        </w:rPr>
        <w:t>设施配套及运行情况、粪便收集处理、雨污分离、病死动物</w:t>
      </w:r>
      <w:r>
        <w:rPr>
          <w:rFonts w:hint="eastAsia" w:eastAsia="方正仿宋_GBK"/>
          <w:color w:val="000000"/>
          <w:sz w:val="32"/>
          <w:szCs w:val="32"/>
        </w:rPr>
        <w:t>无害化</w:t>
      </w:r>
      <w:r>
        <w:rPr>
          <w:rFonts w:eastAsia="方正仿宋_GBK"/>
          <w:color w:val="000000"/>
          <w:sz w:val="32"/>
          <w:szCs w:val="32"/>
        </w:rPr>
        <w:t>处理、相关档案记录</w:t>
      </w:r>
      <w:r>
        <w:rPr>
          <w:rFonts w:hint="eastAsia" w:eastAsia="方正仿宋_GBK"/>
          <w:color w:val="000000"/>
          <w:sz w:val="32"/>
          <w:szCs w:val="32"/>
        </w:rPr>
        <w:t>（含养殖档案、防疫档案）</w:t>
      </w:r>
      <w:r>
        <w:rPr>
          <w:rFonts w:eastAsia="方正仿宋_GBK"/>
          <w:color w:val="000000"/>
          <w:sz w:val="32"/>
          <w:szCs w:val="32"/>
        </w:rPr>
        <w:t>、种养</w:t>
      </w:r>
      <w:r>
        <w:rPr>
          <w:rFonts w:hint="eastAsia" w:eastAsia="方正仿宋_GBK"/>
          <w:color w:val="000000"/>
          <w:sz w:val="32"/>
          <w:szCs w:val="32"/>
        </w:rPr>
        <w:t>循环</w:t>
      </w:r>
      <w:r>
        <w:rPr>
          <w:rFonts w:eastAsia="方正仿宋_GBK"/>
          <w:color w:val="000000"/>
          <w:sz w:val="32"/>
          <w:szCs w:val="32"/>
        </w:rPr>
        <w:t>消纳情况</w:t>
      </w:r>
      <w:r>
        <w:rPr>
          <w:rFonts w:hint="eastAsia" w:eastAsia="方正仿宋_GBK"/>
          <w:color w:val="000000"/>
          <w:sz w:val="32"/>
          <w:szCs w:val="32"/>
        </w:rPr>
        <w:t>、</w:t>
      </w:r>
      <w:r>
        <w:rPr>
          <w:rFonts w:eastAsia="方正仿宋_GBK"/>
          <w:color w:val="000000"/>
          <w:sz w:val="32"/>
          <w:szCs w:val="32"/>
        </w:rPr>
        <w:t>粪污</w:t>
      </w:r>
      <w:r>
        <w:rPr>
          <w:rFonts w:hint="eastAsia" w:eastAsia="方正仿宋_GBK"/>
          <w:color w:val="000000"/>
          <w:sz w:val="32"/>
          <w:szCs w:val="32"/>
        </w:rPr>
        <w:t>资源化利用</w:t>
      </w:r>
      <w:r>
        <w:rPr>
          <w:rFonts w:eastAsia="方正仿宋_GBK"/>
          <w:color w:val="000000"/>
          <w:sz w:val="32"/>
          <w:szCs w:val="32"/>
        </w:rPr>
        <w:t>情况等。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方正黑体_GBK" w:eastAsia="方正黑体_GBK"/>
          <w:color w:val="000000"/>
          <w:sz w:val="32"/>
          <w:szCs w:val="32"/>
        </w:rPr>
      </w:pPr>
      <w:r>
        <w:rPr>
          <w:rFonts w:hint="eastAsia" w:ascii="方正黑体_GBK" w:eastAsia="方正黑体_GBK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方正黑体_GBK" w:eastAsia="方正黑体_GBK"/>
          <w:color w:val="000000"/>
          <w:sz w:val="32"/>
          <w:szCs w:val="32"/>
        </w:rPr>
        <w:t>、加大执法检查力度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在巡查过程中</w:t>
      </w:r>
      <w:r>
        <w:rPr>
          <w:rFonts w:eastAsia="方正仿宋_GBK"/>
          <w:color w:val="000000"/>
          <w:sz w:val="32"/>
          <w:szCs w:val="32"/>
        </w:rPr>
        <w:t>要按照“早发现、堵源头、细排查、严整改”的要求，对巡查发现的畜禽养殖污染问题和潜在风险，应书面向畜禽养殖场（户）提出具体的整改要求，并在限期整改结束之日进行再巡查，对巡查发现问题限期整改不到位的，一律暂停饲养，直至整改到位为止；对拒绝整改，又</w:t>
      </w:r>
      <w:r>
        <w:rPr>
          <w:rFonts w:hint="eastAsia" w:eastAsia="方正仿宋_GBK"/>
          <w:color w:val="000000"/>
          <w:sz w:val="32"/>
          <w:szCs w:val="32"/>
        </w:rPr>
        <w:t>存在</w:t>
      </w:r>
      <w:r>
        <w:rPr>
          <w:rFonts w:eastAsia="方正仿宋_GBK"/>
          <w:color w:val="000000"/>
          <w:sz w:val="32"/>
          <w:szCs w:val="32"/>
        </w:rPr>
        <w:t>养殖污染环境的，严格按照</w:t>
      </w:r>
      <w:r>
        <w:rPr>
          <w:rFonts w:eastAsia="方正仿宋_GBK"/>
          <w:sz w:val="32"/>
          <w:szCs w:val="32"/>
        </w:rPr>
        <w:t>《中华人民共和国环境保护法》</w:t>
      </w:r>
      <w:r>
        <w:rPr>
          <w:rFonts w:hint="eastAsia" w:eastAsia="方正仿宋_GBK"/>
          <w:sz w:val="32"/>
          <w:szCs w:val="32"/>
        </w:rPr>
        <w:t>《中华人民共和国固体废物污染环境防治法》</w:t>
      </w:r>
      <w:r>
        <w:rPr>
          <w:rFonts w:eastAsia="方正仿宋_GBK"/>
          <w:sz w:val="32"/>
          <w:szCs w:val="32"/>
        </w:rPr>
        <w:t>《畜禽规模养殖污染防治条例》</w:t>
      </w:r>
      <w:r>
        <w:rPr>
          <w:rFonts w:hint="eastAsia" w:eastAsia="方正仿宋_GBK"/>
          <w:sz w:val="32"/>
          <w:szCs w:val="32"/>
        </w:rPr>
        <w:t>有关</w:t>
      </w:r>
      <w:r>
        <w:rPr>
          <w:rFonts w:eastAsia="方正仿宋_GBK"/>
          <w:color w:val="000000"/>
          <w:sz w:val="32"/>
          <w:szCs w:val="32"/>
        </w:rPr>
        <w:t>规定</w:t>
      </w:r>
      <w:r>
        <w:rPr>
          <w:rFonts w:hint="eastAsia" w:eastAsia="方正仿宋_GBK"/>
          <w:color w:val="000000"/>
          <w:sz w:val="32"/>
          <w:szCs w:val="32"/>
        </w:rPr>
        <w:t>移交环保部门</w:t>
      </w:r>
      <w:r>
        <w:rPr>
          <w:rFonts w:eastAsia="方正仿宋_GBK"/>
          <w:color w:val="000000"/>
          <w:sz w:val="32"/>
          <w:szCs w:val="32"/>
        </w:rPr>
        <w:t>查处</w:t>
      </w:r>
      <w:r>
        <w:rPr>
          <w:rFonts w:eastAsia="方正仿宋_GBK"/>
          <w:sz w:val="32"/>
          <w:szCs w:val="32"/>
        </w:rPr>
        <w:t>。</w:t>
      </w:r>
      <w:r>
        <w:rPr>
          <w:rFonts w:hint="eastAsia" w:eastAsia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方正黑体_GBK" w:eastAsia="方正黑体_GBK"/>
          <w:b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  <w:lang w:val="en-US" w:eastAsia="zh-CN"/>
        </w:rPr>
        <w:t>四</w:t>
      </w:r>
      <w:r>
        <w:rPr>
          <w:rFonts w:hint="eastAsia" w:ascii="方正黑体_GBK" w:eastAsia="方正黑体_GBK"/>
          <w:sz w:val="32"/>
          <w:szCs w:val="32"/>
        </w:rPr>
        <w:t>、建立考核督办机制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将畜禽养殖污染防治工作列入对</w:t>
      </w:r>
      <w:r>
        <w:rPr>
          <w:rFonts w:hint="eastAsia" w:eastAsia="方正仿宋_GBK"/>
          <w:sz w:val="32"/>
          <w:szCs w:val="32"/>
        </w:rPr>
        <w:t>各村（社区）工作年度</w:t>
      </w:r>
      <w:r>
        <w:rPr>
          <w:rFonts w:eastAsia="方正仿宋_GBK"/>
          <w:sz w:val="32"/>
          <w:szCs w:val="32"/>
        </w:rPr>
        <w:t>考核的重要内容，强化管理责任，建立督办机制，严格实施</w:t>
      </w:r>
      <w:r>
        <w:rPr>
          <w:rFonts w:hint="eastAsia" w:eastAsia="方正仿宋_GBK"/>
          <w:sz w:val="32"/>
          <w:szCs w:val="32"/>
        </w:rPr>
        <w:t>考核</w:t>
      </w:r>
      <w:r>
        <w:rPr>
          <w:rFonts w:eastAsia="方正仿宋_GBK"/>
          <w:sz w:val="32"/>
          <w:szCs w:val="32"/>
        </w:rPr>
        <w:t>。对畜禽养殖污染防治工作不重视、不认真履行职责造成严重后果的，要按有关规定</w:t>
      </w:r>
      <w:r>
        <w:rPr>
          <w:rFonts w:hint="eastAsia" w:eastAsia="方正仿宋_GBK"/>
          <w:sz w:val="32"/>
          <w:szCs w:val="32"/>
        </w:rPr>
        <w:t>提请</w:t>
      </w:r>
      <w:r>
        <w:rPr>
          <w:rFonts w:eastAsia="方正仿宋_GBK"/>
          <w:sz w:val="32"/>
          <w:szCs w:val="32"/>
        </w:rPr>
        <w:t>追究相关人员责任。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附件：1．潼南区畜禽养殖污染防治巡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察</w:t>
      </w:r>
      <w:r>
        <w:rPr>
          <w:rFonts w:eastAsia="方正仿宋_GBK"/>
          <w:color w:val="000000"/>
          <w:sz w:val="32"/>
          <w:szCs w:val="32"/>
        </w:rPr>
        <w:t>记录表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600" w:firstLineChars="500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2．</w:t>
      </w:r>
      <w:r>
        <w:rPr>
          <w:rFonts w:hint="eastAsia" w:eastAsia="方正仿宋_GBK"/>
          <w:color w:val="000000"/>
          <w:sz w:val="32"/>
          <w:szCs w:val="32"/>
        </w:rPr>
        <w:t>卧佛镇畜禽养殖污染防治网格化巡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察</w:t>
      </w:r>
      <w:r>
        <w:rPr>
          <w:rFonts w:hint="eastAsia" w:eastAsia="方正仿宋_GBK"/>
          <w:color w:val="000000"/>
          <w:sz w:val="32"/>
          <w:szCs w:val="32"/>
        </w:rPr>
        <w:t>小组成员名单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8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eastAsia="方正仿宋_GBK"/>
          <w:sz w:val="33"/>
          <w:szCs w:val="33"/>
        </w:rPr>
      </w:pPr>
      <w:r>
        <w:rPr>
          <w:rFonts w:eastAsia="方正仿宋_GBK"/>
          <w:sz w:val="33"/>
          <w:szCs w:val="33"/>
        </w:rPr>
        <w:t xml:space="preserve">                   </w:t>
      </w:r>
      <w:r>
        <w:rPr>
          <w:rFonts w:hint="eastAsia" w:eastAsia="方正仿宋_GBK"/>
          <w:sz w:val="33"/>
          <w:szCs w:val="33"/>
        </w:rPr>
        <w:t xml:space="preserve">  </w:t>
      </w:r>
      <w:r>
        <w:rPr>
          <w:rFonts w:eastAsia="方正仿宋_GBK"/>
          <w:sz w:val="33"/>
          <w:szCs w:val="33"/>
        </w:rPr>
        <w:t xml:space="preserve">  重庆市潼南区卧佛镇人民政府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60" w:firstLineChars="200"/>
        <w:textAlignment w:val="auto"/>
        <w:rPr>
          <w:rFonts w:eastAsia="方正仿宋_GBK"/>
          <w:sz w:val="33"/>
          <w:szCs w:val="33"/>
        </w:rPr>
      </w:pPr>
      <w:r>
        <w:rPr>
          <w:rFonts w:eastAsia="方正仿宋_GBK"/>
          <w:sz w:val="33"/>
          <w:szCs w:val="33"/>
        </w:rPr>
        <w:t xml:space="preserve">                      </w:t>
      </w:r>
      <w:r>
        <w:rPr>
          <w:rFonts w:hint="eastAsia" w:eastAsia="方正仿宋_GBK"/>
          <w:sz w:val="33"/>
          <w:szCs w:val="33"/>
        </w:rPr>
        <w:t xml:space="preserve">   </w:t>
      </w:r>
      <w:r>
        <w:rPr>
          <w:rFonts w:eastAsia="方正仿宋_GBK"/>
          <w:sz w:val="33"/>
          <w:szCs w:val="33"/>
        </w:rPr>
        <w:t>20</w:t>
      </w:r>
      <w:r>
        <w:rPr>
          <w:rFonts w:hint="eastAsia" w:eastAsia="方正仿宋_GBK"/>
          <w:sz w:val="33"/>
          <w:szCs w:val="33"/>
        </w:rPr>
        <w:t>21</w:t>
      </w:r>
      <w:r>
        <w:rPr>
          <w:rFonts w:eastAsia="方正仿宋_GBK"/>
          <w:sz w:val="33"/>
          <w:szCs w:val="33"/>
        </w:rPr>
        <w:t>年</w:t>
      </w:r>
      <w:r>
        <w:rPr>
          <w:rFonts w:hint="eastAsia" w:eastAsia="方正仿宋_GBK"/>
          <w:sz w:val="33"/>
          <w:szCs w:val="33"/>
        </w:rPr>
        <w:t>6</w:t>
      </w:r>
      <w:r>
        <w:rPr>
          <w:rFonts w:eastAsia="方正仿宋_GBK"/>
          <w:sz w:val="33"/>
          <w:szCs w:val="33"/>
        </w:rPr>
        <w:t>月</w:t>
      </w:r>
      <w:r>
        <w:rPr>
          <w:rFonts w:hint="eastAsia" w:eastAsia="方正仿宋_GBK"/>
          <w:sz w:val="33"/>
          <w:szCs w:val="33"/>
        </w:rPr>
        <w:t>22</w:t>
      </w:r>
      <w:r>
        <w:rPr>
          <w:rFonts w:eastAsia="方正仿宋_GBK"/>
          <w:sz w:val="33"/>
          <w:szCs w:val="33"/>
        </w:rPr>
        <w:t>日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60" w:firstLineChars="200"/>
        <w:textAlignment w:val="auto"/>
        <w:rPr>
          <w:rFonts w:eastAsia="方正仿宋_GBK"/>
          <w:sz w:val="33"/>
          <w:szCs w:val="33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60" w:firstLineChars="200"/>
        <w:textAlignment w:val="auto"/>
        <w:rPr>
          <w:rFonts w:eastAsia="方正仿宋_GBK"/>
          <w:sz w:val="33"/>
          <w:szCs w:val="33"/>
        </w:rPr>
      </w:pPr>
    </w:p>
    <w:p>
      <w:pPr>
        <w:widowControl/>
        <w:spacing w:after="200" w:line="276" w:lineRule="auto"/>
        <w:jc w:val="left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  <w:t>附件1</w:t>
      </w:r>
    </w:p>
    <w:p>
      <w:pPr>
        <w:widowControl/>
        <w:spacing w:after="200" w:line="276" w:lineRule="auto"/>
        <w:jc w:val="center"/>
        <w:rPr>
          <w:rFonts w:hint="eastAsia" w:ascii="方正小标宋_GBK" w:eastAsia="方正小标宋_GBK"/>
          <w:color w:val="000000"/>
          <w:kern w:val="0"/>
          <w:sz w:val="36"/>
          <w:szCs w:val="36"/>
        </w:rPr>
      </w:pPr>
      <w:r>
        <w:rPr>
          <w:rFonts w:hint="eastAsia" w:ascii="方正小标宋_GBK" w:hAnsi="Tahoma" w:eastAsia="方正小标宋_GBK"/>
          <w:kern w:val="0"/>
          <w:sz w:val="36"/>
          <w:szCs w:val="36"/>
        </w:rPr>
        <w:t>潼南区畜禽养殖污染防治巡</w:t>
      </w:r>
      <w:r>
        <w:rPr>
          <w:rFonts w:hint="eastAsia" w:ascii="方正小标宋_GBK" w:hAnsi="Tahoma" w:eastAsia="方正小标宋_GBK"/>
          <w:kern w:val="0"/>
          <w:sz w:val="36"/>
          <w:szCs w:val="36"/>
          <w:lang w:val="en-US" w:eastAsia="zh-CN"/>
        </w:rPr>
        <w:t>察</w:t>
      </w:r>
      <w:r>
        <w:rPr>
          <w:rFonts w:hint="eastAsia" w:ascii="方正小标宋_GBK" w:hAnsi="Tahoma" w:eastAsia="方正小标宋_GBK"/>
          <w:kern w:val="0"/>
          <w:sz w:val="36"/>
          <w:szCs w:val="36"/>
        </w:rPr>
        <w:t>记录表</w:t>
      </w:r>
    </w:p>
    <w:tbl>
      <w:tblPr>
        <w:tblStyle w:val="7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644"/>
        <w:gridCol w:w="1004"/>
        <w:gridCol w:w="2060"/>
        <w:gridCol w:w="107"/>
        <w:gridCol w:w="905"/>
        <w:gridCol w:w="1539"/>
        <w:gridCol w:w="503"/>
        <w:gridCol w:w="580"/>
        <w:gridCol w:w="265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Tahoma" w:eastAsia="方正黑体_GBK"/>
                <w:kern w:val="0"/>
                <w:sz w:val="24"/>
                <w:szCs w:val="28"/>
              </w:rPr>
            </w:pPr>
            <w:r>
              <w:rPr>
                <w:rFonts w:hint="eastAsia" w:ascii="方正黑体_GBK" w:hAnsi="Tahoma" w:eastAsia="方正黑体_GBK"/>
                <w:kern w:val="0"/>
                <w:sz w:val="24"/>
                <w:szCs w:val="28"/>
              </w:rPr>
              <w:t>养殖场名称</w:t>
            </w:r>
          </w:p>
        </w:tc>
        <w:tc>
          <w:tcPr>
            <w:tcW w:w="4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Tahoma" w:eastAsia="方正黑体_GBK"/>
                <w:kern w:val="0"/>
                <w:sz w:val="24"/>
                <w:szCs w:val="28"/>
              </w:rPr>
            </w:pP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Tahoma" w:eastAsia="方正黑体_GBK"/>
                <w:kern w:val="0"/>
                <w:sz w:val="24"/>
                <w:szCs w:val="28"/>
              </w:rPr>
            </w:pPr>
            <w:r>
              <w:rPr>
                <w:rFonts w:hint="eastAsia" w:ascii="方正黑体_GBK" w:hAnsi="Tahoma" w:eastAsia="方正黑体_GBK"/>
                <w:kern w:val="0"/>
                <w:sz w:val="24"/>
                <w:szCs w:val="28"/>
              </w:rPr>
              <w:t>负责人姓名</w:t>
            </w: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Tahoma" w:eastAsia="方正黑体_GBK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Tahoma" w:eastAsia="方正黑体_GBK"/>
                <w:kern w:val="0"/>
                <w:sz w:val="24"/>
                <w:szCs w:val="28"/>
              </w:rPr>
            </w:pPr>
            <w:r>
              <w:rPr>
                <w:rFonts w:hint="eastAsia" w:ascii="方正黑体_GBK" w:hAnsi="Tahoma" w:eastAsia="方正黑体_GBK"/>
                <w:kern w:val="0"/>
                <w:sz w:val="24"/>
                <w:szCs w:val="28"/>
              </w:rPr>
              <w:t>地  址</w:t>
            </w:r>
          </w:p>
        </w:tc>
        <w:tc>
          <w:tcPr>
            <w:tcW w:w="4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Tahoma" w:eastAsia="方正黑体_GBK"/>
                <w:kern w:val="0"/>
                <w:sz w:val="24"/>
                <w:szCs w:val="28"/>
              </w:rPr>
            </w:pP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Tahoma" w:eastAsia="方正黑体_GBK"/>
                <w:kern w:val="0"/>
                <w:sz w:val="24"/>
                <w:szCs w:val="28"/>
              </w:rPr>
            </w:pPr>
            <w:r>
              <w:rPr>
                <w:rFonts w:hint="eastAsia" w:ascii="方正黑体_GBK" w:hAnsi="Tahoma" w:eastAsia="方正黑体_GBK"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Tahoma" w:eastAsia="方正黑体_GBK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6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Tahoma" w:eastAsia="方正黑体_GBK"/>
                <w:kern w:val="0"/>
                <w:sz w:val="24"/>
                <w:szCs w:val="28"/>
              </w:rPr>
            </w:pPr>
            <w:r>
              <w:rPr>
                <w:rFonts w:hint="eastAsia" w:ascii="方正黑体_GBK" w:hAnsi="Tahoma" w:eastAsia="方正黑体_GBK"/>
                <w:kern w:val="0"/>
                <w:sz w:val="24"/>
                <w:szCs w:val="28"/>
              </w:rPr>
              <w:t>养殖种类</w:t>
            </w:r>
          </w:p>
        </w:tc>
        <w:tc>
          <w:tcPr>
            <w:tcW w:w="10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Tahoma" w:eastAsia="方正黑体_GBK"/>
                <w:kern w:val="0"/>
                <w:sz w:val="24"/>
                <w:szCs w:val="28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Tahoma" w:eastAsia="方正黑体_GBK"/>
                <w:kern w:val="0"/>
                <w:sz w:val="24"/>
                <w:szCs w:val="28"/>
              </w:rPr>
            </w:pPr>
            <w:r>
              <w:rPr>
                <w:rFonts w:hint="eastAsia" w:ascii="方正黑体_GBK" w:hAnsi="Tahoma" w:eastAsia="方正黑体_GBK"/>
                <w:kern w:val="0"/>
                <w:sz w:val="24"/>
                <w:szCs w:val="28"/>
              </w:rPr>
              <w:t>年存栏（头/只）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Tahoma" w:eastAsia="方正黑体_GBK"/>
                <w:kern w:val="0"/>
                <w:sz w:val="24"/>
                <w:szCs w:val="28"/>
              </w:rPr>
            </w:pPr>
          </w:p>
        </w:tc>
        <w:tc>
          <w:tcPr>
            <w:tcW w:w="28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Tahoma" w:eastAsia="方正黑体_GBK"/>
                <w:kern w:val="0"/>
                <w:sz w:val="24"/>
                <w:szCs w:val="28"/>
              </w:rPr>
            </w:pPr>
            <w:r>
              <w:rPr>
                <w:rFonts w:hint="eastAsia" w:ascii="方正黑体_GBK" w:hAnsi="Tahoma" w:eastAsia="方正黑体_GBK"/>
                <w:kern w:val="0"/>
                <w:sz w:val="24"/>
                <w:szCs w:val="28"/>
              </w:rPr>
              <w:t>巡查当日存栏（头/只）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Tahoma" w:eastAsia="方正黑体_GBK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58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ahoma" w:eastAsia="方正黑体_GBK"/>
                <w:kern w:val="0"/>
                <w:sz w:val="24"/>
                <w:szCs w:val="32"/>
              </w:rPr>
            </w:pPr>
            <w:r>
              <w:rPr>
                <w:rFonts w:hint="eastAsia" w:ascii="方正黑体_GBK" w:hAnsi="Tahoma" w:eastAsia="方正黑体_GBK"/>
                <w:kern w:val="0"/>
                <w:sz w:val="24"/>
                <w:szCs w:val="32"/>
              </w:rPr>
              <w:t>巡查内容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  <w:r>
              <w:rPr>
                <w:rFonts w:ascii="Tahoma" w:hAnsi="Tahoma" w:eastAsia="方正仿宋_GBK"/>
                <w:kern w:val="0"/>
                <w:sz w:val="24"/>
                <w:szCs w:val="28"/>
              </w:rPr>
              <w:t>序号</w:t>
            </w:r>
          </w:p>
        </w:tc>
        <w:tc>
          <w:tcPr>
            <w:tcW w:w="6259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  <w:r>
              <w:rPr>
                <w:rFonts w:ascii="Tahoma" w:hAnsi="Tahoma" w:eastAsia="方正仿宋_GBK"/>
                <w:kern w:val="0"/>
                <w:sz w:val="24"/>
                <w:szCs w:val="28"/>
              </w:rPr>
              <w:t>具体内容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  <w:r>
              <w:rPr>
                <w:rFonts w:ascii="Tahoma" w:hAnsi="Tahoma" w:eastAsia="方正仿宋_GBK"/>
                <w:kern w:val="0"/>
                <w:sz w:val="24"/>
                <w:szCs w:val="28"/>
              </w:rPr>
              <w:t>是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  <w:r>
              <w:rPr>
                <w:rFonts w:ascii="Tahoma" w:hAnsi="Tahoma" w:eastAsia="方正仿宋_GBK"/>
                <w:kern w:val="0"/>
                <w:sz w:val="24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1</w:t>
            </w:r>
          </w:p>
        </w:tc>
        <w:tc>
          <w:tcPr>
            <w:tcW w:w="6259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  <w:r>
              <w:rPr>
                <w:rFonts w:ascii="Tahoma" w:hAnsi="Tahoma" w:eastAsia="方正仿宋_GBK"/>
                <w:kern w:val="0"/>
                <w:sz w:val="24"/>
                <w:szCs w:val="28"/>
              </w:rPr>
              <w:t>主体责任是否落实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2</w:t>
            </w:r>
          </w:p>
        </w:tc>
        <w:tc>
          <w:tcPr>
            <w:tcW w:w="6259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Tahoma" w:hAnsi="Tahoma" w:eastAsia="方正仿宋_GBK"/>
                <w:kern w:val="0"/>
                <w:sz w:val="24"/>
                <w:szCs w:val="28"/>
              </w:rPr>
            </w:pPr>
            <w:r>
              <w:rPr>
                <w:rFonts w:hint="eastAsia" w:ascii="Tahoma" w:hAnsi="Tahoma" w:eastAsia="方正仿宋_GBK"/>
                <w:kern w:val="0"/>
                <w:sz w:val="24"/>
                <w:szCs w:val="28"/>
              </w:rPr>
              <w:t>动物防疫条件合格证是否办理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3</w:t>
            </w:r>
          </w:p>
        </w:tc>
        <w:tc>
          <w:tcPr>
            <w:tcW w:w="6259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Tahoma" w:hAnsi="Tahoma" w:eastAsia="方正仿宋_GBK"/>
                <w:kern w:val="0"/>
                <w:sz w:val="24"/>
                <w:szCs w:val="28"/>
              </w:rPr>
            </w:pPr>
            <w:r>
              <w:rPr>
                <w:rFonts w:hint="eastAsia" w:ascii="Tahoma" w:hAnsi="Tahoma" w:eastAsia="方正仿宋_GBK"/>
                <w:kern w:val="0"/>
                <w:sz w:val="24"/>
                <w:szCs w:val="28"/>
              </w:rPr>
              <w:t>养殖场（户）是否备案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4</w:t>
            </w:r>
          </w:p>
        </w:tc>
        <w:tc>
          <w:tcPr>
            <w:tcW w:w="6259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  <w:r>
              <w:rPr>
                <w:rFonts w:ascii="Tahoma" w:hAnsi="Tahoma" w:eastAsia="方正仿宋_GBK"/>
                <w:kern w:val="0"/>
                <w:sz w:val="24"/>
                <w:szCs w:val="28"/>
              </w:rPr>
              <w:t>雨污是否分离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5</w:t>
            </w:r>
          </w:p>
        </w:tc>
        <w:tc>
          <w:tcPr>
            <w:tcW w:w="6259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  <w:r>
              <w:rPr>
                <w:rFonts w:ascii="Tahoma" w:hAnsi="Tahoma" w:eastAsia="方正仿宋_GBK"/>
                <w:kern w:val="0"/>
                <w:sz w:val="24"/>
                <w:szCs w:val="28"/>
              </w:rPr>
              <w:t>畜禽粪便、沼液是否及时规范处置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6</w:t>
            </w:r>
          </w:p>
        </w:tc>
        <w:tc>
          <w:tcPr>
            <w:tcW w:w="6259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  <w:r>
              <w:rPr>
                <w:rFonts w:ascii="Tahoma" w:hAnsi="Tahoma" w:eastAsia="方正仿宋_GBK"/>
                <w:color w:val="000000"/>
                <w:kern w:val="0"/>
                <w:sz w:val="24"/>
                <w:szCs w:val="28"/>
              </w:rPr>
              <w:t>病死动物</w:t>
            </w:r>
            <w:r>
              <w:rPr>
                <w:rFonts w:hint="eastAsia" w:ascii="Tahoma" w:hAnsi="Tahoma" w:eastAsia="方正仿宋_GBK"/>
                <w:color w:val="000000"/>
                <w:kern w:val="0"/>
                <w:sz w:val="24"/>
                <w:szCs w:val="28"/>
              </w:rPr>
              <w:t>是否无害化</w:t>
            </w:r>
            <w:r>
              <w:rPr>
                <w:rFonts w:ascii="Tahoma" w:hAnsi="Tahoma" w:eastAsia="方正仿宋_GBK"/>
                <w:color w:val="000000"/>
                <w:kern w:val="0"/>
                <w:sz w:val="24"/>
                <w:szCs w:val="28"/>
              </w:rPr>
              <w:t>处理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7</w:t>
            </w:r>
          </w:p>
        </w:tc>
        <w:tc>
          <w:tcPr>
            <w:tcW w:w="6259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  <w:r>
              <w:rPr>
                <w:rFonts w:ascii="Tahoma" w:hAnsi="Tahoma" w:eastAsia="方正仿宋_GBK"/>
                <w:kern w:val="0"/>
                <w:sz w:val="24"/>
                <w:szCs w:val="28"/>
              </w:rPr>
              <w:t>养殖污染防治设施是否建成并正常运行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8</w:t>
            </w:r>
          </w:p>
        </w:tc>
        <w:tc>
          <w:tcPr>
            <w:tcW w:w="6259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  <w:r>
              <w:rPr>
                <w:rFonts w:ascii="Tahoma" w:hAnsi="Tahoma" w:eastAsia="方正仿宋_GBK"/>
                <w:kern w:val="0"/>
                <w:sz w:val="24"/>
                <w:szCs w:val="28"/>
              </w:rPr>
              <w:t>是否存在直排、偷排或漏排现象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9</w:t>
            </w:r>
          </w:p>
        </w:tc>
        <w:tc>
          <w:tcPr>
            <w:tcW w:w="6259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  <w:r>
              <w:rPr>
                <w:rFonts w:ascii="Tahoma" w:hAnsi="Tahoma" w:eastAsia="方正仿宋_GBK"/>
                <w:color w:val="000000"/>
                <w:kern w:val="0"/>
                <w:sz w:val="24"/>
                <w:szCs w:val="28"/>
              </w:rPr>
              <w:t>粪污</w:t>
            </w:r>
            <w:r>
              <w:rPr>
                <w:rFonts w:hint="eastAsia" w:ascii="Tahoma" w:hAnsi="Tahoma" w:eastAsia="方正仿宋_GBK"/>
                <w:color w:val="000000"/>
                <w:kern w:val="0"/>
                <w:sz w:val="24"/>
                <w:szCs w:val="28"/>
              </w:rPr>
              <w:t>是否资源化利用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10</w:t>
            </w:r>
          </w:p>
        </w:tc>
        <w:tc>
          <w:tcPr>
            <w:tcW w:w="6259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  <w:r>
              <w:rPr>
                <w:rFonts w:ascii="Tahoma" w:hAnsi="Tahoma" w:eastAsia="方正仿宋_GBK"/>
                <w:color w:val="000000"/>
                <w:kern w:val="0"/>
                <w:sz w:val="24"/>
                <w:szCs w:val="28"/>
              </w:rPr>
              <w:t>种养结合消纳土地面积</w:t>
            </w:r>
            <w:r>
              <w:rPr>
                <w:rFonts w:hint="eastAsia" w:ascii="Tahoma" w:hAnsi="Tahoma" w:eastAsia="方正仿宋_GBK"/>
                <w:color w:val="000000"/>
                <w:kern w:val="0"/>
                <w:sz w:val="24"/>
                <w:szCs w:val="28"/>
              </w:rPr>
              <w:t>是否满足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11</w:t>
            </w:r>
          </w:p>
        </w:tc>
        <w:tc>
          <w:tcPr>
            <w:tcW w:w="6259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  <w:r>
              <w:rPr>
                <w:rFonts w:ascii="Tahoma" w:hAnsi="Tahoma" w:eastAsia="方正仿宋_GBK"/>
                <w:kern w:val="0"/>
                <w:sz w:val="24"/>
                <w:szCs w:val="28"/>
              </w:rPr>
              <w:t>是否存在擅自新建畜舍、新建新养等情况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12</w:t>
            </w:r>
          </w:p>
        </w:tc>
        <w:tc>
          <w:tcPr>
            <w:tcW w:w="6259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  <w:r>
              <w:rPr>
                <w:rFonts w:ascii="Tahoma" w:hAnsi="Tahoma" w:eastAsia="方正仿宋_GBK"/>
                <w:kern w:val="0"/>
                <w:sz w:val="24"/>
                <w:szCs w:val="28"/>
              </w:rPr>
              <w:t>档案记录是否完善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13</w:t>
            </w:r>
          </w:p>
        </w:tc>
        <w:tc>
          <w:tcPr>
            <w:tcW w:w="6259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  <w:r>
              <w:rPr>
                <w:rFonts w:ascii="Tahoma" w:hAnsi="Tahoma" w:eastAsia="方正仿宋_GBK"/>
                <w:kern w:val="0"/>
                <w:sz w:val="24"/>
                <w:szCs w:val="28"/>
              </w:rPr>
              <w:t>整体环境是否整洁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14</w:t>
            </w:r>
          </w:p>
        </w:tc>
        <w:tc>
          <w:tcPr>
            <w:tcW w:w="6259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Tahoma" w:hAnsi="Tahoma" w:eastAsia="方正仿宋_GBK"/>
                <w:kern w:val="0"/>
                <w:sz w:val="24"/>
                <w:szCs w:val="28"/>
              </w:rPr>
            </w:pPr>
            <w:r>
              <w:rPr>
                <w:rFonts w:hint="eastAsia" w:ascii="Tahoma" w:hAnsi="Tahoma" w:eastAsia="方正仿宋_GBK"/>
                <w:kern w:val="0"/>
                <w:sz w:val="24"/>
                <w:szCs w:val="28"/>
              </w:rPr>
              <w:t>其它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58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ahoma" w:hAnsi="Tahoma" w:eastAsia="方正仿宋_GBK"/>
                <w:kern w:val="0"/>
                <w:sz w:val="24"/>
                <w:szCs w:val="32"/>
              </w:rPr>
            </w:pPr>
            <w:r>
              <w:rPr>
                <w:rFonts w:hint="eastAsia" w:ascii="方正黑体_GBK" w:hAnsi="Tahoma" w:eastAsia="方正黑体_GBK"/>
                <w:kern w:val="0"/>
                <w:sz w:val="24"/>
                <w:szCs w:val="32"/>
              </w:rPr>
              <w:t>整改意见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08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ahoma" w:hAnsi="Tahoma" w:eastAsia="方正仿宋_GBK"/>
                <w:kern w:val="0"/>
                <w:sz w:val="24"/>
                <w:szCs w:val="28"/>
              </w:rPr>
            </w:pPr>
            <w:r>
              <w:rPr>
                <w:rFonts w:hint="eastAsia" w:ascii="Tahoma" w:hAnsi="Tahoma" w:eastAsia="方正仿宋_GBK"/>
                <w:kern w:val="0"/>
                <w:sz w:val="24"/>
                <w:szCs w:val="28"/>
              </w:rPr>
              <w:t>整改具体内容</w:t>
            </w:r>
          </w:p>
        </w:tc>
        <w:tc>
          <w:tcPr>
            <w:tcW w:w="24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  <w:r>
              <w:rPr>
                <w:rFonts w:hint="eastAsia" w:ascii="Tahoma" w:hAnsi="Tahoma" w:eastAsia="方正仿宋_GBK"/>
                <w:kern w:val="0"/>
                <w:sz w:val="24"/>
                <w:szCs w:val="28"/>
              </w:rPr>
              <w:t>整改完成时间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7308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</w:p>
        </w:tc>
        <w:tc>
          <w:tcPr>
            <w:tcW w:w="2450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58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  <w:r>
              <w:rPr>
                <w:rFonts w:ascii="Tahoma" w:hAnsi="Tahoma" w:eastAsia="方正仿宋_GBK"/>
                <w:kern w:val="0"/>
                <w:sz w:val="24"/>
                <w:szCs w:val="28"/>
              </w:rPr>
              <w:t>以上意见责令你（单位）在</w:t>
            </w:r>
            <w:r>
              <w:rPr>
                <w:rFonts w:hint="eastAsia" w:ascii="Tahoma" w:hAnsi="Tahoma" w:eastAsia="方正仿宋_GBK"/>
                <w:kern w:val="0"/>
                <w:sz w:val="24"/>
                <w:szCs w:val="28"/>
              </w:rPr>
              <w:t>上述时间</w:t>
            </w:r>
            <w:r>
              <w:rPr>
                <w:rFonts w:ascii="Tahoma" w:hAnsi="Tahoma" w:eastAsia="方正仿宋_GBK"/>
                <w:kern w:val="0"/>
                <w:sz w:val="24"/>
                <w:szCs w:val="28"/>
              </w:rPr>
              <w:t>前整改完成，并向所在镇（街）</w:t>
            </w:r>
            <w:r>
              <w:rPr>
                <w:rFonts w:hint="eastAsia" w:ascii="Tahoma" w:hAnsi="Tahoma" w:eastAsia="方正仿宋_GBK"/>
                <w:kern w:val="0"/>
                <w:sz w:val="24"/>
                <w:szCs w:val="28"/>
              </w:rPr>
              <w:t>农服中心</w:t>
            </w:r>
            <w:r>
              <w:rPr>
                <w:rFonts w:ascii="Tahoma" w:hAnsi="Tahoma" w:eastAsia="方正仿宋_GBK"/>
                <w:kern w:val="0"/>
                <w:sz w:val="24"/>
                <w:szCs w:val="28"/>
              </w:rPr>
              <w:t>汇报整改结果。逾期未完成整改的，将</w:t>
            </w:r>
            <w:r>
              <w:rPr>
                <w:rFonts w:hint="eastAsia" w:ascii="Tahoma" w:hAnsi="Tahoma" w:eastAsia="方正仿宋_GBK"/>
                <w:kern w:val="0"/>
                <w:sz w:val="24"/>
                <w:szCs w:val="28"/>
              </w:rPr>
              <w:t>上报</w:t>
            </w:r>
            <w:r>
              <w:rPr>
                <w:rFonts w:ascii="Tahoma" w:hAnsi="Tahoma" w:eastAsia="方正仿宋_GBK"/>
                <w:kern w:val="0"/>
                <w:sz w:val="24"/>
                <w:szCs w:val="28"/>
              </w:rPr>
              <w:t>依法</w:t>
            </w:r>
            <w:r>
              <w:rPr>
                <w:rFonts w:hint="eastAsia" w:ascii="Tahoma" w:hAnsi="Tahoma" w:eastAsia="方正仿宋_GBK"/>
                <w:kern w:val="0"/>
                <w:sz w:val="24"/>
                <w:szCs w:val="28"/>
              </w:rPr>
              <w:t>依规</w:t>
            </w:r>
            <w:r>
              <w:rPr>
                <w:rFonts w:ascii="Tahoma" w:hAnsi="Tahoma" w:eastAsia="方正仿宋_GBK"/>
                <w:kern w:val="0"/>
                <w:sz w:val="24"/>
                <w:szCs w:val="28"/>
              </w:rPr>
              <w:t>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4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  <w:r>
              <w:rPr>
                <w:rFonts w:ascii="Tahoma" w:hAnsi="Tahoma" w:eastAsia="方正仿宋_GBK"/>
                <w:kern w:val="0"/>
                <w:sz w:val="24"/>
                <w:szCs w:val="28"/>
              </w:rPr>
              <w:t>巡查人员签名：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Tahoma" w:hAnsi="Tahoma" w:eastAsia="方正仿宋_GBK"/>
                <w:kern w:val="0"/>
                <w:sz w:val="24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1440" w:firstLineChars="600"/>
              <w:jc w:val="left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  <w:r>
              <w:rPr>
                <w:rFonts w:ascii="Tahoma" w:hAnsi="Tahoma" w:eastAsia="方正仿宋_GBK"/>
                <w:kern w:val="0"/>
                <w:sz w:val="24"/>
                <w:szCs w:val="28"/>
              </w:rPr>
              <w:t>年     月    日</w:t>
            </w:r>
          </w:p>
        </w:tc>
        <w:tc>
          <w:tcPr>
            <w:tcW w:w="4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Tahoma" w:hAnsi="Tahoma" w:eastAsia="方正仿宋_GBK"/>
                <w:kern w:val="0"/>
                <w:sz w:val="24"/>
                <w:szCs w:val="28"/>
              </w:rPr>
            </w:pPr>
            <w:r>
              <w:rPr>
                <w:rFonts w:ascii="Tahoma" w:hAnsi="Tahoma" w:eastAsia="方正仿宋_GBK"/>
                <w:kern w:val="0"/>
                <w:sz w:val="24"/>
                <w:szCs w:val="28"/>
              </w:rPr>
              <w:t>养殖场负责人确认并签名：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Tahoma" w:hAnsi="Tahoma" w:eastAsia="方正仿宋_GBK"/>
                <w:kern w:val="0"/>
                <w:sz w:val="24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1560" w:firstLineChars="650"/>
              <w:jc w:val="left"/>
              <w:rPr>
                <w:rFonts w:ascii="Tahoma" w:hAnsi="Tahoma" w:eastAsia="方正仿宋_GBK"/>
                <w:kern w:val="0"/>
                <w:sz w:val="24"/>
                <w:szCs w:val="28"/>
              </w:rPr>
            </w:pPr>
            <w:r>
              <w:rPr>
                <w:rFonts w:ascii="Tahoma" w:hAnsi="Tahoma" w:eastAsia="方正仿宋_GBK"/>
                <w:kern w:val="0"/>
                <w:sz w:val="24"/>
                <w:szCs w:val="28"/>
              </w:rPr>
              <w:t>年     月    日</w:t>
            </w:r>
          </w:p>
        </w:tc>
      </w:tr>
    </w:tbl>
    <w:p>
      <w:pPr>
        <w:widowControl/>
        <w:adjustRightInd w:val="0"/>
        <w:snapToGrid w:val="0"/>
        <w:spacing w:line="600" w:lineRule="exact"/>
        <w:jc w:val="left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  <w:t>附件2</w:t>
      </w:r>
    </w:p>
    <w:p>
      <w:pPr>
        <w:widowControl/>
        <w:adjustRightInd w:val="0"/>
        <w:snapToGrid w:val="0"/>
        <w:spacing w:line="600" w:lineRule="exact"/>
        <w:jc w:val="left"/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jc w:val="center"/>
        <w:rPr>
          <w:rFonts w:hint="eastAsia" w:ascii="方正小标宋_GBK" w:hAnsi="Tahoma" w:eastAsia="方正小标宋_GBK"/>
          <w:color w:val="000000"/>
          <w:kern w:val="0"/>
          <w:sz w:val="36"/>
          <w:szCs w:val="36"/>
        </w:rPr>
      </w:pPr>
      <w:r>
        <w:rPr>
          <w:rFonts w:hint="eastAsia" w:ascii="方正小标宋_GBK" w:hAnsi="Tahoma" w:eastAsia="方正小标宋_GBK"/>
          <w:color w:val="000000"/>
          <w:kern w:val="0"/>
          <w:sz w:val="36"/>
          <w:szCs w:val="36"/>
        </w:rPr>
        <w:t>卧佛镇畜禽养殖污染防治网格化巡</w:t>
      </w:r>
      <w:r>
        <w:rPr>
          <w:rFonts w:hint="eastAsia" w:ascii="方正小标宋_GBK" w:hAnsi="Tahoma" w:eastAsia="方正小标宋_GBK"/>
          <w:color w:val="000000"/>
          <w:kern w:val="0"/>
          <w:sz w:val="36"/>
          <w:szCs w:val="36"/>
          <w:lang w:val="en-US" w:eastAsia="zh-CN"/>
        </w:rPr>
        <w:t>察</w:t>
      </w:r>
      <w:bookmarkStart w:id="0" w:name="_GoBack"/>
      <w:bookmarkEnd w:id="0"/>
      <w:r>
        <w:rPr>
          <w:rFonts w:hint="eastAsia" w:ascii="方正小标宋_GBK" w:hAnsi="Tahoma" w:eastAsia="方正小标宋_GBK"/>
          <w:color w:val="000000"/>
          <w:kern w:val="0"/>
          <w:sz w:val="36"/>
          <w:szCs w:val="36"/>
        </w:rPr>
        <w:t>小组成员名单</w:t>
      </w:r>
    </w:p>
    <w:p>
      <w:pPr>
        <w:widowControl/>
        <w:adjustRightInd w:val="0"/>
        <w:snapToGrid w:val="0"/>
        <w:spacing w:line="600" w:lineRule="exact"/>
        <w:jc w:val="center"/>
        <w:rPr>
          <w:rFonts w:hint="eastAsia" w:ascii="方正小标宋_GBK" w:hAnsi="Tahoma" w:eastAsia="方正小标宋_GBK"/>
          <w:color w:val="000000"/>
          <w:kern w:val="0"/>
          <w:sz w:val="36"/>
          <w:szCs w:val="36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2105"/>
        <w:gridCol w:w="2112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adjustRightInd w:val="0"/>
              <w:snapToGrid w:val="0"/>
              <w:spacing w:after="120" w:line="600" w:lineRule="exact"/>
              <w:jc w:val="center"/>
              <w:rPr>
                <w:rFonts w:ascii="Tahoma" w:hAnsi="Tahoma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ahoma" w:hAnsi="Tahoma" w:eastAsia="方正仿宋_GBK"/>
                <w:color w:val="000000"/>
                <w:kern w:val="0"/>
                <w:sz w:val="32"/>
                <w:szCs w:val="32"/>
              </w:rPr>
              <w:t>组长</w:t>
            </w:r>
          </w:p>
        </w:tc>
        <w:tc>
          <w:tcPr>
            <w:tcW w:w="6281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after="120" w:line="600" w:lineRule="exact"/>
              <w:jc w:val="center"/>
              <w:rPr>
                <w:rFonts w:ascii="Tahoma" w:hAnsi="Tahoma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ahoma" w:hAnsi="Tahoma" w:eastAsia="方正仿宋_GBK"/>
                <w:color w:val="000000"/>
                <w:kern w:val="0"/>
                <w:sz w:val="32"/>
                <w:szCs w:val="32"/>
              </w:rPr>
              <w:t>管小波   卧佛镇镇长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adjustRightInd w:val="0"/>
              <w:snapToGrid w:val="0"/>
              <w:spacing w:after="120" w:line="600" w:lineRule="exact"/>
              <w:jc w:val="center"/>
              <w:rPr>
                <w:rFonts w:ascii="Tahoma" w:hAnsi="Tahoma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ahoma" w:hAnsi="Tahoma" w:eastAsia="方正仿宋_GBK"/>
                <w:color w:val="000000"/>
                <w:kern w:val="0"/>
                <w:sz w:val="32"/>
                <w:szCs w:val="32"/>
              </w:rPr>
              <w:t>副组长</w:t>
            </w:r>
          </w:p>
        </w:tc>
        <w:tc>
          <w:tcPr>
            <w:tcW w:w="6281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after="120" w:line="600" w:lineRule="exact"/>
              <w:jc w:val="center"/>
              <w:rPr>
                <w:rFonts w:ascii="Tahoma" w:hAnsi="Tahoma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ahoma" w:hAnsi="Tahoma" w:eastAsia="方正仿宋_GBK"/>
                <w:color w:val="000000"/>
                <w:kern w:val="0"/>
                <w:sz w:val="32"/>
                <w:szCs w:val="32"/>
              </w:rPr>
              <w:t>郑   进    卧佛镇副镇长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99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after="120" w:line="600" w:lineRule="exact"/>
              <w:jc w:val="center"/>
              <w:rPr>
                <w:rFonts w:hint="eastAsia" w:ascii="Tahoma" w:hAnsi="Tahoma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ahoma" w:hAnsi="Tahoma" w:eastAsia="方正仿宋_GBK"/>
                <w:color w:val="000000"/>
                <w:kern w:val="0"/>
                <w:sz w:val="32"/>
                <w:szCs w:val="32"/>
              </w:rPr>
              <w:t>成员</w:t>
            </w:r>
          </w:p>
        </w:tc>
        <w:tc>
          <w:tcPr>
            <w:tcW w:w="2105" w:type="dxa"/>
            <w:noWrap w:val="0"/>
            <w:vAlign w:val="center"/>
          </w:tcPr>
          <w:p>
            <w:pPr>
              <w:adjustRightInd w:val="0"/>
              <w:snapToGrid w:val="0"/>
              <w:spacing w:after="120" w:line="600" w:lineRule="exact"/>
              <w:jc w:val="center"/>
              <w:rPr>
                <w:rFonts w:hint="eastAsia" w:ascii="Tahoma" w:hAnsi="Tahoma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ahoma" w:hAnsi="Tahoma" w:eastAsia="方正仿宋_GBK"/>
                <w:color w:val="000000"/>
                <w:kern w:val="0"/>
                <w:sz w:val="28"/>
                <w:szCs w:val="28"/>
              </w:rPr>
              <w:t>一组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adjustRightInd w:val="0"/>
              <w:snapToGrid w:val="0"/>
              <w:spacing w:after="120" w:line="600" w:lineRule="exact"/>
              <w:jc w:val="center"/>
              <w:rPr>
                <w:rFonts w:hint="eastAsia" w:ascii="Tahoma" w:hAnsi="Tahoma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ahoma" w:hAnsi="Tahoma" w:eastAsia="方正仿宋_GBK"/>
                <w:color w:val="000000"/>
                <w:kern w:val="0"/>
                <w:sz w:val="28"/>
                <w:szCs w:val="28"/>
              </w:rPr>
              <w:t>二组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adjustRightInd w:val="0"/>
              <w:snapToGrid w:val="0"/>
              <w:spacing w:after="120" w:line="600" w:lineRule="exact"/>
              <w:jc w:val="center"/>
              <w:rPr>
                <w:rFonts w:hint="eastAsia" w:ascii="Tahoma" w:hAnsi="Tahoma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ahoma" w:hAnsi="Tahoma" w:eastAsia="方正仿宋_GBK"/>
                <w:color w:val="000000"/>
                <w:kern w:val="0"/>
                <w:sz w:val="28"/>
                <w:szCs w:val="28"/>
              </w:rPr>
              <w:t>三组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19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after="120" w:line="600" w:lineRule="exact"/>
              <w:jc w:val="center"/>
              <w:rPr>
                <w:rFonts w:ascii="Tahoma" w:hAnsi="Tahoma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05" w:type="dxa"/>
            <w:noWrap w:val="0"/>
            <w:vAlign w:val="center"/>
          </w:tcPr>
          <w:p>
            <w:pPr>
              <w:adjustRightInd w:val="0"/>
              <w:snapToGrid w:val="0"/>
              <w:spacing w:after="120" w:line="600" w:lineRule="exact"/>
              <w:jc w:val="center"/>
              <w:rPr>
                <w:rFonts w:ascii="Tahoma" w:hAnsi="Tahoma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ahoma" w:hAnsi="Tahoma" w:eastAsia="方正仿宋_GBK"/>
                <w:color w:val="000000"/>
                <w:kern w:val="0"/>
                <w:sz w:val="28"/>
                <w:szCs w:val="28"/>
              </w:rPr>
              <w:t>胡树兵、罗刚、陶春露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adjustRightInd w:val="0"/>
              <w:snapToGrid w:val="0"/>
              <w:spacing w:after="120" w:line="600" w:lineRule="exact"/>
              <w:jc w:val="center"/>
              <w:rPr>
                <w:rFonts w:ascii="Tahoma" w:hAnsi="Tahoma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ahoma" w:hAnsi="Tahoma" w:eastAsia="方正仿宋_GBK"/>
                <w:color w:val="000000"/>
                <w:kern w:val="0"/>
                <w:sz w:val="28"/>
                <w:szCs w:val="28"/>
              </w:rPr>
              <w:t>陈琴、尹平、罗开贵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adjustRightInd w:val="0"/>
              <w:snapToGrid w:val="0"/>
              <w:spacing w:after="120" w:line="600" w:lineRule="exact"/>
              <w:jc w:val="center"/>
              <w:rPr>
                <w:rFonts w:ascii="Tahoma" w:hAnsi="Tahoma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ahoma" w:hAnsi="Tahoma" w:eastAsia="方正仿宋_GBK"/>
                <w:color w:val="000000"/>
                <w:kern w:val="0"/>
                <w:sz w:val="28"/>
                <w:szCs w:val="28"/>
              </w:rPr>
              <w:t>陈列海、张长印、黄红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ahoma" w:hAnsi="Tahoma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ahoma" w:hAnsi="Tahoma" w:eastAsia="方正仿宋_GBK"/>
                <w:color w:val="000000"/>
                <w:kern w:val="0"/>
                <w:sz w:val="32"/>
                <w:szCs w:val="32"/>
              </w:rPr>
              <w:t>网格化巡查区域</w:t>
            </w:r>
          </w:p>
        </w:tc>
        <w:tc>
          <w:tcPr>
            <w:tcW w:w="2105" w:type="dxa"/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Tahoma" w:hAnsi="Tahoma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ahoma" w:hAnsi="Tahoma" w:eastAsia="方正仿宋_GBK"/>
                <w:color w:val="000000"/>
                <w:kern w:val="0"/>
                <w:sz w:val="28"/>
                <w:szCs w:val="28"/>
              </w:rPr>
              <w:t>大堂村、独田村、马龙村、河口村、天台村、新都村</w:t>
            </w:r>
          </w:p>
          <w:p>
            <w:pPr>
              <w:adjustRightInd w:val="0"/>
              <w:snapToGrid w:val="0"/>
              <w:spacing w:line="520" w:lineRule="exact"/>
              <w:rPr>
                <w:rFonts w:ascii="Tahoma" w:hAnsi="Tahoma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Tahoma" w:hAnsi="Tahoma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ahoma" w:hAnsi="Tahoma" w:eastAsia="方正仿宋_GBK"/>
                <w:color w:val="000000"/>
                <w:kern w:val="0"/>
                <w:sz w:val="28"/>
                <w:szCs w:val="28"/>
              </w:rPr>
              <w:t>玉蕉村、金马村、百花村、香炉村、月坝村</w:t>
            </w:r>
          </w:p>
          <w:p>
            <w:pPr>
              <w:adjustRightInd w:val="0"/>
              <w:snapToGrid w:val="0"/>
              <w:spacing w:line="520" w:lineRule="exact"/>
              <w:rPr>
                <w:rFonts w:ascii="Tahoma" w:hAnsi="Tahoma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4" w:type="dxa"/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Tahoma" w:hAnsi="Tahoma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ahoma" w:hAnsi="Tahoma" w:eastAsia="方正仿宋_GBK"/>
                <w:color w:val="000000"/>
                <w:kern w:val="0"/>
                <w:sz w:val="28"/>
                <w:szCs w:val="28"/>
              </w:rPr>
              <w:t>文典社区、横房村、太白村、冷坝社区、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Tahoma" w:hAnsi="Tahoma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ahoma" w:hAnsi="Tahoma" w:eastAsia="方正仿宋_GBK"/>
                <w:color w:val="000000"/>
                <w:kern w:val="0"/>
                <w:sz w:val="32"/>
                <w:szCs w:val="32"/>
              </w:rPr>
              <w:t>村级责任人</w:t>
            </w:r>
          </w:p>
        </w:tc>
        <w:tc>
          <w:tcPr>
            <w:tcW w:w="2105" w:type="dxa"/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ahoma" w:hAnsi="Tahoma" w:eastAsia="方正仿宋_GBK"/>
                <w:color w:val="000000"/>
                <w:kern w:val="0"/>
                <w:sz w:val="28"/>
                <w:szCs w:val="28"/>
              </w:rPr>
              <w:t>谭昌贵、谭碧友、李世贵、全波林、周应、黄伟</w:t>
            </w:r>
          </w:p>
        </w:tc>
        <w:tc>
          <w:tcPr>
            <w:tcW w:w="2112" w:type="dxa"/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hint="eastAsia" w:ascii="Tahoma" w:hAnsi="Tahoma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ahoma" w:hAnsi="Tahoma" w:eastAsia="方正仿宋_GBK"/>
                <w:color w:val="000000"/>
                <w:kern w:val="0"/>
                <w:sz w:val="28"/>
                <w:szCs w:val="28"/>
              </w:rPr>
              <w:t>刘平、柘小芳、张斌、曹家林、李建国</w:t>
            </w:r>
          </w:p>
        </w:tc>
        <w:tc>
          <w:tcPr>
            <w:tcW w:w="2064" w:type="dxa"/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hint="eastAsia" w:ascii="Tahoma" w:hAnsi="Tahoma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ahoma" w:hAnsi="Tahoma" w:eastAsia="方正仿宋_GBK"/>
                <w:color w:val="000000"/>
                <w:kern w:val="0"/>
                <w:sz w:val="28"/>
                <w:szCs w:val="28"/>
              </w:rPr>
              <w:t>陈小兰、李强、刘兵、冯世中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eastAsia="方正仿宋_GBK"/>
          <w:sz w:val="33"/>
          <w:szCs w:val="33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962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5"/>
      <w:wordWrap w:val="0"/>
      <w:ind w:left="3786" w:leftChars="1803" w:firstLine="7398" w:firstLineChars="2312"/>
      <w:jc w:val="right"/>
      <w:rPr>
        <w:color w:val="FAFAFA"/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6350</wp:posOffset>
              </wp:positionH>
              <wp:positionV relativeFrom="paragraph">
                <wp:posOffset>137795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5pt;margin-top:10.85pt;height:0.15pt;width:442.25pt;z-index:251660288;mso-width-relative:page;mso-height-relative:page;" filled="f" stroked="t" coordsize="21600,21600" o:gfxdata="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UiUD11AAA&#10;AAc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wordWrap w:val="0"/>
      <w:ind w:firstLine="3935" w:firstLineChars="1400"/>
      <w:jc w:val="both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潼南区卧佛镇人民政府发布    </w:t>
    </w:r>
  </w:p>
  <w:p>
    <w:pPr>
      <w:pStyle w:val="5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潼南区卧佛镇人民政府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41C42DA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152D2DCA"/>
    <w:rsid w:val="17A05B08"/>
    <w:rsid w:val="187168EA"/>
    <w:rsid w:val="196673CA"/>
    <w:rsid w:val="1B2F4AEE"/>
    <w:rsid w:val="1CF734C9"/>
    <w:rsid w:val="1DEC284C"/>
    <w:rsid w:val="1E6523AC"/>
    <w:rsid w:val="22440422"/>
    <w:rsid w:val="22BB4BBB"/>
    <w:rsid w:val="29BC02F9"/>
    <w:rsid w:val="2AEB3417"/>
    <w:rsid w:val="31A15F24"/>
    <w:rsid w:val="324A1681"/>
    <w:rsid w:val="36FB1DF0"/>
    <w:rsid w:val="395347B5"/>
    <w:rsid w:val="39A232A0"/>
    <w:rsid w:val="39E745AA"/>
    <w:rsid w:val="3B5A6BBB"/>
    <w:rsid w:val="3EDA13A6"/>
    <w:rsid w:val="417B75E9"/>
    <w:rsid w:val="42F058B7"/>
    <w:rsid w:val="436109F6"/>
    <w:rsid w:val="441A38D4"/>
    <w:rsid w:val="4504239D"/>
    <w:rsid w:val="4BC77339"/>
    <w:rsid w:val="4C9236C5"/>
    <w:rsid w:val="4D5876B4"/>
    <w:rsid w:val="4E250A85"/>
    <w:rsid w:val="4FFD4925"/>
    <w:rsid w:val="505C172E"/>
    <w:rsid w:val="506405EA"/>
    <w:rsid w:val="52F46F0B"/>
    <w:rsid w:val="532B6A10"/>
    <w:rsid w:val="53D8014D"/>
    <w:rsid w:val="55E064E0"/>
    <w:rsid w:val="572C6D10"/>
    <w:rsid w:val="5DC34279"/>
    <w:rsid w:val="5FCD688E"/>
    <w:rsid w:val="5FF9BDAA"/>
    <w:rsid w:val="5FFE5333"/>
    <w:rsid w:val="608816D1"/>
    <w:rsid w:val="60EF4E7F"/>
    <w:rsid w:val="648B0A32"/>
    <w:rsid w:val="665233C1"/>
    <w:rsid w:val="66700A4E"/>
    <w:rsid w:val="69AC0D42"/>
    <w:rsid w:val="6AD9688B"/>
    <w:rsid w:val="6D0E3F22"/>
    <w:rsid w:val="744E4660"/>
    <w:rsid w:val="753355A2"/>
    <w:rsid w:val="759F1C61"/>
    <w:rsid w:val="75D250F1"/>
    <w:rsid w:val="769F2DE8"/>
    <w:rsid w:val="76FDEB7C"/>
    <w:rsid w:val="79C65162"/>
    <w:rsid w:val="7C9011D9"/>
    <w:rsid w:val="7DC651C5"/>
    <w:rsid w:val="7DF350ED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uiPriority w:val="0"/>
  </w:style>
  <w:style w:type="paragraph" w:customStyle="1" w:styleId="11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19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SFJ1</cp:lastModifiedBy>
  <cp:lastPrinted>2022-05-12T00:46:00Z</cp:lastPrinted>
  <dcterms:modified xsi:type="dcterms:W3CDTF">2023-10-19T01:12:25Z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48C61CB29D3F4D9384F5922CF0F7FFB4</vt:lpwstr>
  </property>
</Properties>
</file>