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FC7" w:rsidRDefault="003B2FC7">
      <w:pPr>
        <w:spacing w:line="600" w:lineRule="exact"/>
        <w:jc w:val="center"/>
        <w:rPr>
          <w:rFonts w:eastAsia="方正小标宋_GBK" w:cs="宋体"/>
          <w:kern w:val="0"/>
          <w:sz w:val="44"/>
          <w:szCs w:val="44"/>
        </w:rPr>
      </w:pPr>
    </w:p>
    <w:p w:rsidR="003B2FC7" w:rsidRDefault="003B2FC7">
      <w:pPr>
        <w:spacing w:line="600" w:lineRule="exact"/>
        <w:jc w:val="center"/>
        <w:rPr>
          <w:rFonts w:cs="方正仿宋_GBK"/>
          <w:kern w:val="0"/>
          <w:szCs w:val="32"/>
        </w:rPr>
      </w:pPr>
    </w:p>
    <w:p w:rsidR="003B2FC7" w:rsidRDefault="003B2FC7">
      <w:pPr>
        <w:spacing w:line="600" w:lineRule="exact"/>
        <w:jc w:val="center"/>
        <w:rPr>
          <w:rFonts w:cs="方正仿宋_GBK"/>
          <w:kern w:val="0"/>
          <w:szCs w:val="32"/>
        </w:rPr>
      </w:pPr>
    </w:p>
    <w:p w:rsidR="003B2FC7" w:rsidRDefault="003B2FC7">
      <w:pPr>
        <w:spacing w:line="600" w:lineRule="exact"/>
        <w:jc w:val="center"/>
        <w:rPr>
          <w:rFonts w:cs="方正仿宋_GBK"/>
          <w:kern w:val="0"/>
          <w:szCs w:val="32"/>
        </w:rPr>
      </w:pPr>
    </w:p>
    <w:p w:rsidR="003B2FC7" w:rsidRDefault="003B2FC7">
      <w:pPr>
        <w:spacing w:line="600" w:lineRule="exact"/>
        <w:jc w:val="center"/>
        <w:rPr>
          <w:rFonts w:cs="方正仿宋_GBK"/>
          <w:kern w:val="0"/>
          <w:szCs w:val="32"/>
        </w:rPr>
      </w:pPr>
    </w:p>
    <w:p w:rsidR="003B2FC7" w:rsidRDefault="003B2FC7">
      <w:pPr>
        <w:spacing w:line="600" w:lineRule="exact"/>
        <w:jc w:val="center"/>
        <w:rPr>
          <w:rFonts w:cs="方正仿宋_GBK"/>
          <w:kern w:val="0"/>
          <w:szCs w:val="32"/>
        </w:rPr>
      </w:pPr>
    </w:p>
    <w:p w:rsidR="003B2FC7" w:rsidRDefault="003B2FC7">
      <w:pPr>
        <w:spacing w:line="600" w:lineRule="exact"/>
        <w:jc w:val="center"/>
        <w:rPr>
          <w:rFonts w:cs="方正仿宋_GBK"/>
          <w:kern w:val="0"/>
          <w:szCs w:val="32"/>
        </w:rPr>
      </w:pPr>
    </w:p>
    <w:p w:rsidR="003B2FC7" w:rsidRDefault="009670A2">
      <w:pPr>
        <w:spacing w:line="600" w:lineRule="exact"/>
        <w:jc w:val="center"/>
        <w:rPr>
          <w:rFonts w:cs="方正仿宋_GBK"/>
          <w:kern w:val="0"/>
          <w:sz w:val="32"/>
          <w:szCs w:val="32"/>
        </w:rPr>
      </w:pPr>
      <w:r>
        <w:rPr>
          <w:rFonts w:hAnsi="方正仿宋_GBK" w:cs="方正仿宋_GBK" w:hint="eastAsia"/>
          <w:kern w:val="0"/>
          <w:sz w:val="32"/>
          <w:szCs w:val="32"/>
        </w:rPr>
        <w:t>龙形府</w:t>
      </w:r>
      <w:r>
        <w:rPr>
          <w:rFonts w:hAnsi="方正仿宋_GBK" w:cs="方正仿宋_GBK" w:hint="eastAsia"/>
          <w:kern w:val="0"/>
          <w:sz w:val="32"/>
          <w:szCs w:val="32"/>
        </w:rPr>
        <w:t>〔</w:t>
      </w:r>
      <w:r>
        <w:rPr>
          <w:rFonts w:cs="方正仿宋_GBK"/>
          <w:kern w:val="0"/>
          <w:sz w:val="32"/>
          <w:szCs w:val="32"/>
        </w:rPr>
        <w:t>2021</w:t>
      </w:r>
      <w:r>
        <w:rPr>
          <w:rFonts w:hAnsi="方正仿宋_GBK" w:cs="方正仿宋_GBK" w:hint="eastAsia"/>
          <w:kern w:val="0"/>
          <w:sz w:val="32"/>
          <w:szCs w:val="32"/>
        </w:rPr>
        <w:t>〕</w:t>
      </w:r>
      <w:r>
        <w:rPr>
          <w:rFonts w:hAnsi="方正仿宋_GBK" w:cs="方正仿宋_GBK" w:hint="eastAsia"/>
          <w:kern w:val="0"/>
          <w:sz w:val="32"/>
          <w:szCs w:val="32"/>
        </w:rPr>
        <w:t>264</w:t>
      </w:r>
      <w:r>
        <w:rPr>
          <w:rFonts w:hAnsi="方正仿宋_GBK" w:cs="方正仿宋_GBK" w:hint="eastAsia"/>
          <w:kern w:val="0"/>
          <w:sz w:val="32"/>
          <w:szCs w:val="32"/>
        </w:rPr>
        <w:t>号</w:t>
      </w:r>
    </w:p>
    <w:p w:rsidR="003B2FC7" w:rsidRDefault="003B2FC7">
      <w:pPr>
        <w:spacing w:line="540" w:lineRule="exact"/>
        <w:jc w:val="center"/>
        <w:rPr>
          <w:rFonts w:eastAsia="方正小标宋_GBK" w:cs="宋体"/>
          <w:kern w:val="0"/>
          <w:sz w:val="44"/>
          <w:szCs w:val="44"/>
        </w:rPr>
      </w:pPr>
    </w:p>
    <w:p w:rsidR="003B2FC7" w:rsidRDefault="003B2FC7">
      <w:pPr>
        <w:spacing w:line="540" w:lineRule="exact"/>
        <w:rPr>
          <w:rFonts w:eastAsia="方正黑体_GBK"/>
          <w:sz w:val="32"/>
          <w:szCs w:val="32"/>
        </w:rPr>
      </w:pPr>
    </w:p>
    <w:p w:rsidR="003B2FC7" w:rsidRDefault="009670A2">
      <w:pPr>
        <w:spacing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重庆市潼南区人民政府</w:t>
      </w:r>
    </w:p>
    <w:p w:rsidR="003B2FC7" w:rsidRDefault="009670A2">
      <w:pPr>
        <w:spacing w:line="540" w:lineRule="exact"/>
        <w:jc w:val="center"/>
        <w:rPr>
          <w:rFonts w:ascii="方正仿宋_GBK" w:cs="方正仿宋_GBK"/>
          <w:szCs w:val="32"/>
        </w:rPr>
      </w:pPr>
      <w:bookmarkStart w:id="0" w:name="_GoBack"/>
      <w:r>
        <w:rPr>
          <w:rFonts w:ascii="方正小标宋_GBK" w:eastAsia="方正小标宋_GBK" w:hAnsi="方正小标宋_GBK" w:cs="方正小标宋_GBK" w:hint="eastAsia"/>
          <w:sz w:val="44"/>
          <w:szCs w:val="44"/>
        </w:rPr>
        <w:t>关于废止一批政府规范性文件的决定</w:t>
      </w:r>
      <w:bookmarkEnd w:id="0"/>
    </w:p>
    <w:p w:rsidR="003B2FC7" w:rsidRDefault="003B2FC7">
      <w:pPr>
        <w:spacing w:line="400" w:lineRule="exact"/>
        <w:ind w:firstLine="641"/>
        <w:rPr>
          <w:rFonts w:ascii="方正仿宋_GBK" w:hAnsi="宋体"/>
          <w:bCs/>
          <w:szCs w:val="32"/>
        </w:rPr>
      </w:pPr>
    </w:p>
    <w:p w:rsidR="003B2FC7" w:rsidRDefault="009670A2">
      <w:pPr>
        <w:autoSpaceDN w:val="0"/>
        <w:spacing w:line="540" w:lineRule="exact"/>
        <w:rPr>
          <w:rFonts w:ascii="方正仿宋_GBK" w:cs="方正仿宋_GBK"/>
          <w:sz w:val="32"/>
          <w:szCs w:val="32"/>
        </w:rPr>
      </w:pPr>
      <w:r>
        <w:rPr>
          <w:rFonts w:ascii="方正仿宋_GBK" w:hAnsi="宋体" w:hint="eastAsia"/>
          <w:bCs/>
          <w:sz w:val="32"/>
          <w:szCs w:val="32"/>
        </w:rPr>
        <w:t>各村（社区），各办、站、所、中心，镇直各单位：</w:t>
      </w:r>
    </w:p>
    <w:p w:rsidR="003B2FC7" w:rsidRDefault="009670A2">
      <w:pPr>
        <w:spacing w:line="540" w:lineRule="exact"/>
        <w:ind w:firstLine="640"/>
        <w:rPr>
          <w:rFonts w:ascii="方正仿宋_GBK" w:cs="方正仿宋_GBK"/>
          <w:sz w:val="32"/>
          <w:szCs w:val="32"/>
        </w:rPr>
      </w:pPr>
      <w:r>
        <w:rPr>
          <w:rFonts w:hint="eastAsia"/>
          <w:sz w:val="32"/>
          <w:szCs w:val="32"/>
        </w:rPr>
        <w:t>经</w:t>
      </w:r>
      <w:r>
        <w:rPr>
          <w:rFonts w:hint="eastAsia"/>
          <w:sz w:val="32"/>
          <w:szCs w:val="32"/>
        </w:rPr>
        <w:t>龙形镇党委政府</w:t>
      </w:r>
      <w:r>
        <w:rPr>
          <w:rFonts w:hint="eastAsia"/>
          <w:sz w:val="32"/>
          <w:szCs w:val="32"/>
        </w:rPr>
        <w:t>会议审议通过，决定对</w:t>
      </w:r>
      <w:r>
        <w:rPr>
          <w:rFonts w:hint="eastAsia"/>
          <w:sz w:val="32"/>
          <w:szCs w:val="32"/>
        </w:rPr>
        <w:t>4</w:t>
      </w:r>
      <w:r>
        <w:rPr>
          <w:rFonts w:hint="eastAsia"/>
          <w:sz w:val="32"/>
          <w:szCs w:val="32"/>
        </w:rPr>
        <w:t>件政府规范性文件予以废止，不再作为行政管理的依据</w:t>
      </w:r>
      <w:r>
        <w:rPr>
          <w:rFonts w:ascii="方正仿宋_GBK" w:hAnsi="方正仿宋_GBK" w:cs="方正仿宋_GBK" w:hint="eastAsia"/>
          <w:sz w:val="32"/>
          <w:szCs w:val="32"/>
        </w:rPr>
        <w:t>。</w:t>
      </w:r>
    </w:p>
    <w:p w:rsidR="003B2FC7" w:rsidRDefault="009670A2">
      <w:pPr>
        <w:spacing w:line="540" w:lineRule="exact"/>
        <w:ind w:firstLine="640"/>
        <w:rPr>
          <w:rFonts w:ascii="方正仿宋_GBK" w:cs="方正仿宋_GBK"/>
          <w:sz w:val="32"/>
          <w:szCs w:val="32"/>
        </w:rPr>
      </w:pPr>
      <w:r>
        <w:rPr>
          <w:rFonts w:ascii="方正仿宋_GBK" w:hAnsi="方正仿宋_GBK" w:cs="方正仿宋_GBK" w:hint="eastAsia"/>
          <w:sz w:val="32"/>
          <w:szCs w:val="32"/>
        </w:rPr>
        <w:t>本决定自公布之日起施行。</w:t>
      </w:r>
    </w:p>
    <w:p w:rsidR="003B2FC7" w:rsidRDefault="003B2FC7">
      <w:pPr>
        <w:spacing w:line="400" w:lineRule="exact"/>
        <w:ind w:firstLine="641"/>
        <w:rPr>
          <w:rFonts w:ascii="方正仿宋_GBK" w:hAnsi="宋体"/>
          <w:bCs/>
          <w:sz w:val="32"/>
          <w:szCs w:val="32"/>
        </w:rPr>
      </w:pPr>
    </w:p>
    <w:p w:rsidR="003B2FC7" w:rsidRDefault="009670A2">
      <w:pPr>
        <w:spacing w:line="540" w:lineRule="exact"/>
        <w:ind w:firstLine="640"/>
        <w:rPr>
          <w:rFonts w:ascii="方正仿宋_GBK" w:hAnsi="宋体"/>
          <w:bCs/>
          <w:sz w:val="32"/>
          <w:szCs w:val="32"/>
        </w:rPr>
      </w:pPr>
      <w:r>
        <w:rPr>
          <w:rFonts w:ascii="方正仿宋_GBK" w:hAnsi="宋体" w:hint="eastAsia"/>
          <w:bCs/>
          <w:sz w:val="32"/>
          <w:szCs w:val="32"/>
        </w:rPr>
        <w:t>附件：</w:t>
      </w:r>
      <w:r>
        <w:rPr>
          <w:rFonts w:ascii="方正仿宋_GBK" w:hAnsi="宋体" w:hint="eastAsia"/>
          <w:bCs/>
          <w:sz w:val="32"/>
          <w:szCs w:val="32"/>
        </w:rPr>
        <w:t>龙形镇</w:t>
      </w:r>
      <w:r>
        <w:rPr>
          <w:rFonts w:ascii="方正仿宋_GBK" w:hAnsi="宋体" w:hint="eastAsia"/>
          <w:bCs/>
          <w:sz w:val="32"/>
          <w:szCs w:val="32"/>
        </w:rPr>
        <w:t>废止规范性文件目录</w:t>
      </w:r>
    </w:p>
    <w:p w:rsidR="003B2FC7" w:rsidRDefault="003B2FC7">
      <w:pPr>
        <w:spacing w:line="540" w:lineRule="exact"/>
        <w:ind w:firstLine="641"/>
        <w:rPr>
          <w:rFonts w:ascii="方正仿宋_GBK" w:hAnsi="宋体"/>
          <w:bCs/>
          <w:sz w:val="32"/>
          <w:szCs w:val="32"/>
        </w:rPr>
      </w:pPr>
    </w:p>
    <w:p w:rsidR="003B2FC7" w:rsidRDefault="009670A2" w:rsidP="009670A2">
      <w:pPr>
        <w:spacing w:line="540" w:lineRule="exact"/>
        <w:ind w:firstLineChars="1000" w:firstLine="3200"/>
        <w:rPr>
          <w:rFonts w:ascii="方正仿宋_GBK" w:hAnsi="宋体"/>
          <w:bCs/>
          <w:sz w:val="32"/>
          <w:szCs w:val="32"/>
        </w:rPr>
      </w:pPr>
      <w:r>
        <w:rPr>
          <w:rFonts w:ascii="方正仿宋_GBK" w:hAnsi="宋体" w:hint="eastAsia"/>
          <w:bCs/>
          <w:sz w:val="32"/>
          <w:szCs w:val="32"/>
        </w:rPr>
        <w:t>重庆市潼南区</w:t>
      </w:r>
      <w:r>
        <w:rPr>
          <w:rFonts w:ascii="方正仿宋_GBK" w:hAnsi="宋体" w:hint="eastAsia"/>
          <w:bCs/>
          <w:sz w:val="32"/>
          <w:szCs w:val="32"/>
        </w:rPr>
        <w:t>龙形镇</w:t>
      </w:r>
      <w:r>
        <w:rPr>
          <w:rFonts w:ascii="方正仿宋_GBK" w:hAnsi="宋体" w:hint="eastAsia"/>
          <w:bCs/>
          <w:sz w:val="32"/>
          <w:szCs w:val="32"/>
        </w:rPr>
        <w:t>人民政府</w:t>
      </w:r>
    </w:p>
    <w:p w:rsidR="003B2FC7" w:rsidRDefault="009670A2" w:rsidP="009670A2">
      <w:pPr>
        <w:tabs>
          <w:tab w:val="left" w:pos="7560"/>
        </w:tabs>
        <w:spacing w:line="540" w:lineRule="exact"/>
        <w:ind w:firstLineChars="1350" w:firstLine="4320"/>
        <w:rPr>
          <w:rFonts w:ascii="方正仿宋_GBK" w:hAnsi="宋体"/>
          <w:bCs/>
          <w:sz w:val="32"/>
          <w:szCs w:val="32"/>
        </w:rPr>
      </w:pPr>
      <w:r>
        <w:rPr>
          <w:rFonts w:eastAsia="方正中等线_GBK"/>
          <w:bCs/>
          <w:sz w:val="32"/>
          <w:szCs w:val="32"/>
        </w:rPr>
        <w:t>2021</w:t>
      </w:r>
      <w:r>
        <w:rPr>
          <w:rFonts w:ascii="方正仿宋_GBK" w:hAnsi="宋体" w:hint="eastAsia"/>
          <w:bCs/>
          <w:sz w:val="32"/>
          <w:szCs w:val="32"/>
        </w:rPr>
        <w:t>年</w:t>
      </w:r>
      <w:r>
        <w:rPr>
          <w:rFonts w:eastAsia="方正中等线_GBK" w:hint="eastAsia"/>
          <w:bCs/>
          <w:sz w:val="32"/>
          <w:szCs w:val="32"/>
        </w:rPr>
        <w:t>11</w:t>
      </w:r>
      <w:r>
        <w:rPr>
          <w:rFonts w:ascii="方正仿宋_GBK" w:hAnsi="宋体" w:hint="eastAsia"/>
          <w:bCs/>
          <w:sz w:val="32"/>
          <w:szCs w:val="32"/>
        </w:rPr>
        <w:t>月</w:t>
      </w:r>
      <w:r>
        <w:rPr>
          <w:rFonts w:eastAsia="方正中等线_GBK" w:hint="eastAsia"/>
          <w:bCs/>
          <w:sz w:val="32"/>
          <w:szCs w:val="32"/>
        </w:rPr>
        <w:t>21</w:t>
      </w:r>
      <w:r>
        <w:rPr>
          <w:rFonts w:ascii="方正仿宋_GBK" w:hAnsi="宋体" w:hint="eastAsia"/>
          <w:bCs/>
          <w:sz w:val="32"/>
          <w:szCs w:val="32"/>
        </w:rPr>
        <w:t>日</w:t>
      </w:r>
    </w:p>
    <w:p w:rsidR="003B2FC7" w:rsidRDefault="009670A2">
      <w:pPr>
        <w:rPr>
          <w:rFonts w:ascii="方正仿宋_GBK" w:hAnsi="宋体"/>
          <w:bCs/>
          <w:sz w:val="32"/>
          <w:szCs w:val="32"/>
        </w:rPr>
      </w:pPr>
      <w:r>
        <w:rPr>
          <w:rFonts w:ascii="方正仿宋_GBK" w:hAnsi="宋体" w:hint="eastAsia"/>
          <w:bCs/>
          <w:sz w:val="32"/>
          <w:szCs w:val="32"/>
        </w:rPr>
        <w:br w:type="page"/>
      </w:r>
    </w:p>
    <w:p w:rsidR="003B2FC7" w:rsidRDefault="009670A2">
      <w:pPr>
        <w:spacing w:line="600" w:lineRule="exact"/>
        <w:rPr>
          <w:rFonts w:ascii="方正黑体_GBK" w:eastAsia="方正黑体_GBK" w:cs="宋体"/>
          <w:kern w:val="0"/>
          <w:sz w:val="32"/>
          <w:szCs w:val="32"/>
        </w:rPr>
      </w:pPr>
      <w:r>
        <w:rPr>
          <w:rFonts w:ascii="方正黑体_GBK" w:eastAsia="方正黑体_GBK" w:hAnsi="宋体" w:cs="宋体" w:hint="eastAsia"/>
          <w:kern w:val="0"/>
          <w:sz w:val="32"/>
          <w:szCs w:val="32"/>
        </w:rPr>
        <w:lastRenderedPageBreak/>
        <w:t>附件</w:t>
      </w:r>
    </w:p>
    <w:p w:rsidR="003B2FC7" w:rsidRDefault="009670A2">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龙形镇</w:t>
      </w:r>
      <w:r>
        <w:rPr>
          <w:rFonts w:ascii="方正小标宋_GBK" w:eastAsia="方正小标宋_GBK" w:hAnsi="方正小标宋_GBK" w:cs="方正小标宋_GBK" w:hint="eastAsia"/>
          <w:sz w:val="44"/>
          <w:szCs w:val="44"/>
        </w:rPr>
        <w:t>废止规范性文件目录</w:t>
      </w:r>
    </w:p>
    <w:p w:rsidR="003B2FC7" w:rsidRDefault="003B2FC7">
      <w:pPr>
        <w:spacing w:line="600" w:lineRule="exact"/>
        <w:rPr>
          <w:rFonts w:ascii="方正小标宋_GBK" w:eastAsia="方正小标宋_GBK" w:hAnsi="方正小标宋_GBK" w:cs="方正小标宋_GBK"/>
          <w:sz w:val="44"/>
          <w:szCs w:val="44"/>
        </w:rPr>
      </w:pPr>
    </w:p>
    <w:tbl>
      <w:tblPr>
        <w:tblW w:w="8874" w:type="dxa"/>
        <w:jc w:val="center"/>
        <w:tblLayout w:type="fixed"/>
        <w:tblCellMar>
          <w:top w:w="15" w:type="dxa"/>
          <w:left w:w="15" w:type="dxa"/>
          <w:bottom w:w="15" w:type="dxa"/>
          <w:right w:w="15" w:type="dxa"/>
        </w:tblCellMar>
        <w:tblLook w:val="04A0"/>
      </w:tblPr>
      <w:tblGrid>
        <w:gridCol w:w="636"/>
        <w:gridCol w:w="4043"/>
        <w:gridCol w:w="2653"/>
        <w:gridCol w:w="1542"/>
      </w:tblGrid>
      <w:tr w:rsidR="003B2FC7">
        <w:trPr>
          <w:trHeight w:val="397"/>
          <w:jc w:val="center"/>
        </w:trPr>
        <w:tc>
          <w:tcPr>
            <w:tcW w:w="636" w:type="dxa"/>
            <w:tcBorders>
              <w:top w:val="single" w:sz="4" w:space="0" w:color="000000"/>
              <w:left w:val="single" w:sz="4" w:space="0" w:color="000000"/>
              <w:bottom w:val="single" w:sz="4" w:space="0" w:color="000000"/>
              <w:right w:val="single" w:sz="4" w:space="0" w:color="000000"/>
            </w:tcBorders>
            <w:vAlign w:val="center"/>
          </w:tcPr>
          <w:p w:rsidR="003B2FC7" w:rsidRDefault="009670A2">
            <w:pPr>
              <w:spacing w:line="300" w:lineRule="exact"/>
              <w:jc w:val="center"/>
              <w:textAlignment w:val="center"/>
              <w:rPr>
                <w:rFonts w:ascii="方正黑体_GBK" w:eastAsia="方正黑体_GBK" w:hAnsi="宋体" w:cs="宋体"/>
                <w:sz w:val="21"/>
                <w:szCs w:val="21"/>
              </w:rPr>
            </w:pPr>
            <w:r>
              <w:rPr>
                <w:rFonts w:ascii="方正黑体_GBK" w:eastAsia="方正黑体_GBK" w:hAnsi="宋体" w:cs="宋体" w:hint="eastAsia"/>
                <w:kern w:val="0"/>
                <w:sz w:val="21"/>
                <w:szCs w:val="21"/>
              </w:rPr>
              <w:t>序号</w:t>
            </w:r>
          </w:p>
        </w:tc>
        <w:tc>
          <w:tcPr>
            <w:tcW w:w="4043" w:type="dxa"/>
            <w:tcBorders>
              <w:top w:val="single" w:sz="4" w:space="0" w:color="000000"/>
              <w:left w:val="single" w:sz="4" w:space="0" w:color="000000"/>
              <w:bottom w:val="single" w:sz="4" w:space="0" w:color="000000"/>
              <w:right w:val="single" w:sz="4" w:space="0" w:color="000000"/>
            </w:tcBorders>
            <w:vAlign w:val="center"/>
          </w:tcPr>
          <w:p w:rsidR="003B2FC7" w:rsidRDefault="009670A2">
            <w:pPr>
              <w:spacing w:line="300" w:lineRule="exact"/>
              <w:jc w:val="center"/>
              <w:textAlignment w:val="center"/>
              <w:rPr>
                <w:rFonts w:ascii="方正黑体_GBK" w:eastAsia="方正黑体_GBK" w:hAnsi="宋体" w:cs="宋体"/>
                <w:sz w:val="21"/>
                <w:szCs w:val="21"/>
              </w:rPr>
            </w:pPr>
            <w:r>
              <w:rPr>
                <w:rFonts w:ascii="方正黑体_GBK" w:eastAsia="方正黑体_GBK" w:hAnsi="宋体" w:cs="宋体" w:hint="eastAsia"/>
                <w:kern w:val="0"/>
                <w:sz w:val="21"/>
                <w:szCs w:val="21"/>
              </w:rPr>
              <w:t>文件名称</w:t>
            </w:r>
          </w:p>
        </w:tc>
        <w:tc>
          <w:tcPr>
            <w:tcW w:w="2653" w:type="dxa"/>
            <w:tcBorders>
              <w:top w:val="single" w:sz="4" w:space="0" w:color="000000"/>
              <w:left w:val="single" w:sz="4" w:space="0" w:color="000000"/>
              <w:bottom w:val="single" w:sz="4" w:space="0" w:color="000000"/>
              <w:right w:val="single" w:sz="4" w:space="0" w:color="000000"/>
            </w:tcBorders>
            <w:vAlign w:val="center"/>
          </w:tcPr>
          <w:p w:rsidR="003B2FC7" w:rsidRDefault="009670A2">
            <w:pPr>
              <w:spacing w:line="300" w:lineRule="exact"/>
              <w:jc w:val="center"/>
              <w:textAlignment w:val="center"/>
              <w:rPr>
                <w:rFonts w:ascii="方正黑体_GBK" w:eastAsia="方正黑体_GBK" w:hAnsi="宋体" w:cs="宋体"/>
                <w:sz w:val="21"/>
                <w:szCs w:val="21"/>
              </w:rPr>
            </w:pPr>
            <w:r>
              <w:rPr>
                <w:rFonts w:ascii="方正黑体_GBK" w:eastAsia="方正黑体_GBK" w:hAnsi="宋体" w:cs="宋体" w:hint="eastAsia"/>
                <w:kern w:val="0"/>
                <w:sz w:val="21"/>
                <w:szCs w:val="21"/>
              </w:rPr>
              <w:t>文件号</w:t>
            </w:r>
          </w:p>
        </w:tc>
        <w:tc>
          <w:tcPr>
            <w:tcW w:w="1542" w:type="dxa"/>
            <w:tcBorders>
              <w:top w:val="single" w:sz="4" w:space="0" w:color="000000"/>
              <w:left w:val="single" w:sz="4" w:space="0" w:color="000000"/>
              <w:bottom w:val="single" w:sz="4" w:space="0" w:color="000000"/>
              <w:right w:val="single" w:sz="4" w:space="0" w:color="000000"/>
            </w:tcBorders>
            <w:vAlign w:val="center"/>
          </w:tcPr>
          <w:p w:rsidR="003B2FC7" w:rsidRDefault="009670A2">
            <w:pPr>
              <w:spacing w:line="300" w:lineRule="exact"/>
              <w:jc w:val="center"/>
              <w:textAlignment w:val="center"/>
              <w:rPr>
                <w:rFonts w:ascii="方正黑体_GBK" w:eastAsia="方正黑体_GBK" w:hAnsi="宋体" w:cs="宋体"/>
                <w:sz w:val="21"/>
                <w:szCs w:val="21"/>
              </w:rPr>
            </w:pPr>
            <w:r>
              <w:rPr>
                <w:rFonts w:ascii="方正黑体_GBK" w:eastAsia="方正黑体_GBK" w:hAnsi="宋体" w:cs="宋体" w:hint="eastAsia"/>
                <w:kern w:val="0"/>
                <w:sz w:val="21"/>
                <w:szCs w:val="21"/>
              </w:rPr>
              <w:t>备注</w:t>
            </w:r>
          </w:p>
        </w:tc>
      </w:tr>
      <w:tr w:rsidR="003B2FC7">
        <w:trPr>
          <w:trHeight w:val="397"/>
          <w:jc w:val="center"/>
        </w:trPr>
        <w:tc>
          <w:tcPr>
            <w:tcW w:w="636" w:type="dxa"/>
            <w:tcBorders>
              <w:top w:val="single" w:sz="4" w:space="0" w:color="000000"/>
              <w:left w:val="single" w:sz="4" w:space="0" w:color="000000"/>
              <w:bottom w:val="single" w:sz="4" w:space="0" w:color="000000"/>
              <w:right w:val="single" w:sz="4" w:space="0" w:color="000000"/>
            </w:tcBorders>
            <w:vAlign w:val="center"/>
          </w:tcPr>
          <w:p w:rsidR="003B2FC7" w:rsidRDefault="009670A2">
            <w:pPr>
              <w:adjustRightInd w:val="0"/>
              <w:snapToGrid w:val="0"/>
              <w:spacing w:line="300" w:lineRule="exact"/>
              <w:jc w:val="center"/>
              <w:rPr>
                <w:rFonts w:ascii="方正仿宋_GBK" w:cs="方正仿宋_GBK"/>
                <w:sz w:val="21"/>
                <w:szCs w:val="21"/>
              </w:rPr>
            </w:pPr>
            <w:r>
              <w:rPr>
                <w:sz w:val="21"/>
                <w:szCs w:val="21"/>
              </w:rPr>
              <w:t>1</w:t>
            </w:r>
          </w:p>
        </w:tc>
        <w:tc>
          <w:tcPr>
            <w:tcW w:w="4043" w:type="dxa"/>
            <w:tcBorders>
              <w:top w:val="single" w:sz="4" w:space="0" w:color="000000"/>
              <w:left w:val="single" w:sz="4" w:space="0" w:color="000000"/>
              <w:bottom w:val="single" w:sz="4" w:space="0" w:color="000000"/>
              <w:right w:val="single" w:sz="4" w:space="0" w:color="000000"/>
            </w:tcBorders>
            <w:vAlign w:val="center"/>
          </w:tcPr>
          <w:p w:rsidR="003B2FC7" w:rsidRDefault="009670A2">
            <w:pPr>
              <w:pStyle w:val="a4"/>
              <w:spacing w:line="240" w:lineRule="auto"/>
              <w:rPr>
                <w:rFonts w:ascii="方正仿宋_GBK" w:cs="方正仿宋_GBK"/>
                <w:sz w:val="21"/>
                <w:szCs w:val="21"/>
              </w:rPr>
            </w:pPr>
            <w:r>
              <w:rPr>
                <w:rFonts w:hint="eastAsia"/>
                <w:sz w:val="21"/>
                <w:szCs w:val="21"/>
              </w:rPr>
              <w:t>重庆市潼南区龙形镇人民政府关于印发《潼南区龙形镇农村人居环境整治“三清一改”村庄清洁行动实施方案》的通知</w:t>
            </w:r>
          </w:p>
        </w:tc>
        <w:tc>
          <w:tcPr>
            <w:tcW w:w="2653" w:type="dxa"/>
            <w:tcBorders>
              <w:top w:val="single" w:sz="4" w:space="0" w:color="000000"/>
              <w:left w:val="single" w:sz="4" w:space="0" w:color="000000"/>
              <w:bottom w:val="single" w:sz="4" w:space="0" w:color="000000"/>
              <w:right w:val="single" w:sz="4" w:space="0" w:color="000000"/>
            </w:tcBorders>
            <w:vAlign w:val="center"/>
          </w:tcPr>
          <w:p w:rsidR="003B2FC7" w:rsidRDefault="009670A2">
            <w:pPr>
              <w:pStyle w:val="a4"/>
              <w:spacing w:line="240" w:lineRule="auto"/>
              <w:jc w:val="center"/>
              <w:rPr>
                <w:rFonts w:ascii="方正仿宋_GBK" w:cs="方正仿宋_GBK"/>
                <w:sz w:val="21"/>
                <w:szCs w:val="21"/>
              </w:rPr>
            </w:pPr>
            <w:r>
              <w:rPr>
                <w:rFonts w:hint="eastAsia"/>
                <w:sz w:val="21"/>
                <w:szCs w:val="21"/>
              </w:rPr>
              <w:t>龙形府〔</w:t>
            </w:r>
            <w:r>
              <w:rPr>
                <w:rFonts w:hint="eastAsia"/>
                <w:sz w:val="21"/>
                <w:szCs w:val="21"/>
              </w:rPr>
              <w:t>2019</w:t>
            </w:r>
            <w:r>
              <w:rPr>
                <w:rFonts w:hint="eastAsia"/>
                <w:sz w:val="21"/>
                <w:szCs w:val="21"/>
              </w:rPr>
              <w:t>〕</w:t>
            </w:r>
            <w:r>
              <w:rPr>
                <w:rFonts w:hint="eastAsia"/>
                <w:sz w:val="21"/>
                <w:szCs w:val="21"/>
              </w:rPr>
              <w:t>33</w:t>
            </w:r>
            <w:r>
              <w:rPr>
                <w:rFonts w:hint="eastAsia"/>
                <w:sz w:val="21"/>
                <w:szCs w:val="21"/>
              </w:rPr>
              <w:t>号</w:t>
            </w:r>
          </w:p>
        </w:tc>
        <w:tc>
          <w:tcPr>
            <w:tcW w:w="1542" w:type="dxa"/>
            <w:tcBorders>
              <w:top w:val="single" w:sz="4" w:space="0" w:color="000000"/>
              <w:left w:val="single" w:sz="4" w:space="0" w:color="000000"/>
              <w:bottom w:val="single" w:sz="4" w:space="0" w:color="000000"/>
              <w:right w:val="single" w:sz="4" w:space="0" w:color="000000"/>
            </w:tcBorders>
            <w:vAlign w:val="center"/>
          </w:tcPr>
          <w:p w:rsidR="003B2FC7" w:rsidRDefault="003B2FC7">
            <w:pPr>
              <w:spacing w:line="300" w:lineRule="exact"/>
              <w:jc w:val="center"/>
              <w:rPr>
                <w:rFonts w:ascii="方正仿宋_GBK" w:cs="方正仿宋_GBK"/>
                <w:sz w:val="21"/>
                <w:szCs w:val="21"/>
              </w:rPr>
            </w:pPr>
          </w:p>
        </w:tc>
      </w:tr>
      <w:tr w:rsidR="003B2FC7">
        <w:trPr>
          <w:trHeight w:val="397"/>
          <w:jc w:val="center"/>
        </w:trPr>
        <w:tc>
          <w:tcPr>
            <w:tcW w:w="636" w:type="dxa"/>
            <w:tcBorders>
              <w:top w:val="single" w:sz="4" w:space="0" w:color="000000"/>
              <w:left w:val="single" w:sz="4" w:space="0" w:color="000000"/>
              <w:bottom w:val="single" w:sz="4" w:space="0" w:color="000000"/>
              <w:right w:val="single" w:sz="4" w:space="0" w:color="000000"/>
            </w:tcBorders>
            <w:vAlign w:val="center"/>
          </w:tcPr>
          <w:p w:rsidR="003B2FC7" w:rsidRDefault="009670A2">
            <w:pPr>
              <w:adjustRightInd w:val="0"/>
              <w:snapToGrid w:val="0"/>
              <w:spacing w:line="300" w:lineRule="exact"/>
              <w:jc w:val="center"/>
              <w:rPr>
                <w:rFonts w:ascii="方正仿宋_GBK" w:cs="方正仿宋_GBK"/>
                <w:sz w:val="21"/>
                <w:szCs w:val="21"/>
              </w:rPr>
            </w:pPr>
            <w:r>
              <w:rPr>
                <w:sz w:val="21"/>
                <w:szCs w:val="21"/>
              </w:rPr>
              <w:t>2</w:t>
            </w:r>
          </w:p>
        </w:tc>
        <w:tc>
          <w:tcPr>
            <w:tcW w:w="4043" w:type="dxa"/>
            <w:tcBorders>
              <w:top w:val="single" w:sz="4" w:space="0" w:color="000000"/>
              <w:left w:val="single" w:sz="4" w:space="0" w:color="000000"/>
              <w:bottom w:val="single" w:sz="4" w:space="0" w:color="000000"/>
              <w:right w:val="single" w:sz="4" w:space="0" w:color="000000"/>
            </w:tcBorders>
            <w:vAlign w:val="center"/>
          </w:tcPr>
          <w:p w:rsidR="003B2FC7" w:rsidRDefault="009670A2">
            <w:pPr>
              <w:pStyle w:val="a4"/>
              <w:spacing w:line="240" w:lineRule="auto"/>
              <w:rPr>
                <w:rFonts w:ascii="方正仿宋_GBK" w:cs="方正仿宋_GBK"/>
                <w:spacing w:val="-6"/>
                <w:sz w:val="21"/>
                <w:szCs w:val="21"/>
              </w:rPr>
            </w:pPr>
            <w:r>
              <w:rPr>
                <w:rFonts w:hint="eastAsia"/>
                <w:sz w:val="21"/>
                <w:szCs w:val="21"/>
              </w:rPr>
              <w:t>重庆市潼南区龙形镇人民政府关于基本公共卫生服务项目实施方案的通知</w:t>
            </w:r>
          </w:p>
        </w:tc>
        <w:tc>
          <w:tcPr>
            <w:tcW w:w="2653" w:type="dxa"/>
            <w:tcBorders>
              <w:top w:val="single" w:sz="4" w:space="0" w:color="000000"/>
              <w:left w:val="single" w:sz="4" w:space="0" w:color="000000"/>
              <w:bottom w:val="single" w:sz="4" w:space="0" w:color="000000"/>
              <w:right w:val="single" w:sz="4" w:space="0" w:color="000000"/>
            </w:tcBorders>
            <w:vAlign w:val="center"/>
          </w:tcPr>
          <w:p w:rsidR="003B2FC7" w:rsidRDefault="009670A2">
            <w:pPr>
              <w:pStyle w:val="a4"/>
              <w:spacing w:line="240" w:lineRule="auto"/>
              <w:jc w:val="center"/>
              <w:rPr>
                <w:rFonts w:ascii="方正仿宋_GBK" w:cs="方正仿宋_GBK"/>
                <w:sz w:val="21"/>
                <w:szCs w:val="21"/>
              </w:rPr>
            </w:pPr>
            <w:r>
              <w:rPr>
                <w:rFonts w:hint="eastAsia"/>
                <w:sz w:val="21"/>
                <w:szCs w:val="21"/>
              </w:rPr>
              <w:t>龙形府〔</w:t>
            </w:r>
            <w:r>
              <w:rPr>
                <w:rFonts w:hint="eastAsia"/>
                <w:sz w:val="21"/>
                <w:szCs w:val="21"/>
              </w:rPr>
              <w:t>2018</w:t>
            </w:r>
            <w:r>
              <w:rPr>
                <w:rFonts w:hint="eastAsia"/>
                <w:sz w:val="21"/>
                <w:szCs w:val="21"/>
              </w:rPr>
              <w:t>〕</w:t>
            </w:r>
            <w:r>
              <w:rPr>
                <w:rFonts w:hint="eastAsia"/>
                <w:sz w:val="21"/>
                <w:szCs w:val="21"/>
              </w:rPr>
              <w:t>69</w:t>
            </w:r>
            <w:r>
              <w:rPr>
                <w:rFonts w:hint="eastAsia"/>
                <w:sz w:val="21"/>
                <w:szCs w:val="21"/>
              </w:rPr>
              <w:t>号</w:t>
            </w:r>
          </w:p>
        </w:tc>
        <w:tc>
          <w:tcPr>
            <w:tcW w:w="1542" w:type="dxa"/>
            <w:tcBorders>
              <w:top w:val="single" w:sz="4" w:space="0" w:color="000000"/>
              <w:left w:val="single" w:sz="4" w:space="0" w:color="000000"/>
              <w:bottom w:val="single" w:sz="4" w:space="0" w:color="000000"/>
              <w:right w:val="single" w:sz="4" w:space="0" w:color="000000"/>
            </w:tcBorders>
            <w:vAlign w:val="center"/>
          </w:tcPr>
          <w:p w:rsidR="003B2FC7" w:rsidRDefault="003B2FC7">
            <w:pPr>
              <w:spacing w:line="300" w:lineRule="exact"/>
              <w:jc w:val="center"/>
              <w:rPr>
                <w:rFonts w:ascii="方正仿宋_GBK" w:cs="方正仿宋_GBK"/>
                <w:sz w:val="21"/>
                <w:szCs w:val="21"/>
              </w:rPr>
            </w:pPr>
          </w:p>
        </w:tc>
      </w:tr>
      <w:tr w:rsidR="003B2FC7">
        <w:trPr>
          <w:trHeight w:val="397"/>
          <w:jc w:val="center"/>
        </w:trPr>
        <w:tc>
          <w:tcPr>
            <w:tcW w:w="636" w:type="dxa"/>
            <w:tcBorders>
              <w:top w:val="single" w:sz="4" w:space="0" w:color="000000"/>
              <w:left w:val="single" w:sz="4" w:space="0" w:color="000000"/>
              <w:bottom w:val="single" w:sz="4" w:space="0" w:color="000000"/>
              <w:right w:val="single" w:sz="4" w:space="0" w:color="000000"/>
            </w:tcBorders>
            <w:vAlign w:val="center"/>
          </w:tcPr>
          <w:p w:rsidR="003B2FC7" w:rsidRDefault="009670A2">
            <w:pPr>
              <w:adjustRightInd w:val="0"/>
              <w:snapToGrid w:val="0"/>
              <w:spacing w:line="300" w:lineRule="exact"/>
              <w:jc w:val="center"/>
              <w:rPr>
                <w:rFonts w:ascii="方正仿宋_GBK" w:cs="方正仿宋_GBK"/>
                <w:sz w:val="21"/>
                <w:szCs w:val="21"/>
              </w:rPr>
            </w:pPr>
            <w:r>
              <w:rPr>
                <w:sz w:val="21"/>
                <w:szCs w:val="21"/>
              </w:rPr>
              <w:t>3</w:t>
            </w:r>
          </w:p>
        </w:tc>
        <w:tc>
          <w:tcPr>
            <w:tcW w:w="4043" w:type="dxa"/>
            <w:tcBorders>
              <w:top w:val="single" w:sz="4" w:space="0" w:color="000000"/>
              <w:left w:val="single" w:sz="4" w:space="0" w:color="000000"/>
              <w:bottom w:val="single" w:sz="4" w:space="0" w:color="000000"/>
              <w:right w:val="single" w:sz="4" w:space="0" w:color="000000"/>
            </w:tcBorders>
            <w:vAlign w:val="center"/>
          </w:tcPr>
          <w:p w:rsidR="003B2FC7" w:rsidRDefault="009670A2">
            <w:pPr>
              <w:pStyle w:val="a4"/>
              <w:spacing w:line="240" w:lineRule="auto"/>
              <w:rPr>
                <w:rFonts w:ascii="方正仿宋_GBK" w:cs="方正仿宋_GBK"/>
                <w:sz w:val="21"/>
                <w:szCs w:val="21"/>
              </w:rPr>
            </w:pPr>
            <w:r>
              <w:rPr>
                <w:rFonts w:hint="eastAsia"/>
                <w:sz w:val="21"/>
                <w:szCs w:val="21"/>
              </w:rPr>
              <w:t>重庆市潼南区龙形镇人民政府关于印发《龙形镇农村生活垃圾收集保洁试点工作实施方案》的通知</w:t>
            </w:r>
          </w:p>
        </w:tc>
        <w:tc>
          <w:tcPr>
            <w:tcW w:w="2653" w:type="dxa"/>
            <w:tcBorders>
              <w:top w:val="single" w:sz="4" w:space="0" w:color="000000"/>
              <w:left w:val="single" w:sz="4" w:space="0" w:color="000000"/>
              <w:bottom w:val="single" w:sz="4" w:space="0" w:color="000000"/>
              <w:right w:val="single" w:sz="4" w:space="0" w:color="000000"/>
            </w:tcBorders>
            <w:vAlign w:val="center"/>
          </w:tcPr>
          <w:p w:rsidR="003B2FC7" w:rsidRDefault="009670A2">
            <w:pPr>
              <w:pStyle w:val="a4"/>
              <w:spacing w:line="240" w:lineRule="auto"/>
              <w:jc w:val="center"/>
              <w:rPr>
                <w:rFonts w:ascii="方正仿宋_GBK" w:cs="方正仿宋_GBK"/>
                <w:sz w:val="21"/>
                <w:szCs w:val="21"/>
              </w:rPr>
            </w:pPr>
            <w:r>
              <w:rPr>
                <w:rFonts w:hint="eastAsia"/>
                <w:sz w:val="21"/>
                <w:szCs w:val="21"/>
              </w:rPr>
              <w:t>龙形府〔</w:t>
            </w:r>
            <w:r>
              <w:rPr>
                <w:rFonts w:hint="eastAsia"/>
                <w:sz w:val="21"/>
                <w:szCs w:val="21"/>
              </w:rPr>
              <w:t>2017</w:t>
            </w:r>
            <w:r>
              <w:rPr>
                <w:rFonts w:hint="eastAsia"/>
                <w:sz w:val="21"/>
                <w:szCs w:val="21"/>
              </w:rPr>
              <w:t>〕</w:t>
            </w:r>
            <w:r>
              <w:rPr>
                <w:rFonts w:hint="eastAsia"/>
                <w:sz w:val="21"/>
                <w:szCs w:val="21"/>
              </w:rPr>
              <w:t>92</w:t>
            </w:r>
            <w:r>
              <w:rPr>
                <w:rFonts w:hint="eastAsia"/>
                <w:sz w:val="21"/>
                <w:szCs w:val="21"/>
              </w:rPr>
              <w:t>号</w:t>
            </w:r>
          </w:p>
        </w:tc>
        <w:tc>
          <w:tcPr>
            <w:tcW w:w="1542" w:type="dxa"/>
            <w:tcBorders>
              <w:top w:val="single" w:sz="4" w:space="0" w:color="000000"/>
              <w:left w:val="single" w:sz="4" w:space="0" w:color="000000"/>
              <w:bottom w:val="single" w:sz="4" w:space="0" w:color="000000"/>
              <w:right w:val="single" w:sz="4" w:space="0" w:color="000000"/>
            </w:tcBorders>
            <w:vAlign w:val="center"/>
          </w:tcPr>
          <w:p w:rsidR="003B2FC7" w:rsidRDefault="003B2FC7">
            <w:pPr>
              <w:spacing w:line="300" w:lineRule="exact"/>
              <w:jc w:val="center"/>
              <w:rPr>
                <w:rFonts w:ascii="方正仿宋_GBK" w:cs="方正仿宋_GBK"/>
                <w:sz w:val="21"/>
                <w:szCs w:val="21"/>
              </w:rPr>
            </w:pPr>
          </w:p>
        </w:tc>
      </w:tr>
      <w:tr w:rsidR="003B2FC7">
        <w:trPr>
          <w:trHeight w:val="397"/>
          <w:jc w:val="center"/>
        </w:trPr>
        <w:tc>
          <w:tcPr>
            <w:tcW w:w="636" w:type="dxa"/>
            <w:tcBorders>
              <w:top w:val="single" w:sz="4" w:space="0" w:color="000000"/>
              <w:left w:val="single" w:sz="4" w:space="0" w:color="000000"/>
              <w:bottom w:val="single" w:sz="4" w:space="0" w:color="000000"/>
              <w:right w:val="single" w:sz="4" w:space="0" w:color="000000"/>
            </w:tcBorders>
            <w:vAlign w:val="center"/>
          </w:tcPr>
          <w:p w:rsidR="003B2FC7" w:rsidRDefault="009670A2">
            <w:pPr>
              <w:adjustRightInd w:val="0"/>
              <w:snapToGrid w:val="0"/>
              <w:spacing w:line="300" w:lineRule="exact"/>
              <w:jc w:val="center"/>
              <w:rPr>
                <w:rFonts w:ascii="方正仿宋_GBK" w:cs="方正仿宋_GBK"/>
                <w:sz w:val="21"/>
                <w:szCs w:val="21"/>
              </w:rPr>
            </w:pPr>
            <w:r>
              <w:rPr>
                <w:sz w:val="21"/>
                <w:szCs w:val="21"/>
              </w:rPr>
              <w:t>4</w:t>
            </w:r>
          </w:p>
        </w:tc>
        <w:tc>
          <w:tcPr>
            <w:tcW w:w="4043" w:type="dxa"/>
            <w:tcBorders>
              <w:top w:val="single" w:sz="4" w:space="0" w:color="000000"/>
              <w:left w:val="single" w:sz="4" w:space="0" w:color="000000"/>
              <w:bottom w:val="single" w:sz="4" w:space="0" w:color="000000"/>
              <w:right w:val="single" w:sz="4" w:space="0" w:color="000000"/>
            </w:tcBorders>
            <w:vAlign w:val="center"/>
          </w:tcPr>
          <w:p w:rsidR="003B2FC7" w:rsidRDefault="009670A2">
            <w:pPr>
              <w:pStyle w:val="a4"/>
              <w:spacing w:line="240" w:lineRule="auto"/>
              <w:rPr>
                <w:rFonts w:ascii="方正仿宋_GBK" w:cs="方正仿宋_GBK"/>
                <w:spacing w:val="-12"/>
                <w:sz w:val="21"/>
                <w:szCs w:val="21"/>
              </w:rPr>
            </w:pPr>
            <w:r>
              <w:rPr>
                <w:rFonts w:hint="eastAsia"/>
                <w:sz w:val="21"/>
                <w:szCs w:val="21"/>
              </w:rPr>
              <w:t>重庆市潼南区龙形镇人民政府关于加强农业面源污染治理实施方案的通知</w:t>
            </w:r>
          </w:p>
        </w:tc>
        <w:tc>
          <w:tcPr>
            <w:tcW w:w="2653" w:type="dxa"/>
            <w:tcBorders>
              <w:top w:val="single" w:sz="4" w:space="0" w:color="000000"/>
              <w:left w:val="single" w:sz="4" w:space="0" w:color="000000"/>
              <w:bottom w:val="single" w:sz="4" w:space="0" w:color="000000"/>
              <w:right w:val="single" w:sz="4" w:space="0" w:color="000000"/>
            </w:tcBorders>
            <w:vAlign w:val="center"/>
          </w:tcPr>
          <w:p w:rsidR="003B2FC7" w:rsidRDefault="009670A2">
            <w:pPr>
              <w:pStyle w:val="a4"/>
              <w:spacing w:line="240" w:lineRule="auto"/>
              <w:jc w:val="center"/>
              <w:rPr>
                <w:rFonts w:ascii="方正仿宋_GBK" w:cs="方正仿宋_GBK"/>
                <w:sz w:val="21"/>
                <w:szCs w:val="21"/>
              </w:rPr>
            </w:pPr>
            <w:r>
              <w:rPr>
                <w:rFonts w:hint="eastAsia"/>
                <w:sz w:val="21"/>
                <w:szCs w:val="21"/>
              </w:rPr>
              <w:t>龙形府〔</w:t>
            </w:r>
            <w:r>
              <w:rPr>
                <w:rFonts w:hint="eastAsia"/>
                <w:sz w:val="21"/>
                <w:szCs w:val="21"/>
              </w:rPr>
              <w:t>2019</w:t>
            </w:r>
            <w:r>
              <w:rPr>
                <w:rFonts w:hint="eastAsia"/>
                <w:sz w:val="21"/>
                <w:szCs w:val="21"/>
              </w:rPr>
              <w:t>〕</w:t>
            </w:r>
            <w:r>
              <w:rPr>
                <w:rFonts w:hint="eastAsia"/>
                <w:sz w:val="21"/>
                <w:szCs w:val="21"/>
              </w:rPr>
              <w:t>123</w:t>
            </w:r>
            <w:r>
              <w:rPr>
                <w:rFonts w:hint="eastAsia"/>
                <w:sz w:val="21"/>
                <w:szCs w:val="21"/>
              </w:rPr>
              <w:t>号</w:t>
            </w:r>
          </w:p>
        </w:tc>
        <w:tc>
          <w:tcPr>
            <w:tcW w:w="1542" w:type="dxa"/>
            <w:tcBorders>
              <w:top w:val="single" w:sz="4" w:space="0" w:color="000000"/>
              <w:left w:val="single" w:sz="4" w:space="0" w:color="000000"/>
              <w:bottom w:val="single" w:sz="4" w:space="0" w:color="000000"/>
              <w:right w:val="single" w:sz="4" w:space="0" w:color="000000"/>
            </w:tcBorders>
            <w:vAlign w:val="center"/>
          </w:tcPr>
          <w:p w:rsidR="003B2FC7" w:rsidRDefault="003B2FC7">
            <w:pPr>
              <w:spacing w:line="300" w:lineRule="exact"/>
              <w:jc w:val="center"/>
              <w:rPr>
                <w:rFonts w:ascii="方正仿宋_GBK" w:cs="方正仿宋_GBK"/>
                <w:sz w:val="21"/>
                <w:szCs w:val="21"/>
              </w:rPr>
            </w:pPr>
          </w:p>
        </w:tc>
      </w:tr>
    </w:tbl>
    <w:p w:rsidR="003B2FC7" w:rsidRDefault="003B2FC7">
      <w:pPr>
        <w:tabs>
          <w:tab w:val="left" w:pos="7560"/>
        </w:tabs>
        <w:spacing w:line="600" w:lineRule="exact"/>
        <w:ind w:firstLine="640"/>
        <w:rPr>
          <w:rFonts w:ascii="方正仿宋_GBK" w:hAnsi="宋体"/>
          <w:bCs/>
          <w:szCs w:val="32"/>
        </w:rPr>
      </w:pPr>
    </w:p>
    <w:p w:rsidR="003B2FC7" w:rsidRDefault="003B2FC7">
      <w:pPr>
        <w:spacing w:line="600" w:lineRule="exact"/>
        <w:rPr>
          <w:rFonts w:eastAsia="方正黑体_GBK"/>
          <w:sz w:val="32"/>
          <w:szCs w:val="32"/>
        </w:rPr>
      </w:pPr>
    </w:p>
    <w:p w:rsidR="003B2FC7" w:rsidRDefault="003B2FC7">
      <w:pPr>
        <w:spacing w:line="600" w:lineRule="exact"/>
        <w:rPr>
          <w:rFonts w:eastAsia="方正黑体_GBK"/>
          <w:sz w:val="32"/>
          <w:szCs w:val="32"/>
        </w:rPr>
      </w:pPr>
    </w:p>
    <w:p w:rsidR="003B2FC7" w:rsidRDefault="003B2FC7">
      <w:pPr>
        <w:spacing w:line="600" w:lineRule="exact"/>
        <w:rPr>
          <w:rFonts w:eastAsia="方正黑体_GBK"/>
          <w:sz w:val="32"/>
          <w:szCs w:val="32"/>
        </w:rPr>
      </w:pPr>
    </w:p>
    <w:p w:rsidR="003B2FC7" w:rsidRDefault="003B2FC7">
      <w:pPr>
        <w:spacing w:line="600" w:lineRule="exact"/>
      </w:pPr>
    </w:p>
    <w:p w:rsidR="003B2FC7" w:rsidRDefault="003B2FC7">
      <w:pPr>
        <w:pBdr>
          <w:top w:val="single" w:sz="4" w:space="0" w:color="auto"/>
          <w:bottom w:val="single" w:sz="4" w:space="0" w:color="auto"/>
          <w:between w:val="single" w:sz="4" w:space="0" w:color="auto"/>
        </w:pBdr>
        <w:snapToGrid w:val="0"/>
        <w:spacing w:line="600" w:lineRule="exact"/>
        <w:ind w:firstLineChars="100" w:firstLine="330"/>
      </w:pPr>
      <w:r>
        <w:pict>
          <v:rect id="矩形 9" o:spid="_x0000_s1027" style="position:absolute;left:0;text-align:left;margin-left:397.95pt;margin-top:338pt;width:78.7pt;height:28.9pt;z-index:251660288;mso-width-relative:page;mso-height-relative:page" o:gfxdata="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0CjGb2QAAAAsBAAAPAAAAAAAAAAEAIAAAACIAAABkcnMvZG93bnJldi54&#10;bWxQSwECFAAUAAAACACHTuJAjXgFA/kBAAAeBAAADgAAAAAAAAABACAAAAAoAQAAZHJzL2Uyb0Rv&#10;Yy54bWxQSwUGAAAAAAYABgBZAQAAkwUAAAAA&#10;" strokecolor="white" strokeweight="1.25pt"/>
        </w:pict>
      </w:r>
      <w:r w:rsidR="009670A2">
        <w:rPr>
          <w:rFonts w:ascii="方正仿宋_GBK" w:hAnsi="方正仿宋_GBK" w:cs="方正仿宋_GBK" w:hint="eastAsia"/>
          <w:sz w:val="28"/>
          <w:szCs w:val="28"/>
        </w:rPr>
        <w:t>重庆市潼南区</w:t>
      </w:r>
      <w:r w:rsidR="009670A2">
        <w:rPr>
          <w:rFonts w:ascii="方正仿宋_GBK" w:hAnsi="方正仿宋_GBK" w:cs="方正仿宋_GBK" w:hint="eastAsia"/>
          <w:sz w:val="28"/>
          <w:szCs w:val="28"/>
        </w:rPr>
        <w:t>龙形镇党政办公室</w:t>
      </w:r>
      <w:r w:rsidR="009670A2">
        <w:rPr>
          <w:rFonts w:cs="方正仿宋_GBK"/>
          <w:sz w:val="28"/>
          <w:szCs w:val="28"/>
        </w:rPr>
        <w:t>2021</w:t>
      </w:r>
      <w:r w:rsidR="009670A2">
        <w:rPr>
          <w:rFonts w:ascii="方正仿宋_GBK" w:hAnsi="方正仿宋_GBK" w:cs="方正仿宋_GBK" w:hint="eastAsia"/>
          <w:sz w:val="28"/>
          <w:szCs w:val="28"/>
        </w:rPr>
        <w:t>年</w:t>
      </w:r>
      <w:r w:rsidR="009670A2">
        <w:rPr>
          <w:rFonts w:cs="方正仿宋_GBK" w:hint="eastAsia"/>
          <w:sz w:val="28"/>
          <w:szCs w:val="28"/>
        </w:rPr>
        <w:t>11</w:t>
      </w:r>
      <w:r w:rsidR="009670A2">
        <w:rPr>
          <w:rFonts w:ascii="方正仿宋_GBK" w:hAnsi="方正仿宋_GBK" w:cs="方正仿宋_GBK" w:hint="eastAsia"/>
          <w:sz w:val="28"/>
          <w:szCs w:val="28"/>
        </w:rPr>
        <w:t>月</w:t>
      </w:r>
      <w:r w:rsidR="009670A2">
        <w:rPr>
          <w:rFonts w:cs="方正仿宋_GBK" w:hint="eastAsia"/>
          <w:sz w:val="28"/>
          <w:szCs w:val="28"/>
        </w:rPr>
        <w:t>21</w:t>
      </w:r>
      <w:r w:rsidR="009670A2">
        <w:rPr>
          <w:rFonts w:ascii="方正仿宋_GBK" w:hAnsi="方正仿宋_GBK" w:cs="方正仿宋_GBK" w:hint="eastAsia"/>
          <w:sz w:val="28"/>
          <w:szCs w:val="28"/>
        </w:rPr>
        <w:t>日印发</w:t>
      </w:r>
    </w:p>
    <w:sectPr w:rsidR="003B2FC7" w:rsidSect="003B2FC7">
      <w:footerReference w:type="even" r:id="rId7"/>
      <w:footerReference w:type="default" r:id="rId8"/>
      <w:pgSz w:w="11906" w:h="16838"/>
      <w:pgMar w:top="2098" w:right="1474" w:bottom="1985" w:left="1588"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FC7" w:rsidRDefault="003B2FC7" w:rsidP="003B2FC7">
      <w:r>
        <w:separator/>
      </w:r>
    </w:p>
  </w:endnote>
  <w:endnote w:type="continuationSeparator" w:id="1">
    <w:p w:rsidR="003B2FC7" w:rsidRDefault="003B2FC7" w:rsidP="003B2F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charset w:val="86"/>
    <w:family w:val="auto"/>
    <w:pitch w:val="default"/>
    <w:sig w:usb0="00000000" w:usb1="080E0000" w:usb2="00000000" w:usb3="00000000" w:csb0="00040000" w:csb1="00000000"/>
  </w:font>
  <w:font w:name="方正小标宋_GBK">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default"/>
    <w:sig w:usb0="00000000" w:usb1="080E0000" w:usb2="00000000" w:usb3="00000000" w:csb0="00040000" w:csb1="00000000"/>
  </w:font>
  <w:font w:name="方正中等线_GBK">
    <w:altName w:val="微软雅黑"/>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FC7" w:rsidRDefault="003B2FC7">
    <w:pPr>
      <w:pStyle w:val="a5"/>
      <w:framePr w:wrap="around" w:vAnchor="text" w:hAnchor="margin" w:xAlign="outside" w:y="1"/>
      <w:rPr>
        <w:rStyle w:val="a7"/>
      </w:rPr>
    </w:pPr>
    <w:r>
      <w:rPr>
        <w:rStyle w:val="a7"/>
      </w:rPr>
      <w:fldChar w:fldCharType="begin"/>
    </w:r>
    <w:r w:rsidR="009670A2">
      <w:rPr>
        <w:rStyle w:val="a7"/>
      </w:rPr>
      <w:instrText xml:space="preserve">PAGE  </w:instrText>
    </w:r>
    <w:r>
      <w:rPr>
        <w:rStyle w:val="a7"/>
      </w:rPr>
      <w:fldChar w:fldCharType="end"/>
    </w:r>
  </w:p>
  <w:p w:rsidR="003B2FC7" w:rsidRDefault="003B2FC7">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FC7" w:rsidRDefault="009670A2">
    <w:pPr>
      <w:pStyle w:val="a5"/>
      <w:framePr w:wrap="around" w:vAnchor="text" w:hAnchor="margin" w:xAlign="outside" w:y="1"/>
      <w:rPr>
        <w:rStyle w:val="a7"/>
        <w:sz w:val="28"/>
        <w:szCs w:val="28"/>
      </w:rPr>
    </w:pPr>
    <w:r>
      <w:rPr>
        <w:rStyle w:val="a7"/>
        <w:sz w:val="28"/>
        <w:szCs w:val="28"/>
      </w:rPr>
      <w:t xml:space="preserve">— </w:t>
    </w:r>
    <w:r w:rsidR="003B2FC7">
      <w:rPr>
        <w:rStyle w:val="a7"/>
        <w:sz w:val="28"/>
        <w:szCs w:val="28"/>
      </w:rPr>
      <w:fldChar w:fldCharType="begin"/>
    </w:r>
    <w:r>
      <w:rPr>
        <w:rStyle w:val="a7"/>
        <w:sz w:val="28"/>
        <w:szCs w:val="28"/>
      </w:rPr>
      <w:instrText xml:space="preserve">PAGE  </w:instrText>
    </w:r>
    <w:r w:rsidR="003B2FC7">
      <w:rPr>
        <w:rStyle w:val="a7"/>
        <w:sz w:val="28"/>
        <w:szCs w:val="28"/>
      </w:rPr>
      <w:fldChar w:fldCharType="separate"/>
    </w:r>
    <w:r>
      <w:rPr>
        <w:rStyle w:val="a7"/>
        <w:noProof/>
        <w:sz w:val="28"/>
        <w:szCs w:val="28"/>
      </w:rPr>
      <w:t>1</w:t>
    </w:r>
    <w:r w:rsidR="003B2FC7">
      <w:rPr>
        <w:rStyle w:val="a7"/>
        <w:sz w:val="28"/>
        <w:szCs w:val="28"/>
      </w:rPr>
      <w:fldChar w:fldCharType="end"/>
    </w:r>
    <w:r>
      <w:rPr>
        <w:rStyle w:val="a7"/>
        <w:sz w:val="28"/>
        <w:szCs w:val="28"/>
      </w:rPr>
      <w:t xml:space="preserve"> —</w:t>
    </w:r>
  </w:p>
  <w:p w:rsidR="003B2FC7" w:rsidRDefault="003B2FC7">
    <w:pPr>
      <w:pStyle w:val="a5"/>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FC7" w:rsidRDefault="003B2FC7" w:rsidP="003B2FC7">
      <w:r>
        <w:separator/>
      </w:r>
    </w:p>
  </w:footnote>
  <w:footnote w:type="continuationSeparator" w:id="1">
    <w:p w:rsidR="003B2FC7" w:rsidRDefault="003B2FC7" w:rsidP="003B2F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4E567F3"/>
    <w:rsid w:val="003B2FC7"/>
    <w:rsid w:val="007F4B9C"/>
    <w:rsid w:val="009670A2"/>
    <w:rsid w:val="14E567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footer" w:uiPriority="99" w:qFormat="1"/>
    <w:lsdException w:name="caption" w:semiHidden="1" w:unhideWhenUsed="1" w:qFormat="1"/>
    <w:lsdException w:name="page number" w:uiPriority="99"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3B2FC7"/>
    <w:pPr>
      <w:widowControl w:val="0"/>
      <w:jc w:val="both"/>
    </w:pPr>
    <w:rPr>
      <w:rFonts w:ascii="Times New Roman" w:eastAsia="方正仿宋_GBK" w:hAnsi="Times New Roman" w:cs="Times New Roman"/>
      <w:kern w:val="2"/>
      <w:sz w:val="33"/>
    </w:rPr>
  </w:style>
  <w:style w:type="paragraph" w:styleId="1">
    <w:name w:val="heading 1"/>
    <w:basedOn w:val="a"/>
    <w:next w:val="a"/>
    <w:qFormat/>
    <w:rsid w:val="003B2FC7"/>
    <w:pPr>
      <w:spacing w:line="579" w:lineRule="exact"/>
      <w:jc w:val="center"/>
      <w:outlineLvl w:val="0"/>
    </w:pPr>
    <w:rPr>
      <w:rFonts w:eastAsia="方正小标宋_GBK" w:hint="eastAsia"/>
      <w:kern w:val="44"/>
      <w:sz w:val="44"/>
      <w:szCs w:val="44"/>
    </w:rPr>
  </w:style>
  <w:style w:type="paragraph" w:styleId="2">
    <w:name w:val="heading 2"/>
    <w:basedOn w:val="a"/>
    <w:next w:val="a"/>
    <w:uiPriority w:val="99"/>
    <w:qFormat/>
    <w:rsid w:val="003B2FC7"/>
    <w:pPr>
      <w:keepNext/>
      <w:keepLines/>
      <w:spacing w:before="260" w:after="260" w:line="416" w:lineRule="auto"/>
      <w:outlineLvl w:val="1"/>
    </w:pPr>
    <w:rPr>
      <w:rFonts w:ascii="Calibri Light" w:eastAsia="宋体" w:hAnsi="Calibri Light"/>
      <w:b/>
      <w:bCs/>
      <w:szCs w:val="32"/>
    </w:rPr>
  </w:style>
  <w:style w:type="paragraph" w:styleId="4">
    <w:name w:val="heading 4"/>
    <w:basedOn w:val="2"/>
    <w:next w:val="a"/>
    <w:uiPriority w:val="99"/>
    <w:qFormat/>
    <w:rsid w:val="003B2FC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3B2FC7"/>
    <w:pPr>
      <w:ind w:firstLineChars="200" w:firstLine="420"/>
    </w:pPr>
    <w:rPr>
      <w:rFonts w:ascii="Calibri" w:eastAsia="宋体" w:hAnsi="Calibri" w:cs="黑体"/>
      <w:sz w:val="21"/>
      <w:szCs w:val="22"/>
    </w:rPr>
  </w:style>
  <w:style w:type="paragraph" w:styleId="a4">
    <w:name w:val="Body Text"/>
    <w:basedOn w:val="a"/>
    <w:next w:val="a"/>
    <w:qFormat/>
    <w:rsid w:val="003B2FC7"/>
    <w:pPr>
      <w:autoSpaceDE w:val="0"/>
      <w:autoSpaceDN w:val="0"/>
      <w:spacing w:line="579" w:lineRule="exact"/>
    </w:pPr>
    <w:rPr>
      <w:lang w:eastAsia="en-US"/>
    </w:rPr>
  </w:style>
  <w:style w:type="paragraph" w:styleId="a5">
    <w:name w:val="footer"/>
    <w:basedOn w:val="a"/>
    <w:uiPriority w:val="99"/>
    <w:qFormat/>
    <w:rsid w:val="003B2FC7"/>
    <w:pPr>
      <w:tabs>
        <w:tab w:val="center" w:pos="4153"/>
        <w:tab w:val="right" w:pos="8306"/>
      </w:tabs>
      <w:snapToGrid w:val="0"/>
      <w:jc w:val="left"/>
    </w:pPr>
    <w:rPr>
      <w:sz w:val="18"/>
      <w:szCs w:val="18"/>
    </w:rPr>
  </w:style>
  <w:style w:type="table" w:styleId="a6">
    <w:name w:val="Table Grid"/>
    <w:basedOn w:val="a1"/>
    <w:qFormat/>
    <w:rsid w:val="003B2F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uiPriority w:val="99"/>
    <w:qFormat/>
    <w:rsid w:val="003B2FC7"/>
    <w:rPr>
      <w:rFonts w:cs="Times New Roman"/>
    </w:rPr>
  </w:style>
  <w:style w:type="paragraph" w:styleId="a8">
    <w:name w:val="header"/>
    <w:basedOn w:val="a"/>
    <w:link w:val="Char"/>
    <w:rsid w:val="007F4B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7F4B9C"/>
    <w:rPr>
      <w:rFonts w:ascii="Times New Roman" w:eastAsia="方正仿宋_GBK"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黎世伟</dc:creator>
  <cp:lastModifiedBy>Microsoft</cp:lastModifiedBy>
  <cp:revision>3</cp:revision>
  <cp:lastPrinted>2021-11-21T16:23:00Z</cp:lastPrinted>
  <dcterms:created xsi:type="dcterms:W3CDTF">2021-11-21T16:10:00Z</dcterms:created>
  <dcterms:modified xsi:type="dcterms:W3CDTF">2021-11-25T09:33:00Z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52383F574ED74673B7924C069F53AAAD</vt:lpwstr>
  </property>
</Properties>
</file>