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DFAA">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重庆市潼南区别口镇退役军人服务站</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266DF5F8">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668AC202">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6D6D4468">
      <w:pPr>
        <w:pStyle w:val="5"/>
        <w:shd w:val="clear" w:color="auto" w:fill="FFFFFF"/>
        <w:ind w:firstLine="42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1、加强对退役军人就业工作的宣传、指导，结合实际组织退役军人参加各类招聘活动，为适合人员适时提供就业岗位信息。</w:t>
      </w:r>
    </w:p>
    <w:p w14:paraId="5653C691">
      <w:pPr>
        <w:pStyle w:val="5"/>
        <w:shd w:val="clear" w:color="auto" w:fill="FFFFFF"/>
        <w:ind w:firstLine="42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2、加强对全镇就业岗位人员的管理，为退役军人办理各类证件。</w:t>
      </w:r>
    </w:p>
    <w:p w14:paraId="4D8C049F">
      <w:pPr>
        <w:pStyle w:val="5"/>
        <w:shd w:val="clear" w:color="auto" w:fill="FFFFFF"/>
        <w:ind w:firstLine="42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3、适时了解退役军人家庭的生活，生产状况，为部分退役军人家庭提供相关的支持。</w:t>
      </w:r>
    </w:p>
    <w:p w14:paraId="44039893">
      <w:pPr>
        <w:pStyle w:val="5"/>
        <w:shd w:val="clear" w:color="auto" w:fill="FFFFFF"/>
        <w:ind w:firstLine="42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4、完成上级和镇党委、政府交办的其他工作。</w:t>
      </w:r>
    </w:p>
    <w:p w14:paraId="1112079E">
      <w:pPr>
        <w:pStyle w:val="5"/>
        <w:shd w:val="clear" w:color="auto" w:fill="FFFFFF"/>
        <w:ind w:firstLine="420"/>
        <w:rPr>
          <w:rStyle w:val="9"/>
          <w:rFonts w:hint="eastAsia" w:ascii="楷体" w:hAnsi="楷体" w:eastAsia="楷体" w:cs="楷体"/>
          <w:sz w:val="32"/>
          <w:szCs w:val="32"/>
          <w:shd w:val="clear" w:color="auto" w:fill="FFFFFF"/>
        </w:rPr>
      </w:pPr>
      <w:r>
        <w:rPr>
          <w:rStyle w:val="9"/>
          <w:rFonts w:hint="eastAsia" w:ascii="楷体" w:hAnsi="楷体" w:eastAsia="楷体" w:cs="楷体"/>
          <w:sz w:val="32"/>
          <w:szCs w:val="32"/>
          <w:shd w:val="clear" w:color="auto" w:fill="FFFFFF"/>
        </w:rPr>
        <w:t>（二）机构设置</w:t>
      </w:r>
    </w:p>
    <w:p w14:paraId="2F9EB1C1">
      <w:pPr>
        <w:pStyle w:val="14"/>
        <w:ind w:firstLine="480" w:firstLineChars="15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本单位无下设机构，有事业编制3人</w:t>
      </w:r>
    </w:p>
    <w:p w14:paraId="2BE3096E">
      <w:pPr>
        <w:pStyle w:val="5"/>
        <w:numPr>
          <w:ilvl w:val="0"/>
          <w:numId w:val="1"/>
        </w:numPr>
        <w:shd w:val="clear" w:color="auto" w:fill="FFFFFF"/>
        <w:rPr>
          <w:rStyle w:val="9"/>
          <w:rFonts w:hint="eastAsia" w:ascii="黑体" w:hAnsi="黑体" w:eastAsia="黑体" w:cs="黑体"/>
          <w:sz w:val="32"/>
          <w:szCs w:val="32"/>
          <w:shd w:val="clear" w:color="auto" w:fill="FFFFFF"/>
        </w:rPr>
      </w:pPr>
      <w:bookmarkStart w:id="0" w:name="_GoBack"/>
      <w:bookmarkEnd w:id="0"/>
      <w:r>
        <w:rPr>
          <w:rStyle w:val="9"/>
          <w:rFonts w:hint="eastAsia" w:ascii="黑体" w:hAnsi="黑体" w:eastAsia="黑体" w:cs="黑体"/>
          <w:sz w:val="32"/>
          <w:szCs w:val="32"/>
          <w:shd w:val="clear" w:color="auto" w:fill="FFFFFF"/>
        </w:rPr>
        <w:t>部门决算情况说明</w:t>
      </w:r>
    </w:p>
    <w:p w14:paraId="3DF6CFBB">
      <w:pPr>
        <w:pStyle w:val="5"/>
        <w:numPr>
          <w:ilvl w:val="0"/>
          <w:numId w:val="0"/>
        </w:numPr>
        <w:shd w:val="clear" w:color="auto" w:fill="FFFFFF"/>
        <w:ind w:firstLine="321" w:firstLineChars="1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7F1D4BD">
      <w:pPr>
        <w:pStyle w:val="5"/>
        <w:shd w:val="clear" w:color="auto" w:fill="FFFFFF"/>
        <w:ind w:firstLine="640"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2023年度收入总计32.25万元，支出总计</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万元。收支较上年决算数减少6.23万元，下降16.19%，主要原因是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p>
    <w:p w14:paraId="1C7EF5C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32.25</w:t>
      </w:r>
      <w:r>
        <w:rPr>
          <w:rFonts w:ascii="方正仿宋_GBK" w:hAnsi="方正仿宋_GBK" w:eastAsia="方正仿宋_GBK" w:cs="方正仿宋_GBK"/>
          <w:sz w:val="32"/>
          <w:szCs w:val="32"/>
          <w:shd w:val="clear" w:color="auto" w:fill="FFFFFF"/>
        </w:rPr>
        <w:t>万元，较上年决算数减少6.23万元，下降16.19%，主要原因是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0FFDD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万元，较上年决算数减少6.23万元，下降16.19%，主要原因是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14BFF8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1167374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7AE51E2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32.25</w:t>
      </w:r>
      <w:r>
        <w:rPr>
          <w:rFonts w:ascii="方正仿宋_GBK" w:hAnsi="方正仿宋_GBK" w:eastAsia="方正仿宋_GBK" w:cs="方正仿宋_GBK"/>
          <w:sz w:val="32"/>
          <w:szCs w:val="32"/>
          <w:shd w:val="clear" w:color="auto" w:fill="FFFFFF"/>
        </w:rPr>
        <w:t>万元。与2022年相比，财政拨款收、支总计各减少6.23万元，下降16.19%。主要原因是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p>
    <w:p w14:paraId="3AE1982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1F108F1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万元，较上年决算数减少6.23万元，下降16.19%。主要原因是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较年初预算数减少9.72万元，下降23.16%。主要原因是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8696C0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万元，较上年决算数减少6.23万元，下降16.19%。主要原因是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较年初预算数减少9.72万元，下降23.16%。主要原因是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p>
    <w:p w14:paraId="48CB0AC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758D9F7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7E533A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4.63</w:t>
      </w:r>
      <w:r>
        <w:rPr>
          <w:rFonts w:ascii="方正仿宋_GBK" w:hAnsi="方正仿宋_GBK" w:eastAsia="方正仿宋_GBK" w:cs="方正仿宋_GBK"/>
          <w:sz w:val="32"/>
          <w:szCs w:val="32"/>
          <w:shd w:val="clear" w:color="auto" w:fill="FFFFFF"/>
        </w:rPr>
        <w:t>%，较年初预算数减少0.48万元，下降24.37%，主要原因是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7D7F436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25.79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79.98</w:t>
      </w:r>
      <w:r>
        <w:rPr>
          <w:rFonts w:ascii="方正仿宋_GBK" w:hAnsi="方正仿宋_GBK" w:eastAsia="方正仿宋_GBK" w:cs="方正仿宋_GBK"/>
          <w:sz w:val="32"/>
          <w:szCs w:val="32"/>
          <w:shd w:val="clear" w:color="auto" w:fill="FFFFFF"/>
        </w:rPr>
        <w:t>%，较年初预算数减少9.24万元，下降26.38%，主要原因是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p>
    <w:p w14:paraId="431AD3E8">
      <w:pPr>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5.13</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67F1C2D3">
      <w:pPr>
        <w:ind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61D7ED1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30.99</w:t>
      </w:r>
      <w:r>
        <w:rPr>
          <w:rFonts w:ascii="方正仿宋_GBK" w:hAnsi="方正仿宋_GBK" w:eastAsia="方正仿宋_GBK" w:cs="方正仿宋_GBK"/>
          <w:sz w:val="32"/>
          <w:szCs w:val="32"/>
          <w:shd w:val="clear" w:color="auto" w:fill="FFFFFF"/>
        </w:rPr>
        <w:t>万元，较上年决算数减少5.79万元，下降15.74%，主要原因是</w:t>
      </w:r>
      <w:r>
        <w:rPr>
          <w:rFonts w:hint="eastAsia" w:ascii="方正仿宋_GBK" w:hAnsi="方正仿宋_GBK" w:eastAsia="方正仿宋_GBK" w:cs="方正仿宋_GBK"/>
          <w:sz w:val="32"/>
          <w:szCs w:val="32"/>
          <w:shd w:val="clear" w:color="auto" w:fill="FFFFFF"/>
          <w:lang w:val="en-US" w:eastAsia="zh-CN"/>
        </w:rPr>
        <w:t>本年内无优抚对象“解三难”补助支出。</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万元，较上年决算数减少0.46万元，下降26.90%，主要原因是</w:t>
      </w:r>
      <w:r>
        <w:rPr>
          <w:rFonts w:hint="eastAsia" w:ascii="方正仿宋_GBK" w:hAnsi="方正仿宋_GBK" w:eastAsia="方正仿宋_GBK" w:cs="方正仿宋_GBK"/>
          <w:sz w:val="32"/>
          <w:szCs w:val="32"/>
          <w:shd w:val="clear" w:color="auto" w:fill="FFFFFF"/>
          <w:lang w:val="en-US" w:eastAsia="zh-CN"/>
        </w:rPr>
        <w:t>减少了公用经费的开支。</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447388E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9B1F3E1">
      <w:pPr>
        <w:pStyle w:val="5"/>
        <w:snapToGrid w:val="0"/>
        <w:spacing w:before="0" w:beforeAutospacing="0" w:after="0" w:afterAutospacing="0" w:line="600" w:lineRule="exact"/>
        <w:ind w:firstLine="1280" w:firstLineChars="400"/>
        <w:jc w:val="both"/>
        <w:rPr>
          <w:rFonts w:ascii="方正仿宋_GBK" w:eastAsia="方正仿宋_GBK"/>
          <w:sz w:val="32"/>
          <w:szCs w:val="32"/>
        </w:rPr>
      </w:pPr>
      <w:r>
        <w:rPr>
          <w:rFonts w:ascii="方正仿宋_GBK" w:eastAsia="方正仿宋_GBK"/>
          <w:sz w:val="32"/>
          <w:szCs w:val="32"/>
          <w:shd w:val="clear" w:color="auto" w:fill="FFFFFF"/>
        </w:rPr>
        <w:t>本部门2023年度无政府性基金预算财政拨款收支。</w:t>
      </w:r>
    </w:p>
    <w:p w14:paraId="14E1ECB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1A03C7BD">
      <w:pPr>
        <w:pStyle w:val="14"/>
        <w:ind w:firstLine="1280" w:firstLineChars="40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本部门2023年度无国有资本经营预算财政拨款支出。</w:t>
      </w:r>
    </w:p>
    <w:p w14:paraId="4F14EE0C">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3BAAF9EC">
      <w:pPr>
        <w:pStyle w:val="5"/>
        <w:shd w:val="clear" w:color="auto" w:fill="FFFFFF"/>
        <w:ind w:firstLine="640" w:firstLineChars="20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我单位属于镇（本级）下设部门，本级未安排“三公”经费到部门。</w:t>
      </w:r>
    </w:p>
    <w:p w14:paraId="461C5743">
      <w:pPr>
        <w:pStyle w:val="5"/>
        <w:shd w:val="clear" w:color="auto" w:fill="FFFFFF"/>
        <w:ind w:firstLine="643" w:firstLineChars="200"/>
        <w:rPr>
          <w:rFonts w:ascii="方正仿宋_GBK" w:hAnsi="Times New Roman" w:eastAsia="方正仿宋_GBK"/>
          <w:sz w:val="32"/>
          <w:szCs w:val="32"/>
          <w:shd w:val="clear" w:color="auto" w:fill="FFFFFF"/>
        </w:rPr>
      </w:pPr>
      <w:r>
        <w:rPr>
          <w:rFonts w:ascii="楷体" w:hAnsi="楷体" w:eastAsia="楷体" w:cs="楷体"/>
          <w:b/>
          <w:bCs/>
          <w:sz w:val="32"/>
          <w:szCs w:val="32"/>
          <w:shd w:val="clear" w:color="auto" w:fill="FFFFFF"/>
        </w:rPr>
        <w:t>（一）“三公”经费支出总体情况说明</w:t>
      </w:r>
    </w:p>
    <w:p w14:paraId="70672E77">
      <w:pPr>
        <w:ind w:firstLine="800" w:firstLineChars="25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eastAsia="方正仿宋_GBK"/>
          <w:sz w:val="32"/>
          <w:szCs w:val="32"/>
          <w:shd w:val="clear" w:color="auto" w:fill="FFFFFF"/>
        </w:rPr>
        <w:t>主要原因是年内无“三公”经费开支。</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shd w:val="clear" w:color="auto" w:fill="FFFFFF"/>
        </w:rPr>
        <w:t>主要原因是年内无“三公”经费开支。</w:t>
      </w:r>
    </w:p>
    <w:p w14:paraId="2AD70CFF">
      <w:pPr>
        <w:ind w:firstLine="803" w:firstLineChars="2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F961756">
      <w:pPr>
        <w:pStyle w:val="1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06FD044B">
      <w:pPr>
        <w:pStyle w:val="13"/>
        <w:ind w:firstLine="64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 xml:space="preserve">  本单位未发生公务车购置费。费用支出较年初预算数增加0.00万元，增长0%，与上年持平。较上年支出数增加0.00万元，增长0%，与上年持平。</w:t>
      </w:r>
    </w:p>
    <w:p w14:paraId="626DE8E8">
      <w:pPr>
        <w:pStyle w:val="13"/>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14:paraId="3C1AE2FA">
      <w:pPr>
        <w:pStyle w:val="13"/>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14:paraId="3E928209">
      <w:pPr>
        <w:pStyle w:val="13"/>
        <w:ind w:firstLine="964" w:firstLineChars="3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783573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B9A1279">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1DD21443">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7438F8B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万元，较上年决算数无增减，主要原因是本年度未发生会议费。本年度培训费支出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万元，较上年决算数无变化，主要原因是本年度未发生培训费。</w:t>
      </w:r>
    </w:p>
    <w:p w14:paraId="56A3373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44B5406">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机关运行经费较上年支出数无增减，主要原因是本部门无机关运行经费</w:t>
      </w:r>
    </w:p>
    <w:p w14:paraId="7F1F8AD6">
      <w:pPr>
        <w:pStyle w:val="5"/>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CB5868D">
      <w:pPr>
        <w:pStyle w:val="5"/>
        <w:snapToGrid w:val="0"/>
        <w:spacing w:before="0" w:beforeAutospacing="0" w:after="0" w:afterAutospacing="0" w:line="600" w:lineRule="exact"/>
        <w:ind w:firstLine="643" w:firstLineChars="200"/>
        <w:jc w:val="both"/>
        <w:rPr>
          <w:rFonts w:ascii="方正仿宋_GBK" w:eastAsia="方正仿宋_GBK"/>
          <w:sz w:val="32"/>
          <w:szCs w:val="32"/>
        </w:rPr>
      </w:pPr>
      <w:r>
        <w:rPr>
          <w:rFonts w:ascii="楷体" w:hAnsi="楷体" w:eastAsia="楷体" w:cs="楷体"/>
          <w:b/>
          <w:bCs/>
          <w:sz w:val="32"/>
          <w:szCs w:val="32"/>
          <w:shd w:val="clear" w:color="auto" w:fill="FFFFFF"/>
        </w:rPr>
        <w:t>（三）国有资产占用情况说明</w:t>
      </w:r>
    </w:p>
    <w:p w14:paraId="4FF21E4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163A35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47C0400">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63286F7F">
      <w:pPr>
        <w:pStyle w:val="13"/>
        <w:ind w:firstLine="640"/>
        <w:rPr>
          <w:rFonts w:ascii="方正仿宋_GBK" w:hAnsi="方正仿宋_GBK" w:eastAsia="方正仿宋_GBK" w:cs="方正仿宋_GBK"/>
          <w:color w:val="FF0000"/>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7BE2B319">
      <w:pPr>
        <w:pStyle w:val="5"/>
        <w:numPr>
          <w:ilvl w:val="0"/>
          <w:numId w:val="2"/>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3B5231F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2E04D58">
      <w:pPr>
        <w:pStyle w:val="5"/>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28F2F47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584F24F">
      <w:pPr>
        <w:pStyle w:val="10"/>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3EE5D1BC">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680DA7">
      <w:pPr>
        <w:pStyle w:val="10"/>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2FE572FA">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3407916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14371A9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B82F2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4A76F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8A3D96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5A4D3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DC7D27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C9A690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C26DC3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748152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64B6E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4A37FB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C8EB1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91D3F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2C6A1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402DD8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95BE23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0AC4509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D6730A0">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60A7D1F0">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4C265363">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0288BCF8">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692A622F">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BF07CD4">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A874C9D">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03DE726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16C6CC7F">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0103FF5">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227BF9B">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A09ED6D">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FB7E0E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51B22B4C">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FE88008">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重庆市潼南区别口镇退役军人服务站</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8904E83">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19C8A3C">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71E764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272B8DF">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D2F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F17B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7A76D1A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62B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22A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2F4A8">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09A2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58F9E0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BE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05A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4E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32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FB472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D2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27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33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93B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AA7041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EF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0A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FCB9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8E9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CE847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3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26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AE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B81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2F877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6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C5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48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BB2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E815B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4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7FC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B6C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D7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F4DD1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66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92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D1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55E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AC67D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89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F4EE4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68E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7D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3.31</w:t>
            </w:r>
            <w:r>
              <w:rPr>
                <w:rFonts w:hint="eastAsia" w:cs="宋体"/>
                <w:b w:val="0"/>
                <w:bCs w:val="0"/>
                <w:color w:val="000000"/>
                <w:sz w:val="21"/>
                <w:szCs w:val="21"/>
                <w:lang w:val="en-US" w:eastAsia="zh-CN" w:bidi="ar"/>
              </w:rPr>
              <w:t xml:space="preserve"> </w:t>
            </w:r>
          </w:p>
        </w:tc>
      </w:tr>
      <w:tr w14:paraId="7B042E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195E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D8D3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7E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39A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r>
      <w:tr w14:paraId="30A1C05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F16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8C7C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92D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E96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D6C40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8C01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CE79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63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021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E2680A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DE54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373E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55AB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7B3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25.79</w:t>
            </w:r>
            <w:r>
              <w:rPr>
                <w:rFonts w:hint="eastAsia" w:cs="宋体"/>
                <w:b w:val="0"/>
                <w:bCs w:val="0"/>
                <w:color w:val="000000"/>
                <w:sz w:val="21"/>
                <w:szCs w:val="21"/>
                <w:lang w:val="en-US" w:eastAsia="zh-CN" w:bidi="ar"/>
              </w:rPr>
              <w:t xml:space="preserve"> </w:t>
            </w:r>
          </w:p>
        </w:tc>
      </w:tr>
      <w:tr w14:paraId="58EE059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2725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127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08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7244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F854F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47B5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BF8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CE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3A5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A07D5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6C49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7ED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D44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F0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8BE7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8DD3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D2D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0A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4F2D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1566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F22F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FE0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7DA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3123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D395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882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6CE7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1E8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BE7E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60E65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5010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2D5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73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77F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1.65</w:t>
            </w:r>
            <w:r>
              <w:rPr>
                <w:rFonts w:hint="eastAsia" w:cs="宋体"/>
                <w:b w:val="0"/>
                <w:bCs w:val="0"/>
                <w:color w:val="000000"/>
                <w:sz w:val="21"/>
                <w:szCs w:val="21"/>
                <w:lang w:val="en-US" w:eastAsia="zh-CN" w:bidi="ar"/>
              </w:rPr>
              <w:t xml:space="preserve"> </w:t>
            </w:r>
          </w:p>
        </w:tc>
      </w:tr>
      <w:tr w14:paraId="6C7F8BC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2C0C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8E3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F2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31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AAA59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D16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F1A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D5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FF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53A7D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BB52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EEDF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36F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6A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ADBE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DE08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6BD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A62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56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240AE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C7553">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962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734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05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23212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3E8D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E33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F8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7A8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2A8C4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13E5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DF54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1339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4EE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85CC5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AF6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7D5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C31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2189">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r>
      <w:tr w14:paraId="41ABE83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20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E7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36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6E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A2C5F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4C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F3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523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CD51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4090D5">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9CB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C8C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6B10B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EBE19">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r>
    </w:tbl>
    <w:p w14:paraId="7D6F102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4544C6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474CCC9">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708E17C">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996AE2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58D97B9E">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8FC2F2F">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重庆市潼南区别口镇退役军人服务站</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8E3BF3E">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1DEA50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C4838C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45AD8C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4B2571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EA8894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FB6A1B2">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FA0007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F39F92B">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9D8EB87">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0C5017E4">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56A73D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AA67F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C98B51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87C841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A2729F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4CCF929">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ADE582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83A9454">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BEBA13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8BB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9D6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638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3A035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681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6FE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56F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5D46220">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30E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C2E3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7418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D97C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D1E74">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53C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5D6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0FB3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A57E2">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EBF2E">
            <w:pPr>
              <w:jc w:val="center"/>
              <w:rPr>
                <w:rFonts w:hint="eastAsia" w:ascii="宋体" w:hAnsi="宋体" w:eastAsia="宋体" w:cs="宋体"/>
                <w:b/>
                <w:i w:val="0"/>
                <w:color w:val="000000"/>
                <w:sz w:val="22"/>
                <w:szCs w:val="22"/>
                <w:u w:val="none"/>
              </w:rPr>
            </w:pPr>
          </w:p>
        </w:tc>
      </w:tr>
      <w:tr w14:paraId="0EF3E141">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FD861">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DCC3B7">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EE60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3922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A7C3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CCFC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A165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9C2F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1376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00008">
            <w:pPr>
              <w:jc w:val="center"/>
              <w:rPr>
                <w:rFonts w:hint="eastAsia" w:ascii="宋体" w:hAnsi="宋体" w:eastAsia="宋体" w:cs="宋体"/>
                <w:b/>
                <w:i w:val="0"/>
                <w:color w:val="000000"/>
                <w:sz w:val="22"/>
                <w:szCs w:val="22"/>
                <w:u w:val="none"/>
              </w:rPr>
            </w:pPr>
          </w:p>
        </w:tc>
      </w:tr>
      <w:tr w14:paraId="6A93C5C4">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AC6D9">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CB7D1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5780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4209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43E8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5DEA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5F36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546F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B69E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778EF">
            <w:pPr>
              <w:jc w:val="center"/>
              <w:rPr>
                <w:rFonts w:hint="eastAsia" w:ascii="宋体" w:hAnsi="宋体" w:eastAsia="宋体" w:cs="宋体"/>
                <w:b/>
                <w:i w:val="0"/>
                <w:color w:val="000000"/>
                <w:sz w:val="22"/>
                <w:szCs w:val="22"/>
                <w:u w:val="none"/>
              </w:rPr>
            </w:pPr>
          </w:p>
        </w:tc>
      </w:tr>
      <w:tr w14:paraId="56FD397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AF796">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B01C0F">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EEDFA">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D1F0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8878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6254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E010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6283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E033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77CC2">
            <w:pPr>
              <w:jc w:val="center"/>
              <w:rPr>
                <w:rFonts w:hint="eastAsia" w:ascii="宋体" w:hAnsi="宋体" w:eastAsia="宋体" w:cs="宋体"/>
                <w:b/>
                <w:i w:val="0"/>
                <w:color w:val="000000"/>
                <w:sz w:val="22"/>
                <w:szCs w:val="22"/>
                <w:u w:val="none"/>
              </w:rPr>
            </w:pPr>
          </w:p>
        </w:tc>
      </w:tr>
      <w:tr w14:paraId="71D40E7A">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12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C9B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04F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A1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5779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F6E0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C92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BD7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5957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B85C9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1D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6C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D8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40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10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8D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4C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62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31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1A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CB79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C97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55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54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6F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65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3A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F5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F3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16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47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F8872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03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19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BC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4E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CC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86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F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1E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98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A6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D644A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A5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1A9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85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F2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81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B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B2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2E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12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B9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95297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22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3A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57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B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F0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E6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A4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9D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AC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F0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255ED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DD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B7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29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22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21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64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E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CD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55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3F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A0FD9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A4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CB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13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7A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C9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CE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31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75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D1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FE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184D5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62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48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69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11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0F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0C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A6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61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88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D6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AD66D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73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F32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E6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D0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AE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71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34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79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73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4B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66EA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DC5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39C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4D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07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31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21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41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07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97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DE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138DE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93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CD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55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30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D7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60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A5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77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02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2F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DC88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46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BAE9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98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B8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9E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A7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DA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20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7E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BA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BA802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2D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1E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FD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FB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5E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E8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E3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03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D1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A2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CE3FD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A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D28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1C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2D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C2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EA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8E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E3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D5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CB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B43EDAD">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1E1D0D0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61B9A5E">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F47CE1D">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6832EE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3A299081">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6E76D2E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重庆市潼南区别口镇退役军人服务站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3AED4F6C">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6FE4E2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46432DF">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D4FEA6F">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AF71BE0">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C0A229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8FD536B">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F0236D9">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672BB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590E08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C8D296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B18AAAB">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625BAFE">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A2547B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C8790D6">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A7A22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4DA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FC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EA4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0EE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D8B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46D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8AB4A69">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24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AFD57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2CD5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0026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E984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C135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CDC8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64C94">
            <w:pPr>
              <w:jc w:val="center"/>
              <w:rPr>
                <w:rFonts w:hint="eastAsia" w:ascii="宋体" w:hAnsi="宋体" w:eastAsia="宋体" w:cs="宋体"/>
                <w:b/>
                <w:i w:val="0"/>
                <w:color w:val="000000"/>
                <w:sz w:val="22"/>
                <w:szCs w:val="22"/>
                <w:u w:val="none"/>
              </w:rPr>
            </w:pPr>
          </w:p>
        </w:tc>
      </w:tr>
      <w:tr w14:paraId="5001BB8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BCA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0348F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2359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BBF6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AAD0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FE9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A2633">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670F1">
            <w:pPr>
              <w:jc w:val="center"/>
              <w:rPr>
                <w:rFonts w:hint="eastAsia" w:ascii="宋体" w:hAnsi="宋体" w:eastAsia="宋体" w:cs="宋体"/>
                <w:b/>
                <w:i w:val="0"/>
                <w:color w:val="000000"/>
                <w:sz w:val="22"/>
                <w:szCs w:val="22"/>
                <w:u w:val="none"/>
              </w:rPr>
            </w:pPr>
          </w:p>
        </w:tc>
      </w:tr>
      <w:tr w14:paraId="5E7B62C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58F2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1F207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5361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B632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8E34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DDE4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FAAB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5D508">
            <w:pPr>
              <w:jc w:val="center"/>
              <w:rPr>
                <w:rFonts w:hint="eastAsia" w:ascii="宋体" w:hAnsi="宋体" w:eastAsia="宋体" w:cs="宋体"/>
                <w:b/>
                <w:i w:val="0"/>
                <w:color w:val="000000"/>
                <w:sz w:val="22"/>
                <w:szCs w:val="22"/>
                <w:u w:val="none"/>
              </w:rPr>
            </w:pPr>
          </w:p>
        </w:tc>
      </w:tr>
      <w:tr w14:paraId="6549ACD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13A5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49DD0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BDC7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3E51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DB6D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4222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BEC9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B92B7">
            <w:pPr>
              <w:jc w:val="center"/>
              <w:rPr>
                <w:rFonts w:hint="eastAsia" w:ascii="宋体" w:hAnsi="宋体" w:eastAsia="宋体" w:cs="宋体"/>
                <w:b/>
                <w:i w:val="0"/>
                <w:color w:val="000000"/>
                <w:sz w:val="22"/>
                <w:szCs w:val="22"/>
                <w:u w:val="none"/>
              </w:rPr>
            </w:pPr>
          </w:p>
        </w:tc>
      </w:tr>
      <w:tr w14:paraId="29AFF112">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E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0D4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A7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F2A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6BF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DB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6286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FBA833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B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3C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BC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F4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60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DE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E8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45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6229D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7F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E75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57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BD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59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D8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63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9B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96908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A1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A5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DD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8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02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C7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85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42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A0CE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9B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C4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B7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83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2F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B5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82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D8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AB7F0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BD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37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62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1C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9B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CF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4D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2E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8645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B56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DDE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6D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D6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09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DE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E3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20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6FD0A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312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B1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61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15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67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90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81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88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C8B3E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B8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34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36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F3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A4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3C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EF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C5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244FF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FB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3CA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CC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0F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3B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58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1F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19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177A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8C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81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CA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F0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DD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30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AD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2C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4AD63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8B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93D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BB8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D0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3E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1B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68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F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5D708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B7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139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E9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ED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DD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59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43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50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9B9A3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14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226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84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AA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A8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B5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E3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A6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715A9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C4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34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F4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68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98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7D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18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DB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7BFF33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1AAA3E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8FA21A8">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4BEAF2D3">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00CEC7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3F6C07D4">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95362E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B2832AC">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1A0D72A">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79CA14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FB65CBB">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52C976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1A13B2B">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33B78C40">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D54D88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3C24EC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10B922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80E3EA2">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2B851C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5C42194">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59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B0F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BC6D5AB">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DB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656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258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70A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BD3217E">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6CF23">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F5C1C">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39301">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63A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FD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84B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C3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B39F1F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F9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F0F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94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D1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C7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82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28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96C4B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4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BE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17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8B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81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5C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60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F655C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0B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B9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6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96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78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84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9C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A00A4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377D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71C8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67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76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D0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1F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A5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97DF5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44EE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AC34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3C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8C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6A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0A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0E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522E8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204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024E4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32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E6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75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F4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F2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2CED8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D9A9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FF8D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A9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87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99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CA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88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08BAE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EAC8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2CAF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71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0D9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F6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13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11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B08FF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9A1A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965A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64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FD5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806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D2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24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CA618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8F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1D8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EA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6B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83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C5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5B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B8472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4BF9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F2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DC3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08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9F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C1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A7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7DAAD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87F9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42B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91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7ED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AE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6A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A1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4551A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45DC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300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42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B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E8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CF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7C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00AA5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4031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18E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98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FD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E0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A8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8D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C24DC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1792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1DD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EFD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79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63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12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5F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498D8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20C3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D22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94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E1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00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29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6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4C102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2EF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0B6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0EE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8C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8F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6E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CD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8B468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DBD1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563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4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80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72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E0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4C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38456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84A9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B28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6C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6E2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5D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82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F1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BC10D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9A98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469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41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45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DE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05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FC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DB46F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7941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196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3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3B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AD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69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13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8CE2F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C354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872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06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0D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DC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D7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46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677E7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E673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A4A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4A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50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E6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54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B2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9ACB5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091986">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D072">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7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84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3E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DD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26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1443C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96E8B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A9EF">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5A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30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7B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42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60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F3F7D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B6F32D">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CB29">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14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32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C9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5B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79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303DF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ACC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6AD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82E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153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5E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E8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13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BFEC8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85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66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BA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50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0B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8A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E1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50AF3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D4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5C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993E85">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CC7C6">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ADC8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A2441">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942BC">
            <w:pPr>
              <w:rPr>
                <w:rFonts w:hint="default" w:ascii="Arial" w:hAnsi="Arial" w:eastAsia="宋体" w:cs="Arial"/>
                <w:i w:val="0"/>
                <w:color w:val="000000"/>
                <w:sz w:val="20"/>
                <w:szCs w:val="20"/>
                <w:u w:val="none"/>
              </w:rPr>
            </w:pPr>
          </w:p>
        </w:tc>
      </w:tr>
      <w:tr w14:paraId="6BD674F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C3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A9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7DBA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423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E59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C40B">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6FB2">
            <w:pPr>
              <w:jc w:val="right"/>
              <w:rPr>
                <w:rFonts w:hint="eastAsia" w:ascii="宋体" w:hAnsi="宋体" w:eastAsia="宋体" w:cs="宋体"/>
                <w:i w:val="0"/>
                <w:color w:val="000000"/>
                <w:sz w:val="22"/>
                <w:szCs w:val="22"/>
                <w:u w:val="none"/>
              </w:rPr>
            </w:pPr>
          </w:p>
        </w:tc>
      </w:tr>
      <w:tr w14:paraId="7ACA7CE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D8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B3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FAD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4EF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D03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0B40">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C6E8">
            <w:pPr>
              <w:jc w:val="right"/>
              <w:rPr>
                <w:rFonts w:hint="eastAsia" w:ascii="宋体" w:hAnsi="宋体" w:eastAsia="宋体" w:cs="宋体"/>
                <w:i w:val="0"/>
                <w:color w:val="000000"/>
                <w:sz w:val="22"/>
                <w:szCs w:val="22"/>
                <w:u w:val="none"/>
              </w:rPr>
            </w:pPr>
          </w:p>
        </w:tc>
      </w:tr>
      <w:tr w14:paraId="18596C6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089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098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7A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F01F">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6CD1">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D7D3">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67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990633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F19DC9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762EF1F7">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639A8F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F83896F">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A9E78E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4817" w:type="dxa"/>
            <w:tcBorders>
              <w:top w:val="nil"/>
              <w:left w:val="nil"/>
              <w:bottom w:val="nil"/>
              <w:right w:val="nil"/>
            </w:tcBorders>
            <w:shd w:val="clear" w:color="auto" w:fill="auto"/>
            <w:noWrap/>
            <w:tcMar>
              <w:top w:w="15" w:type="dxa"/>
              <w:left w:w="15" w:type="dxa"/>
              <w:right w:w="15" w:type="dxa"/>
            </w:tcMar>
            <w:vAlign w:val="bottom"/>
          </w:tcPr>
          <w:p w14:paraId="542C5A6B">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AA0CA95">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9161AB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62437438">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5B40AD4D">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358461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E80A581">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06B80F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5D0F794">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EF6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746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2571622">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60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D0D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4DC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019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E7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7F7BB09">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0E6F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1C46F">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C213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1370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4C662">
            <w:pPr>
              <w:jc w:val="center"/>
              <w:rPr>
                <w:rFonts w:hint="eastAsia" w:ascii="宋体" w:hAnsi="宋体" w:eastAsia="宋体" w:cs="宋体"/>
                <w:b/>
                <w:i w:val="0"/>
                <w:color w:val="000000"/>
                <w:sz w:val="22"/>
                <w:szCs w:val="22"/>
                <w:u w:val="none"/>
              </w:rPr>
            </w:pPr>
          </w:p>
        </w:tc>
      </w:tr>
      <w:tr w14:paraId="6C9CBA81">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F988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328F9">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06BF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7AD91">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EE3F3">
            <w:pPr>
              <w:jc w:val="center"/>
              <w:rPr>
                <w:rFonts w:hint="eastAsia" w:ascii="宋体" w:hAnsi="宋体" w:eastAsia="宋体" w:cs="宋体"/>
                <w:b/>
                <w:i w:val="0"/>
                <w:color w:val="000000"/>
                <w:sz w:val="22"/>
                <w:szCs w:val="22"/>
                <w:u w:val="none"/>
              </w:rPr>
            </w:pPr>
          </w:p>
        </w:tc>
      </w:tr>
      <w:tr w14:paraId="6BC316B2">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09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CF7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4E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32.25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34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04E80F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68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EF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046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57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F9B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DF5E4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32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A8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4C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63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C13A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FB47B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4D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A8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F1F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D6D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F2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91481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7D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F4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F4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6F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8306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85D86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6C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B5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BA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71B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A44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28418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B4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92D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A36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74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564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F71AE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2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E8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7B9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9FD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C06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B5A0F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81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C6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607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581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5E8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51AD1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00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FF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A10B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D65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1E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92F90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94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D7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88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6A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7A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6737C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98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DC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10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EE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25.79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156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12AE0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BA1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D5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83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77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48E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C5B83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53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C1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E1B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164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E2C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4E9CB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6A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770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042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4CE4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466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38303C2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2D782F2">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68B5B3D">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670D471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061D0577">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4ED591E5">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2829" w:type="dxa"/>
            <w:tcBorders>
              <w:top w:val="nil"/>
              <w:left w:val="nil"/>
              <w:bottom w:val="nil"/>
              <w:right w:val="nil"/>
            </w:tcBorders>
            <w:shd w:val="clear" w:color="auto" w:fill="auto"/>
            <w:noWrap/>
            <w:tcMar>
              <w:top w:w="15" w:type="dxa"/>
              <w:left w:w="15" w:type="dxa"/>
              <w:right w:w="15" w:type="dxa"/>
            </w:tcMar>
            <w:vAlign w:val="bottom"/>
          </w:tcPr>
          <w:p w14:paraId="239E7940">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20E599D">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C747554">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ACF39F2">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68857D3F">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7B0C016">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F5BEA5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16EC3FC">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AAC5AA0">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62DBBBB6">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059D4AE">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EE4FFA9">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3687AD8">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9593FFA">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3B5AA45">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85BE41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F6DEDB3">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7B5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4453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5DD21D0D">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7E4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18F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01F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969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2F2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BD1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4C1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F93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2F8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B59A177">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EDA69">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5DA08">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DE1C6">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5A502">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A5039">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55D82">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94BC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04E49">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CEB18">
            <w:pPr>
              <w:jc w:val="center"/>
              <w:rPr>
                <w:rFonts w:hint="eastAsia" w:ascii="宋体" w:hAnsi="宋体" w:eastAsia="宋体" w:cs="宋体"/>
                <w:b/>
                <w:i w:val="0"/>
                <w:color w:val="000000"/>
                <w:sz w:val="22"/>
                <w:szCs w:val="22"/>
                <w:u w:val="none"/>
              </w:rPr>
            </w:pPr>
          </w:p>
        </w:tc>
      </w:tr>
      <w:tr w14:paraId="70B4E62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8D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9C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C5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30.99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A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8E0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086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7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91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36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221A9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F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9B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349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CD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38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503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2E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1E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EA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C042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2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4D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C84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A0D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CA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62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5A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D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C4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111ED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4B6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1B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C9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5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0A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01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3F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DB8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48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92C4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B4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94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A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0B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7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24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BB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2C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0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BCB54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B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19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F73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15.74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C3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E05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7CF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48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072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B1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8BBCA0">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50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95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45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59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30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EEF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5E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03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9A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E5E9B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88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D7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C6A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7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9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EC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36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FE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3E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6ED325">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52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33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15A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DD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B4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B0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FB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FE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1B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3318A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1A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FB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A4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0D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F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72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7C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2F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1F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EFA13E">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C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43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560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18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8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09F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6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F8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94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28CBA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3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66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2BD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17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F7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AB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4B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8D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8B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0566D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AF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E2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839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37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D3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F3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F2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6B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6B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8A12D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E9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31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B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42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A3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41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CB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4B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59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9865E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62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55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B4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172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AB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BD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A78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5D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C8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FA12F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69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36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4B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E4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7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0C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1D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8A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F3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49D86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EE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D2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B6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B8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D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EF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1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AD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44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9F40D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41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B0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3F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5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CF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69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482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47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F7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8A60A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A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BC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33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39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1C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1E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0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CD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F1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6FF5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E8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00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C1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17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A5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B9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88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2A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D9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2929C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48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F6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B2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5C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D4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7C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A9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E7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08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3199A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0A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38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6E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90E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0D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38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0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9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3E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90A3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5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5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83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98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0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70A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CA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89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E2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B1E4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E47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BC9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0F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8F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C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29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6A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43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C5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7F019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9D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DA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44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81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CB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50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2F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3FB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36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0B07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3F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38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6D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5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154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E7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72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3F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7B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FC00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D3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AD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8B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88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83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60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9C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4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3B7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80BA0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B51C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7F77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421B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F1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18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9C3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14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E0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16F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88A7D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164D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D639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997C8">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B3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730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932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9F9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A7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DE4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75D61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E017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17AF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26D3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1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E9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1D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73A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122A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1A75">
            <w:pPr>
              <w:jc w:val="right"/>
              <w:rPr>
                <w:rFonts w:hint="eastAsia" w:ascii="宋体" w:hAnsi="宋体" w:eastAsia="宋体" w:cs="宋体"/>
                <w:i w:val="0"/>
                <w:color w:val="000000"/>
                <w:sz w:val="22"/>
                <w:szCs w:val="22"/>
                <w:u w:val="none"/>
              </w:rPr>
            </w:pPr>
          </w:p>
        </w:tc>
      </w:tr>
      <w:tr w14:paraId="34BBB38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F766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4FA1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5AFF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8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D9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512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1E3A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CF35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3111">
            <w:pPr>
              <w:jc w:val="right"/>
              <w:rPr>
                <w:rFonts w:hint="eastAsia" w:ascii="宋体" w:hAnsi="宋体" w:eastAsia="宋体" w:cs="宋体"/>
                <w:i w:val="0"/>
                <w:color w:val="000000"/>
                <w:sz w:val="22"/>
                <w:szCs w:val="22"/>
                <w:u w:val="none"/>
              </w:rPr>
            </w:pPr>
          </w:p>
        </w:tc>
      </w:tr>
      <w:tr w14:paraId="4053A31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C52A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F91D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7836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39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62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77F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CE13B">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8ED0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C802">
            <w:pPr>
              <w:jc w:val="right"/>
              <w:rPr>
                <w:rFonts w:hint="eastAsia" w:ascii="宋体" w:hAnsi="宋体" w:eastAsia="宋体" w:cs="宋体"/>
                <w:i w:val="0"/>
                <w:color w:val="000000"/>
                <w:sz w:val="22"/>
                <w:szCs w:val="22"/>
                <w:u w:val="none"/>
              </w:rPr>
            </w:pPr>
          </w:p>
        </w:tc>
      </w:tr>
      <w:tr w14:paraId="4D8DFA5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8E5A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AA66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9B108">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A2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7C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51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C7BA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28F8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F061">
            <w:pPr>
              <w:jc w:val="right"/>
              <w:rPr>
                <w:rFonts w:hint="eastAsia" w:ascii="宋体" w:hAnsi="宋体" w:eastAsia="宋体" w:cs="宋体"/>
                <w:i w:val="0"/>
                <w:color w:val="000000"/>
                <w:sz w:val="22"/>
                <w:szCs w:val="22"/>
                <w:u w:val="none"/>
              </w:rPr>
            </w:pPr>
          </w:p>
        </w:tc>
      </w:tr>
      <w:tr w14:paraId="04F4372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5A5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388B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30.99</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A3C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FB6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r>
    </w:tbl>
    <w:p w14:paraId="2771C17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F741D6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157F42D4">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00D13D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7B405BF">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8AC38F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016AF76">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46FB0CF">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9ECEE5">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E3B9EA3">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62A05B6">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DC7961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C19FC8A">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26A37CC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742880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569F90">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F9E4C10">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69ECCA6">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E0BD426">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50C5FE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E7E6B90">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48F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79A2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93D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445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42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2A37C6E6">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D6A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AFA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36C29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08C74">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C02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178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ADB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73AFA">
            <w:pPr>
              <w:jc w:val="center"/>
              <w:rPr>
                <w:rFonts w:hint="eastAsia" w:ascii="宋体" w:hAnsi="宋体" w:eastAsia="宋体" w:cs="宋体"/>
                <w:b/>
                <w:i w:val="0"/>
                <w:color w:val="000000"/>
                <w:sz w:val="22"/>
                <w:szCs w:val="22"/>
                <w:u w:val="none"/>
              </w:rPr>
            </w:pPr>
          </w:p>
        </w:tc>
      </w:tr>
      <w:tr w14:paraId="299FCE45">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376D1">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EB58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87CE2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840F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25469">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8232D">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0ADC6">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5C3A9">
            <w:pPr>
              <w:jc w:val="center"/>
              <w:rPr>
                <w:rFonts w:hint="eastAsia" w:ascii="宋体" w:hAnsi="宋体" w:eastAsia="宋体" w:cs="宋体"/>
                <w:b/>
                <w:i w:val="0"/>
                <w:color w:val="000000"/>
                <w:sz w:val="22"/>
                <w:szCs w:val="22"/>
                <w:u w:val="none"/>
              </w:rPr>
            </w:pPr>
          </w:p>
        </w:tc>
      </w:tr>
      <w:tr w14:paraId="1F400891">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526FF">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6020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07A5F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CA74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AAC84">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703A9">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F1FE6">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BF8DF">
            <w:pPr>
              <w:jc w:val="center"/>
              <w:rPr>
                <w:rFonts w:hint="eastAsia" w:ascii="宋体" w:hAnsi="宋体" w:eastAsia="宋体" w:cs="宋体"/>
                <w:b/>
                <w:i w:val="0"/>
                <w:color w:val="000000"/>
                <w:sz w:val="22"/>
                <w:szCs w:val="22"/>
                <w:u w:val="none"/>
              </w:rPr>
            </w:pPr>
          </w:p>
        </w:tc>
      </w:tr>
      <w:tr w14:paraId="2659E88C">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730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91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DFA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75B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627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BE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899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F62C47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8CE5D1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5973A1EF">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AD2EE2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4A5C810D">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4FE48CF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4736" w:type="dxa"/>
            <w:tcBorders>
              <w:top w:val="nil"/>
              <w:left w:val="nil"/>
              <w:bottom w:val="nil"/>
              <w:right w:val="nil"/>
            </w:tcBorders>
            <w:shd w:val="clear" w:color="auto" w:fill="auto"/>
            <w:noWrap/>
            <w:tcMar>
              <w:top w:w="15" w:type="dxa"/>
              <w:left w:w="15" w:type="dxa"/>
              <w:right w:w="15" w:type="dxa"/>
            </w:tcMar>
            <w:vAlign w:val="bottom"/>
          </w:tcPr>
          <w:p w14:paraId="6BD91BAE">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9D87F6F">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984456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585DA9CB">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2C8298EB">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6DAC30FC">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340EE5D">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FC7A31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76471A8">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9A0BA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B53B00">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9745504">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076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2E2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D37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C07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6AD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4B3A28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7D8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9A07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B22C3">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DB79E">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69028">
            <w:pPr>
              <w:jc w:val="center"/>
              <w:rPr>
                <w:rFonts w:hint="eastAsia" w:ascii="宋体" w:hAnsi="宋体" w:eastAsia="宋体" w:cs="宋体"/>
                <w:b/>
                <w:i w:val="0"/>
                <w:color w:val="000000"/>
                <w:sz w:val="22"/>
                <w:szCs w:val="22"/>
                <w:u w:val="none"/>
              </w:rPr>
            </w:pPr>
          </w:p>
        </w:tc>
      </w:tr>
      <w:tr w14:paraId="100064E1">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A7B4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5AD7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9C1D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986D9">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D5219">
            <w:pPr>
              <w:jc w:val="center"/>
              <w:rPr>
                <w:rFonts w:hint="eastAsia" w:ascii="宋体" w:hAnsi="宋体" w:eastAsia="宋体" w:cs="宋体"/>
                <w:b/>
                <w:i w:val="0"/>
                <w:color w:val="000000"/>
                <w:sz w:val="22"/>
                <w:szCs w:val="22"/>
                <w:u w:val="none"/>
              </w:rPr>
            </w:pPr>
          </w:p>
        </w:tc>
      </w:tr>
      <w:tr w14:paraId="0D76F9E2">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37811">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835E8">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A7CFB">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66311">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BEBAE">
            <w:pPr>
              <w:jc w:val="center"/>
              <w:rPr>
                <w:rFonts w:hint="eastAsia" w:ascii="宋体" w:hAnsi="宋体" w:eastAsia="宋体" w:cs="宋体"/>
                <w:b/>
                <w:i w:val="0"/>
                <w:color w:val="000000"/>
                <w:sz w:val="22"/>
                <w:szCs w:val="22"/>
                <w:u w:val="none"/>
              </w:rPr>
            </w:pPr>
          </w:p>
        </w:tc>
      </w:tr>
      <w:tr w14:paraId="592C0497">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660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86A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F6C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4E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1753204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7D1020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A3F30EA">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9422F8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3C74940E">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38290BA">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A66AEDB">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49DE64D">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37EE6BE">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06BC1E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6864DAEE">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1F259F6">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重庆市潼南区别口镇退役军人服务站</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84E81DF">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C8D8E6A">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5249B4D">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C030EE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6A7DA19">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30827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1B6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FD342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15E6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AA207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A270DB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0F7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6B5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3F2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FCE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03A7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97ECE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6A65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9C951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FF194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02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D382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BED694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3C39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8567D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7DA6DF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25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1220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B64D68">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BE6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AF479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A74BA5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B0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1E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F94BA13">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B206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6C7BE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ECBDE7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8478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C69C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1EC6C5">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B0C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783E4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8F2BC3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D179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D496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92331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34CC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3BEC8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AAED2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0D0A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82F40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F7FD05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C08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B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D6102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2E55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DF67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D82CE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25F3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17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28E6B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52D7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504C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0ACF73C">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0C62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5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1AF70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5C4C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CDB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FA6E76">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2AC5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1AA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2F2C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111E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04F6F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07DBE0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9AF09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4F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550EBE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A6E4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8A13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49E6F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CD6C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8A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962D9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A145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266B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A01B26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26F6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3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A78EEB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B38B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5C79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3314375">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892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3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6CD8B7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F15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5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F5C80B8">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D303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5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B9D49C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401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ACE5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E281D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CE2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2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F5BCA8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5D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72F8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ABB90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4CAB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E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856A91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199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FE5AC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02E5376">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D33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B9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04AAFA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E2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DB6C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86339C">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9042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B8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6B4A49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E7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9A96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0B60B0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0FD0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32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16B8F4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E0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5E3B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24C88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8980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30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A3E95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26B06A">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AE34D">
            <w:pPr>
              <w:jc w:val="right"/>
              <w:rPr>
                <w:rFonts w:hint="default" w:ascii="Arial" w:hAnsi="Arial" w:eastAsia="宋体" w:cs="Arial"/>
                <w:i w:val="0"/>
                <w:color w:val="000000"/>
                <w:sz w:val="20"/>
                <w:szCs w:val="20"/>
                <w:u w:val="none"/>
              </w:rPr>
            </w:pPr>
          </w:p>
        </w:tc>
      </w:tr>
      <w:tr w14:paraId="2D39E43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B7B6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C7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7661ED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B7589">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3C5FB">
            <w:pPr>
              <w:jc w:val="right"/>
              <w:rPr>
                <w:rFonts w:hint="default" w:ascii="Arial" w:hAnsi="Arial" w:eastAsia="宋体" w:cs="Arial"/>
                <w:i w:val="0"/>
                <w:color w:val="000000"/>
                <w:sz w:val="20"/>
                <w:szCs w:val="20"/>
                <w:u w:val="none"/>
              </w:rPr>
            </w:pPr>
          </w:p>
        </w:tc>
      </w:tr>
    </w:tbl>
    <w:p w14:paraId="1E41FE7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FF3DF26">
      <w:pPr>
        <w:rPr>
          <w:rFonts w:hint="eastAsia" w:ascii="宋体" w:hAnsi="宋体" w:eastAsia="宋体" w:cs="宋体"/>
          <w:color w:val="000000"/>
          <w:sz w:val="21"/>
          <w:szCs w:val="21"/>
          <w:lang w:bidi="ar"/>
        </w:rPr>
      </w:pPr>
    </w:p>
    <w:p w14:paraId="7990EC5C">
      <w:pPr>
        <w:rPr>
          <w:rFonts w:hint="eastAsia" w:ascii="宋体" w:hAnsi="宋体" w:eastAsia="宋体" w:cs="宋体"/>
          <w:color w:val="000000"/>
          <w:sz w:val="21"/>
          <w:szCs w:val="21"/>
          <w:lang w:bidi="ar"/>
        </w:rPr>
      </w:pPr>
    </w:p>
    <w:p w14:paraId="0852C9DF">
      <w:pPr>
        <w:rPr>
          <w:rFonts w:hint="eastAsia" w:ascii="宋体" w:hAnsi="宋体" w:eastAsia="宋体" w:cs="宋体"/>
          <w:color w:val="000000"/>
          <w:sz w:val="21"/>
          <w:szCs w:val="21"/>
          <w:lang w:bidi="ar"/>
        </w:rPr>
      </w:pPr>
    </w:p>
    <w:p w14:paraId="211C2E09">
      <w:pPr>
        <w:rPr>
          <w:rFonts w:hint="eastAsia" w:ascii="宋体" w:hAnsi="宋体" w:eastAsia="宋体" w:cs="宋体"/>
          <w:color w:val="000000"/>
          <w:sz w:val="21"/>
          <w:szCs w:val="21"/>
          <w:lang w:bidi="ar"/>
        </w:rPr>
      </w:pPr>
    </w:p>
    <w:p w14:paraId="1ED0061F">
      <w:pPr>
        <w:rPr>
          <w:rFonts w:hint="eastAsia" w:ascii="宋体" w:hAnsi="宋体" w:eastAsia="宋体" w:cs="宋体"/>
          <w:color w:val="000000"/>
          <w:sz w:val="21"/>
          <w:szCs w:val="21"/>
          <w:lang w:bidi="ar"/>
        </w:rPr>
      </w:pPr>
    </w:p>
    <w:p w14:paraId="1337BB22">
      <w:pPr>
        <w:rPr>
          <w:rFonts w:hint="eastAsia" w:ascii="宋体" w:hAnsi="宋体" w:eastAsia="宋体" w:cs="宋体"/>
          <w:color w:val="000000"/>
          <w:sz w:val="21"/>
          <w:szCs w:val="21"/>
          <w:lang w:bidi="ar"/>
        </w:rPr>
      </w:pPr>
    </w:p>
    <w:p w14:paraId="49A7BA53">
      <w:pPr>
        <w:rPr>
          <w:rFonts w:hint="eastAsia" w:ascii="宋体" w:hAnsi="宋体" w:eastAsia="宋体" w:cs="宋体"/>
          <w:color w:val="000000"/>
          <w:sz w:val="21"/>
          <w:szCs w:val="21"/>
          <w:lang w:bidi="ar"/>
        </w:rPr>
      </w:pPr>
    </w:p>
    <w:p w14:paraId="3C40E8E3">
      <w:pPr>
        <w:rPr>
          <w:rFonts w:hint="eastAsia" w:ascii="宋体" w:hAnsi="宋体" w:eastAsia="宋体" w:cs="宋体"/>
          <w:color w:val="000000"/>
          <w:sz w:val="21"/>
          <w:szCs w:val="21"/>
          <w:lang w:bidi="ar"/>
        </w:rPr>
      </w:pPr>
    </w:p>
    <w:p w14:paraId="0E886AB4">
      <w:pPr>
        <w:rPr>
          <w:rFonts w:hint="eastAsia" w:ascii="宋体" w:hAnsi="宋体" w:eastAsia="宋体" w:cs="宋体"/>
          <w:color w:val="000000"/>
          <w:sz w:val="21"/>
          <w:szCs w:val="21"/>
          <w:lang w:bidi="ar"/>
        </w:rPr>
      </w:pPr>
    </w:p>
    <w:p w14:paraId="33A046F1">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389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41BE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241BE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01B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099C8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099C8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897AFC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897AFC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620E">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1D0C4AA"/>
    <w:multiLevelType w:val="singleLevel"/>
    <w:tmpl w:val="51D0C4A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YTRkMWQ5YWQ5OGE4YzFkOGM1NDY3ZTBjMTQwNmUifQ=="/>
  </w:docVars>
  <w:rsids>
    <w:rsidRoot w:val="00B03CCD"/>
    <w:rsid w:val="00550ABE"/>
    <w:rsid w:val="007B419D"/>
    <w:rsid w:val="009B67B8"/>
    <w:rsid w:val="00B03CCD"/>
    <w:rsid w:val="00F73F90"/>
    <w:rsid w:val="01474EBF"/>
    <w:rsid w:val="01F3521E"/>
    <w:rsid w:val="02BC7250"/>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781CAA"/>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EC7427"/>
    <w:rsid w:val="5F2D4A41"/>
    <w:rsid w:val="5FA67F81"/>
    <w:rsid w:val="60C74F6C"/>
    <w:rsid w:val="61025A59"/>
    <w:rsid w:val="613D5BBC"/>
    <w:rsid w:val="61536C39"/>
    <w:rsid w:val="62931CF8"/>
    <w:rsid w:val="62944DD7"/>
    <w:rsid w:val="62B83F2B"/>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7969</Words>
  <Characters>9348</Characters>
  <Lines>161</Lines>
  <Paragraphs>45</Paragraphs>
  <TotalTime>0</TotalTime>
  <ScaleCrop>false</ScaleCrop>
  <LinksUpToDate>false</LinksUpToDate>
  <CharactersWithSpaces>10365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2024-08-30T04:45:27Z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