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3958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重庆市潼南区应急管理局</w:t>
      </w:r>
    </w:p>
    <w:p w14:paraId="7B4DE3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关于工贸行业检查信息公示（四）</w:t>
      </w:r>
    </w:p>
    <w:tbl>
      <w:tblPr>
        <w:tblStyle w:val="5"/>
        <w:tblW w:w="1550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0"/>
        <w:gridCol w:w="793"/>
        <w:gridCol w:w="937"/>
        <w:gridCol w:w="784"/>
        <w:gridCol w:w="891"/>
        <w:gridCol w:w="914"/>
        <w:gridCol w:w="780"/>
        <w:gridCol w:w="704"/>
        <w:gridCol w:w="784"/>
        <w:gridCol w:w="1299"/>
        <w:gridCol w:w="1103"/>
        <w:gridCol w:w="1125"/>
        <w:gridCol w:w="1039"/>
        <w:gridCol w:w="1169"/>
        <w:gridCol w:w="1004"/>
        <w:gridCol w:w="1071"/>
      </w:tblGrid>
      <w:tr w14:paraId="2137DE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48067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lang w:val="en-US" w:eastAsia="zh-CN" w:bidi="ar"/>
              </w:rPr>
              <w:t>行政相对人名称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19772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lang w:val="en-US" w:eastAsia="zh-CN" w:bidi="ar"/>
              </w:rPr>
              <w:t>行政相对人类别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76C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lang w:val="en-US" w:eastAsia="zh-CN" w:bidi="ar"/>
              </w:rPr>
              <w:t>行政相对人代码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3BF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lang w:val="en-US" w:eastAsia="zh-CN" w:bidi="ar"/>
              </w:rPr>
              <w:t>法定代表人姓名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60C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lang w:val="en-US" w:eastAsia="zh-CN" w:bidi="ar"/>
              </w:rPr>
              <w:t>法定代表人证件类型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C1C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lang w:val="en-US" w:eastAsia="zh-CN" w:bidi="ar"/>
              </w:rPr>
              <w:t>法定代表人证件号码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725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lang w:val="en-US" w:eastAsia="zh-CN" w:bidi="ar"/>
              </w:rPr>
              <w:t>监督检查形式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155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lang w:val="en-US" w:eastAsia="zh-CN" w:bidi="ar"/>
              </w:rPr>
              <w:t>监督检查方式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43A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lang w:val="en-US" w:eastAsia="zh-CN" w:bidi="ar"/>
              </w:rPr>
              <w:t>监督检查内容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C0C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lang w:val="en-US" w:eastAsia="zh-CN" w:bidi="ar"/>
              </w:rPr>
              <w:t>检查结果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F39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lang w:val="en-US" w:eastAsia="zh-CN" w:bidi="ar"/>
              </w:rPr>
              <w:t>关联文书号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51B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lang w:val="en-US" w:eastAsia="zh-CN" w:bidi="ar"/>
              </w:rPr>
              <w:t>监督检查结果日期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655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lang w:val="en-US" w:eastAsia="zh-CN" w:bidi="ar"/>
              </w:rPr>
              <w:t>监督检查结果机关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A40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lang w:val="en-US" w:eastAsia="zh-CN" w:bidi="ar"/>
              </w:rPr>
              <w:t>监督检查结果机关统一社会信用代码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8F0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lang w:val="en-US" w:eastAsia="zh-CN" w:bidi="ar"/>
              </w:rPr>
              <w:t>数据来源单位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852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lang w:val="en-US" w:eastAsia="zh-CN" w:bidi="ar"/>
              </w:rPr>
              <w:t>数据来源单位统一社会信用代码</w:t>
            </w:r>
          </w:p>
        </w:tc>
      </w:tr>
      <w:tr w14:paraId="269B1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1531" w:hRule="atLeast"/>
          <w:jc w:val="center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F7532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重庆红蜻蜓生态农业发展有限公司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E1D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法人及非法人组织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359ED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91500223MA5UNHUN43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ABE0E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张海波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0B3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D0B77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A92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日常检查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5CB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重点监管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E58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2026年4月计划检查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0F2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未发现问题终止检查并向监管对象告知检查结果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ED9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(潼)应急现记〔2026〕工贸17号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E08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2026/4/27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A2E13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重庆市潼南区应急管理局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779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11500223750071668A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EF24E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重庆市潼南区应急管理局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E25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11500223750071668A</w:t>
            </w:r>
          </w:p>
        </w:tc>
      </w:tr>
      <w:tr w14:paraId="5F884F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70" w:hRule="atLeast"/>
          <w:jc w:val="center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CC1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重庆康迪药业有限公司结果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3DD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法人及非法人组织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F78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915002237717732471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C7A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陈代斌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CF9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bookmarkStart w:id="0" w:name="_GoBack"/>
            <w:bookmarkEnd w:id="0"/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F34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9D8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日常检查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508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重点监管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EEB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2026年4月计划检查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B56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未发现问题终止检查并向监管对象告知检查结果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D1F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(潼)应急现记〔2026〕工贸16号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6D3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2026/4/27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53F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重庆市潼南区应急管理局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BE5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11500223750071668A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125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重庆市潼南区应急管理局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7DB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11500223750071668A</w:t>
            </w:r>
          </w:p>
        </w:tc>
      </w:tr>
      <w:tr w14:paraId="1C0C31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4FA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重庆共谊商品混凝土有限公司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C3D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法人及非法人组织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441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915002236862372200‌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1FD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刘益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487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E8A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77A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日常检查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F7B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重点监管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B56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2026年4月计划检查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6A5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未发现问题终止检查并向监管对象告知检查结果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EE1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(潼)应急现记〔2026〕工贸20号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2EE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2026/4/28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E29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重庆市潼南区应急管理局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66E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11500223750071668A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737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重庆市潼南区应急管理局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863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11500223750071668A</w:t>
            </w:r>
          </w:p>
        </w:tc>
      </w:tr>
      <w:tr w14:paraId="2373B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2A3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重庆市潼南简氏纸业包装有限责任公司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1AB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法人及非法人组织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58C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91500223203697696Q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81E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简明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EA1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13C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E0E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日常检查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95B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重点监管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D39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2026年4月计划检查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74F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发现问题作出责令改正等行政命令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592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(潼)应急现记〔2026〕工贸19号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69F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2026/4/28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E4E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重庆市潼南区应急管理局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9FA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11500223750071668A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207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重庆市潼南区应急管理局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2F5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11500223750071668A</w:t>
            </w:r>
          </w:p>
        </w:tc>
      </w:tr>
    </w:tbl>
    <w:p w14:paraId="41D478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                                         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重庆市潼南区应急管理局</w:t>
      </w:r>
    </w:p>
    <w:p w14:paraId="3EB0D1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                                          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日</w:t>
      </w: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8E8764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8171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8171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5177FB">
                          <w:pPr>
                            <w:pStyle w:val="3"/>
                            <w:ind w:firstLine="280" w:firstLineChars="100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77.3pt;mso-position-horizontal:outside;mso-position-horizontal-relative:margin;z-index:251659264;mso-width-relative:page;mso-height-relative:page;" filled="f" stroked="f" coordsize="21600,21600" o:gfxdata="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Gj/D3HUAAAABQEAAA8AAAAAAAAAAQAgAAAAIgAAAGRycy9kb3ducmV2Lnht&#10;bFBLAQIUABQAAAAIAIdO4kDloI1VNgIAAGIEAAAOAAAAAAAAAAEAIAAAACMBAABkcnMvZTJvRG9j&#10;LnhtbFBLBQYAAAAABgAGAFkBAADL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D5177FB">
                    <w:pPr>
                      <w:pStyle w:val="3"/>
                      <w:ind w:firstLine="280" w:firstLineChars="100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2C1561"/>
    <w:rsid w:val="00630259"/>
    <w:rsid w:val="03D84E40"/>
    <w:rsid w:val="0D1602DF"/>
    <w:rsid w:val="0E396FBC"/>
    <w:rsid w:val="0FD81D66"/>
    <w:rsid w:val="15324942"/>
    <w:rsid w:val="17877195"/>
    <w:rsid w:val="182A463F"/>
    <w:rsid w:val="1D8D3E4D"/>
    <w:rsid w:val="1EE94869"/>
    <w:rsid w:val="1F4A29E6"/>
    <w:rsid w:val="22B71039"/>
    <w:rsid w:val="22D732AA"/>
    <w:rsid w:val="23E12652"/>
    <w:rsid w:val="25E9084C"/>
    <w:rsid w:val="27F91187"/>
    <w:rsid w:val="29B56311"/>
    <w:rsid w:val="2B946ACB"/>
    <w:rsid w:val="2F2C1561"/>
    <w:rsid w:val="314E281A"/>
    <w:rsid w:val="34CA3916"/>
    <w:rsid w:val="38907229"/>
    <w:rsid w:val="42F27224"/>
    <w:rsid w:val="439E624C"/>
    <w:rsid w:val="4630676D"/>
    <w:rsid w:val="471C4279"/>
    <w:rsid w:val="484D4D2C"/>
    <w:rsid w:val="48E9042E"/>
    <w:rsid w:val="4A8B3A34"/>
    <w:rsid w:val="4CB2318C"/>
    <w:rsid w:val="4D2B373D"/>
    <w:rsid w:val="4DEB24BE"/>
    <w:rsid w:val="4F003E84"/>
    <w:rsid w:val="4F9B52B8"/>
    <w:rsid w:val="50D878AE"/>
    <w:rsid w:val="520174DB"/>
    <w:rsid w:val="557F84A4"/>
    <w:rsid w:val="57C16740"/>
    <w:rsid w:val="59A75551"/>
    <w:rsid w:val="5B911028"/>
    <w:rsid w:val="65E43DBE"/>
    <w:rsid w:val="69B8333E"/>
    <w:rsid w:val="6D363180"/>
    <w:rsid w:val="6E0E65A0"/>
    <w:rsid w:val="71E044CA"/>
    <w:rsid w:val="7A0A5025"/>
    <w:rsid w:val="7E8C02B8"/>
    <w:rsid w:val="7FA64B92"/>
    <w:rsid w:val="FFF78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font71"/>
    <w:basedOn w:val="6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9">
    <w:name w:val="font0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0">
    <w:name w:val="font8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1">
    <w:name w:val="font21"/>
    <w:basedOn w:val="6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2">
    <w:name w:val="font9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3">
    <w:name w:val="font4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font31"/>
    <w:basedOn w:val="6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5">
    <w:name w:val="font11"/>
    <w:basedOn w:val="6"/>
    <w:qFormat/>
    <w:uiPriority w:val="0"/>
    <w:rPr>
      <w:rFonts w:hint="default" w:ascii="方正仿宋_GBK" w:hAnsi="方正仿宋_GBK" w:eastAsia="方正仿宋_GBK" w:cs="方正仿宋_GBK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581</Words>
  <Characters>849</Characters>
  <Lines>0</Lines>
  <Paragraphs>0</Paragraphs>
  <TotalTime>7</TotalTime>
  <ScaleCrop>false</ScaleCrop>
  <LinksUpToDate>false</LinksUpToDate>
  <CharactersWithSpaces>962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2024-09-14T00:42:00Z</dcterms:created>
  <dc:creator>admin</dc:creator>
  <cp:lastModifiedBy>李林知</cp:lastModifiedBy>
  <dcterms:modified xsi:type="dcterms:W3CDTF">2026-05-09T16:32:06Z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0DD8AE459EA04B5198230525F26B9BCF_13</vt:lpwstr>
  </property>
  <property fmtid="{D5CDD505-2E9C-101B-9397-08002B2CF9AE}" pid="4" name="KSOTemplateDocerSaveRecord">
    <vt:lpwstr>eyJoZGlkIjoiZjJjN2RjNmRkY2YzOWE5YTQ2YzBiMDJkNzY4ZTVhNjMiLCJ1c2VySWQiOiIxNzY1OTg4MTkzIn0=</vt:lpwstr>
  </property>
</Properties>
</file>