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autoSpaceD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潼南区考核招聘定向培养公费师范生考生行程报告表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175"/>
        <w:gridCol w:w="3157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近14日内行程（居住地）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ind w:firstLine="560" w:firstLineChars="200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1.近14日内无发热、咳嗽等症状。</w:t>
            </w:r>
          </w:p>
          <w:p>
            <w:pPr>
              <w:autoSpaceDE w:val="0"/>
              <w:spacing w:line="320" w:lineRule="exact"/>
              <w:ind w:firstLine="560" w:firstLineChars="200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2.近14日内无境外、疫情中高风险地区旅居史和与境外回国、疫情中高风险地区人员密切接触史。</w:t>
            </w:r>
          </w:p>
          <w:p>
            <w:pPr>
              <w:autoSpaceDE w:val="0"/>
              <w:spacing w:line="320" w:lineRule="exact"/>
              <w:ind w:firstLine="560" w:firstLineChars="200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3.本人承诺所提供信息均为真实有效且完全符合疫情防控要求，如有不实，自愿承担相应法律责任。</w:t>
            </w:r>
          </w:p>
          <w:p>
            <w:pPr>
              <w:autoSpaceDE w:val="0"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autoSpaceDE w:val="0"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本人签名：</w:t>
            </w:r>
          </w:p>
          <w:p>
            <w:pPr>
              <w:autoSpaceDE w:val="0"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autoSpaceDE w:val="0"/>
              <w:spacing w:line="320" w:lineRule="exact"/>
              <w:ind w:firstLine="560" w:firstLineChars="200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 xml:space="preserve"> 年 月 日</w:t>
            </w:r>
          </w:p>
          <w:p>
            <w:pPr>
              <w:autoSpaceDE w:val="0"/>
              <w:spacing w:line="320" w:lineRule="exact"/>
              <w:ind w:firstLine="560" w:firstLineChars="200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autoSpaceDE w:val="0"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注：若近14日内有境外、疫情中高风险地区旅居史或有与境外回国、疫情中高风险地区人员密切接触史的请另行详细说明。</w:t>
            </w:r>
          </w:p>
          <w:p>
            <w:pPr>
              <w:autoSpaceDE w:val="0"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8月18日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体温检测记录：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温  度：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检测日期：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检 测 人：</w:t>
            </w: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52C26"/>
    <w:rsid w:val="3AA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2021-08-27T08:29:00Z</dcterms:created>
  <dc:creator>南风起</dc:creator>
  <cp:lastModifiedBy>南风起</cp:lastModifiedBy>
  <dcterms:modified xsi:type="dcterms:W3CDTF">2021-08-27T08:30:07Z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BEA5EE523CD34C4E97BD9DCDB6413423</vt:lpwstr>
  </property>
</Properties>
</file>