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重庆市潼南区就业和人才中心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潼南区202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</w:rPr>
        <w:t>年第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批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失业保险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稳岗返还</w:t>
      </w:r>
      <w:r>
        <w:rPr>
          <w:rFonts w:hint="eastAsia" w:ascii="方正小标宋_GBK" w:eastAsia="方正小标宋_GBK"/>
          <w:sz w:val="44"/>
          <w:szCs w:val="44"/>
        </w:rPr>
        <w:t>公示</w:t>
      </w:r>
    </w:p>
    <w:p>
      <w:pPr>
        <w:rPr>
          <w:rFonts w:hint="eastAsia"/>
          <w:b/>
          <w:sz w:val="32"/>
          <w:szCs w:val="32"/>
        </w:rPr>
      </w:pPr>
      <w:bookmarkStart w:id="0" w:name="_GoBack"/>
      <w:bookmarkEnd w:id="0"/>
    </w:p>
    <w:p>
      <w:pPr>
        <w:ind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根据</w:t>
      </w:r>
      <w:r>
        <w:rPr>
          <w:rFonts w:hint="eastAsia" w:eastAsia="方正仿宋_GBK"/>
          <w:sz w:val="32"/>
          <w:szCs w:val="32"/>
        </w:rPr>
        <w:t>重庆市就业服务管理局《关于做好失业保险稳岗返还经办工作的通知》（渝</w:t>
      </w:r>
      <w:r>
        <w:rPr>
          <w:rFonts w:hint="eastAsia" w:eastAsia="方正仿宋_GBK"/>
          <w:sz w:val="32"/>
          <w:szCs w:val="32"/>
          <w:lang w:eastAsia="zh-CN"/>
        </w:rPr>
        <w:t>就</w:t>
      </w:r>
      <w:r>
        <w:rPr>
          <w:rFonts w:hint="eastAsia" w:eastAsia="方正仿宋_GBK"/>
          <w:sz w:val="32"/>
          <w:szCs w:val="32"/>
        </w:rPr>
        <w:t>发〔202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15</w:t>
      </w:r>
      <w:r>
        <w:rPr>
          <w:rFonts w:hint="eastAsia" w:eastAsia="方正仿宋_GBK"/>
          <w:sz w:val="32"/>
          <w:szCs w:val="32"/>
        </w:rPr>
        <w:t>号）的规定</w:t>
      </w:r>
      <w:r>
        <w:rPr>
          <w:rFonts w:eastAsia="方正仿宋_GBK"/>
          <w:sz w:val="32"/>
          <w:szCs w:val="32"/>
        </w:rPr>
        <w:t>，我</w:t>
      </w:r>
      <w:r>
        <w:rPr>
          <w:rFonts w:hint="eastAsia" w:eastAsia="方正仿宋_GBK"/>
          <w:sz w:val="32"/>
          <w:szCs w:val="32"/>
          <w:lang w:eastAsia="zh-CN"/>
        </w:rPr>
        <w:t>中心</w:t>
      </w:r>
      <w:r>
        <w:rPr>
          <w:rFonts w:eastAsia="方正仿宋_GBK"/>
          <w:sz w:val="32"/>
          <w:szCs w:val="32"/>
        </w:rPr>
        <w:t>对202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年符合享受</w:t>
      </w:r>
      <w:r>
        <w:rPr>
          <w:rFonts w:hint="eastAsia" w:eastAsia="方正仿宋_GBK"/>
          <w:sz w:val="32"/>
          <w:szCs w:val="32"/>
          <w:lang w:eastAsia="zh-CN"/>
        </w:rPr>
        <w:t>失业保险稳岗返还</w:t>
      </w:r>
      <w:r>
        <w:rPr>
          <w:rFonts w:eastAsia="方正仿宋_GBK"/>
          <w:sz w:val="32"/>
          <w:szCs w:val="32"/>
        </w:rPr>
        <w:t>条件的第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批</w:t>
      </w:r>
      <w:r>
        <w:rPr>
          <w:rFonts w:hint="eastAsia" w:eastAsia="方正仿宋_GBK"/>
          <w:sz w:val="32"/>
          <w:szCs w:val="32"/>
          <w:lang w:eastAsia="zh-CN"/>
        </w:rPr>
        <w:t>单位</w:t>
      </w:r>
      <w:r>
        <w:rPr>
          <w:rFonts w:eastAsia="方正仿宋_GBK"/>
          <w:sz w:val="32"/>
          <w:szCs w:val="32"/>
        </w:rPr>
        <w:t>进行公示，公示期限5个工作日（202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eastAsia="方正仿宋_GBK"/>
          <w:sz w:val="32"/>
          <w:szCs w:val="32"/>
        </w:rPr>
        <w:t>日至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24</w:t>
      </w:r>
      <w:r>
        <w:rPr>
          <w:rFonts w:eastAsia="方正仿宋_GBK"/>
          <w:sz w:val="32"/>
          <w:szCs w:val="32"/>
        </w:rPr>
        <w:t>日）。</w:t>
      </w:r>
    </w:p>
    <w:p>
      <w:pPr>
        <w:ind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举报电话：44590801</w:t>
      </w:r>
    </w:p>
    <w:p>
      <w:pPr>
        <w:ind w:firstLine="63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举报地址：重庆市潼南区行政服务中心</w:t>
      </w:r>
      <w:r>
        <w:rPr>
          <w:rFonts w:hint="eastAsia" w:eastAsia="方正仿宋_GBK"/>
          <w:sz w:val="32"/>
          <w:szCs w:val="32"/>
          <w:lang w:val="en-US" w:eastAsia="zh-CN"/>
        </w:rPr>
        <w:t>A栋一楼39号窗口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附：重庆市潼南区</w:t>
      </w:r>
      <w:r>
        <w:rPr>
          <w:rFonts w:hint="eastAsia" w:eastAsia="方正仿宋_GBK"/>
          <w:sz w:val="32"/>
          <w:szCs w:val="32"/>
          <w:lang w:eastAsia="zh-CN"/>
        </w:rPr>
        <w:t>失业保险稳岗返还</w:t>
      </w:r>
      <w:r>
        <w:rPr>
          <w:rFonts w:eastAsia="方正仿宋_GBK"/>
          <w:sz w:val="32"/>
          <w:szCs w:val="32"/>
        </w:rPr>
        <w:t>公示名单</w:t>
      </w:r>
    </w:p>
    <w:p>
      <w:pPr>
        <w:rPr>
          <w:rFonts w:hint="eastAsia"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重庆市潼南区就业和人才</w:t>
      </w:r>
      <w:r>
        <w:rPr>
          <w:rFonts w:hint="eastAsia" w:eastAsia="方正仿宋_GBK"/>
          <w:sz w:val="32"/>
          <w:szCs w:val="32"/>
        </w:rPr>
        <w:t>中心</w:t>
      </w:r>
    </w:p>
    <w:p>
      <w:pPr>
        <w:wordWrap w:val="0"/>
        <w:ind w:right="160"/>
        <w:jc w:val="right"/>
        <w:rPr>
          <w:rFonts w:hint="eastAsia" w:eastAsia="方正仿宋_GBK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eastAsia="方正仿宋_GBK"/>
          <w:sz w:val="32"/>
          <w:szCs w:val="32"/>
        </w:rPr>
        <w:t>日</w:t>
      </w:r>
      <w:r>
        <w:rPr>
          <w:rFonts w:hint="eastAsia" w:eastAsia="方正仿宋_GBK"/>
          <w:sz w:val="32"/>
          <w:szCs w:val="32"/>
        </w:rPr>
        <w:t xml:space="preserve">      </w:t>
      </w:r>
    </w:p>
    <w:p>
      <w:pPr>
        <w:wordWrap w:val="0"/>
        <w:ind w:right="16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潼南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区失业保险稳岗返还公示名单</w:t>
      </w:r>
    </w:p>
    <w:p>
      <w:pPr>
        <w:wordWrap w:val="0"/>
        <w:ind w:right="16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2023年第2批</w:t>
      </w:r>
    </w:p>
    <w:p>
      <w:pPr>
        <w:wordWrap w:val="0"/>
        <w:ind w:right="160"/>
        <w:jc w:val="both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公示时间：2023年11月20日-11月24日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070"/>
        <w:gridCol w:w="1197"/>
        <w:gridCol w:w="2062"/>
        <w:gridCol w:w="1675"/>
        <w:gridCol w:w="21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补贴单位名称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减少率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上年度实际缴纳失业保险费（不含补缴历史欠费）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稳岗返还金额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重庆灵晖工程项目管理咨询有限公司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-23.08%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6357.12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重庆市源锦运输有限公司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2316.52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重庆牧隆人农业科技有限公司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重庆市潼南区汇民燃气有限公司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-15.15%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15288.80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9173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重庆市树诚医药有限公司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-21.43%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13277.08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7966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重庆嘉源水利工程咨询有限公司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2656.50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重庆市潼南区传媒（集团）有限公司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2997.76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重庆谕科丞商贸有限公司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2763.42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重庆华禾菌业有限公司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1238.22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四川吉瑞祥能源技术服务有限责任公司重庆分公司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-39.02%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19236.96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11542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重庆鸿源林业有限公司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4205.94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重庆金加峰通信科技有限公司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831.18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重庆市潼南区好师帮艺术培训有限公司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-41.67%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7528.42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4517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重庆市潼南区大桥建筑建材有限公司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712.44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重庆贵信建材有限公司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5627.08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3376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重庆进前生物技术有限公司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2770.60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重庆铭大建筑工程有限公司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-14.81%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12043.48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7226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重庆邦琴物流有限公司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865.92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重庆市凯星置业有限公司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8556.52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5134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重庆亿鑫石化有限公司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5316.22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3190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重庆彭烹香餐饮管理有限公司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重庆冠洋科技有限公司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-1.99%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98193.58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58916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计算机、通信和其他电子设备制造业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重庆佳创德金属表面处理有限公司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4828.76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重庆同辉气体有限公司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41543.96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24926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重庆金田药用玻璃制品有限公司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-16.88%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38193.02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22916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重庆市潼南区华丰汽车修理厂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5875.84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3526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重庆檀藤实业有限公司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2349.62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重庆市潼南区储备粮有限公司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27329.96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16398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重庆市泷泮生物科技有限公司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-141.18%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11516.78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6910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重庆盈柯杰建筑设备租赁有限公司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1558.04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重庆市潼南区小杨汽车经纪有限公司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1939.42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重庆市潼南区惠优汽车销售有限公司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2610.98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重庆潼缘物业管理有限公司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4382.60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重庆谱丽物业管理有限公司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6088.14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3653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重庆市潼南区通盛电器有限公司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3425.36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重庆南自展高实业有限公司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-78.57%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7250.36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4350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电气机械和器材制造业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重庆市大右地基基础工程有限公司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重庆瓴屋建材有限公司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1820.68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重庆莱霆防雷技术有限责任公司潼南分公司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1175.68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重庆粤晨房地产有限责任公司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重庆市潼南区甘泰能源科技有限公司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-21.05%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8704.02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5222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重庆潼南阳光医院(普通合伙)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-31.51%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33938.08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20363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重庆东盛园林景观规划设计有限公司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2389.20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重庆立源化工有限公司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-19.01%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72654.50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43593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重庆朴真食品饮料有限公司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-46.15%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5980.20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3588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重庆鸿基木业有限公司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-17.89%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62665.14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37599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潼南区玉溪炬安加油站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1108.24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重庆耀豪建材有限公司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-54.55%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6218.66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重庆合才化工科技有限公司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-62.5%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8180.84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4909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重庆宏益医疗器械有限公司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出租车客运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重庆瑞欣代理记账有限公司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1899.84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重庆聚瑞化工新材料有限公司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重庆市潼南区健视立眼镜有限公司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2004.20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重庆潼美暖通设备销售有限公司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-85.71%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4328.64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2597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重庆蔚之蓝广告装饰工程有限公司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重庆田佳新材料科技有限公司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重庆市潼南区公信网药房田家店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重庆庄大海龙运输有限公司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3166.40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重庆岩土工程机械设备租赁有限公司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3166.40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重庆连仕电子产品有限公司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-57.14%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4665.72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2799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重庆市潼南区华厦天宇幼儿园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3893.24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重庆市潼南区大创职业培训学校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3048.98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重庆市潼南区香郡盼盼幼儿园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5404.52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重庆市潼南奔月书画幼儿园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-39.13%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12947.28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7768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重庆六周农业科技有限公司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928.34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重庆同艮建筑工程有限公司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18.18%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5297.56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3179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重庆东之新贸易有限公司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1464.46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重庆宝禾实业有限公司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-82.95%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56981.40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34189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重庆市潼南区涪江大酒店有限公司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-87.04%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43737.10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26242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重庆市潼南区丽景建材有限公司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-3.45%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13194.54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7917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重庆市泰达医药有限公司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14256.00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重庆西拓金属制品有限公司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-311.11%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5937.00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3562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重庆欧雷蒙家俱制造有限公司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7531.00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4519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重庆万腾电子科技有限公司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1858.92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重庆新旅办公设备有限公司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1899.84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潼南陈雄军口腔诊所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重庆市通衢专用车制造有限公司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4285.14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重庆长途汽车运输(集团)有限公司潼南分公司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-118.97%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104109.86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31233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重庆智辛建筑工程有限公司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-1260%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5708.00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3425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重庆市瀚兴电子有限公司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2533.12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重庆尊强物流有限公司潼南分公司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1965.84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重庆洁利物业管理有限公司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1273.64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重庆市潼南区丰食记餐饮管理有限公司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-35.82%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15904.14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9542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重庆市潼南区亚克西农产品专业合作社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-11.11%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4782.10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2869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重庆苏里格石油技术服务有限公司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576.00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重庆市潼南区富源工程机械设备租赁有限公司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5224.54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3135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重庆市潼南区舜祥家政服务中心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-15.38%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6926.34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重庆市潼南区正兴东安中医肛肠医院合伙企业（普通合伙）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-28.95%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17692.28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10615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重庆顺宇物流有限公司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-207.69%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13016.66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7810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重庆岭欧环保实业有限公司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重庆德塔蔓灵科技有限公司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7334.58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重庆伟建建筑工程有限公司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3295.04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维尔美纸业（重庆）有限公司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-10.74%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69365.62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41619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造纸和纸制品业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重庆市晋丰林业有限公司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1504.06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重庆市潼南区永越五金建材有限公司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-14.29%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3641.36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重庆惠友电梯工程有限公司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2453.96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重庆市潼南区龙多山饮用纯净水厂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2854.80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重庆熙春广告传播有限公司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752.02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重庆永易达汽车销售服务有限公司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重庆市春缘运输有限公司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重庆弘宇医疗器械有限公司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3398.72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重庆市潼南区城开物业管理有限公司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1820.68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重庆广播电视信息网络有限公司潼南分公司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37945.16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11384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重庆三太弹簧有限公司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重庆明博广告传媒有限公司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重庆连城科技有限责任公司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-20.93%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20296.78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12178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重庆勃呈羿物流有限公司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重庆市潼南区福安成品油有限公司崇龛加油站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3317.54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重庆璀陆探测技术有限公司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-18.75%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11971.34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7183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水利管理业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重庆市潼南区兴农融资担保有限责任公司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16254.60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9753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重庆航凯工程管理咨询有限公司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1979.00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重庆市潼南区水务（集团）有限公司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22658.64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13595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重庆市潼南区汇安汽车驾驶服务有限公司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1899.84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重庆齐轩物业管理有限公司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6894.14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4136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重庆瑞富食品添加剂有限公司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-56.31%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73053.26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43832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重庆市潼南区鑫民康体健身器材有限公司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重庆汇通环卫工程有限公司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重庆携建工程机械租赁有限公司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重庆细条商务信息咨询有限公司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重庆精晟文化传媒有限公司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2259.68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重庆途旭汽车销售有限公司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重庆市涪江酒业有限公司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1596.92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重庆齐太建材有限公司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2950.52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重庆市潼南区同悦社会工作服务中心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1738.94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重庆市潼南区旗瑞幼儿园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-69.23%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8075.34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4845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重庆法洋律师事务所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5224.56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3135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重庆川蓝环保科技有限公司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3666.96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重庆市潼南区万图福办公设备经营部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1511.26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重庆市金潼欣贸易有限责任公司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重庆摩天电缆有限公司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-63.16%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21222.10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12733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重庆瀚澄达科技有限公司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4733.74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重庆市富铭建筑工程有限公司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20532.96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12320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重庆市潼南区恺盛办公用品有限公司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1468.06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重庆市潼南区范氏塑料制品有限公司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2299.24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重庆保宸建筑工程有限公司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-5600%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4217.16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重庆云瑞农业科学技术发展有限公司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791.60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重庆市潼南区民兴公路工程质量检测有限公司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5606.64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3364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重庆梓中印务有限公司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三一筑工（重庆）科技有限公司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20165.18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12099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重庆同华物流有限公司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-21.88%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33496.64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20098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潼南区益智办公用品门市部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潼南谭林口腔科诊所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1291.72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重庆市潼南区恺源环境卫生服务有限公司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-10.78%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46562.72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27938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重庆市潼南区庆丰机动车辆检测有限公司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-29.41%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8628.56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重庆市久阳五金制品有限公司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18742.96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11246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重庆潼古酒业有限公司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-7.94%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30497.74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18299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重庆市潼南区周末文化传播工作室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重庆市潼南区慈康医院（普通合伙）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-61.54%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6861.98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4117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重庆锦友环卫服务有限公司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1860.26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重庆宝品仓商贸有限公司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重庆市潼南区潼源污水处理有限公司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1327.74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重庆鹏歆广告传媒有限公司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2691.44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重庆淼之源金属表面处理有限公司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12244.62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7347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重庆环路科技有限公司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2626.68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重庆聚辉和电子科技有限公司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-13.79%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12057.52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7235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重庆祥吉医疗器械有限公司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971.52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重庆市潼南区海通益君阁药店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重庆冉然文化传媒有限公司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865.92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重庆市潼南区涵泓商贸有限公司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-41.67%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6649.44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3990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重庆弘侨正德正潼大药房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重庆市潼南双龙建筑工程有限公司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2374.80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重庆市衡算财务咨询有限公司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1165.82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重庆卓然鼎森地产有限公司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1899.84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重庆颜冉企业管理有限公司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4364.60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重庆市荣大种猪发展有限公司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10061.14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6037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重庆美美番医疗设备有限公司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1961.02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重庆市潼南区鑫悦农业生产资料门市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重庆睿贸农业发展有限公司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重庆桂通运输有限公司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1396.10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重庆太锦环保科技有限公司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-21.74%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24477.12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14686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重庆龙光电子有限公司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重庆桓桐贸易有限责任公司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重庆市潼南区多广汽车销售有限公司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重庆力赢智能科技研究院有限公司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3202.40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重庆市李家嘴食品有限公司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潼南仁义医院(普通合伙)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-31.58%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21591.16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重庆美立科技有限公司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-27.91%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20043.84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12026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重庆杰之邦金属表面处理有限公司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-122.73%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17347.42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10408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重庆晋文医疗器械有限公司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-14.29%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2939.72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重庆力氏医疗器械有限公司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重庆南徽融创农业发展有限公司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-36.84%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8416.18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5050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重庆森杰汽车服务有限公司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2856.96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重庆市万利来化工股份有限公司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336075.30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201645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重庆新嘉艺农业有限公司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重庆市永欣精密电子科技有限公司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25514.86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15309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潼南区佰顺汽车修理厂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-37.5%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4220.68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重庆念汐医疗器械有限公司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重庆市潼南区农民合作社服务中心有限公司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重庆市潼南区东正商贸有限公司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3324.72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重庆盈昌电子科技有限公司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-45.95%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19210.76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11526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重庆西澳建材有限公司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4153.50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重庆市麦艾尔食品厂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3065.66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农副食品加工业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重庆市潼南区小勤水产养殖场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重庆市潼南区国有资产运营有限公司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重庆源真工程造价咨询有限公司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3173.72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重庆市全沃商贸有限责任公司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重庆佰思特表面处理有限公司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3026.08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重庆犇创物流有限公司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-11.11%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3274.36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重庆市潼南区塘坝自来水有限责任公司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3454.26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2073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重庆恒钲建筑工程有限公司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-52.17%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12778.26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7667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重庆市潼南区弘腾农业开发有限公司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重庆市潼佛建筑工程有限公司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-85.71%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4551.70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重庆市珈晗贸易有限责任公司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4536.48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2722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重庆市诚盛丰机电安装工程有限公司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1993.40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重庆市潼南区祥峰工程机械配件有限公司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1741.52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重庆市潼南区八方社会工作服务中心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重庆市潼南区思瑞幼儿园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5080.64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3048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重庆市潼南巴川中学校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-11.58%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134347.58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80609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重庆市潼南区建筑业协会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1669.56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重庆忆愿暖通设备销售有限公司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-44.44%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8414.68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5049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重庆墨知文化科技有限公司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重庆虹曜房地产营销策划有限公司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重庆耀辉环保有限公司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-1368.75%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62617.18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成都宜居资产管理有限公司重庆物业分公司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3346.32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重庆市潼锦注册安全工程师事务所有限公司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-36.36%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5922.82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3554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重庆民福物业管理有限公司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-19.61%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23181.72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13909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重庆鼎鼎科技有限公司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6724.12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4034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重庆市潼南区利诚服装有限公司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-90.91%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7097.30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重庆市潼南区城市建设投资（集团）有限公司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47992.66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28796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重庆潼义建材科技有限公司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6703.42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4022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重庆佳顺垃圾清运服务有限公司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-22.22%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2745.32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重庆市启丰农资有限公司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2266.86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重庆宏禄建筑工程有限公司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-42.86%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3469.88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重庆辰隆宝商贸有限公司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2849.76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重庆三顺电镀有限公司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1029.08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重庆砼昊贸易有限公司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2374.80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重庆千易润会计咨询有限公司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2158.92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重庆川益鑫金属表面处理有限公司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-39.39%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18068.80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10841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重庆市潼南区赵永丰柠檬种植专业合作社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重庆拓帆塑胶模具有限责任公司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1226.98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重庆潼南高泽医院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-56.52%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7649.76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4590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重庆百康年物业管理有限公司潼南分公司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51805.56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31083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重庆市高福餐饮管理有限公司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1683.20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1010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重庆市远硕建筑工程有限公司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-25.93%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10290.82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6174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重庆汇达进出口贸易有限公司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19826.46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11896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重庆一鼎艺象物业管理有限公司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-5.88%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7077.76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4247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重庆广益印务有限公司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870.76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重庆吉帧运输有限公司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2374.80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重庆同美兴隆影院有限公司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5785.90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3472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重庆金托山建设工程有限公司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-1160%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4854.04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2912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重庆市潼南区渝南机动车驾驶培训有限公司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8527.70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5117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重庆一创建筑工程有限公司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5073.46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3044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重庆中越会计代理服务有限公司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2294.72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重庆市潼南区广鸿机械配件有限公司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4997.28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2998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重庆市潼南自来水有限公司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123809.06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重庆稔岁农业技术服务有限公司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重庆市潼南区康和缘生物科技有限公司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1461.88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重庆中防德邦防水技术有限公司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-5.63%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33494.08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20096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重庆吉音物流有限公司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1579.54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重庆云廷置业有限责任公司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重庆佳飞辰物业管理有限公司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-45.95%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19333.06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11600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重庆龙泉建设工程有限公司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-30.95%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15669.30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9402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重庆蕴鸥地产有限公司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-78.79%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27598.72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16559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潼南瞿治兵口腔诊所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重庆创美房地产开发有限公司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重庆久而久居装饰设计有限公司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津安百川(重庆)装配式建筑科技有限公司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5280.58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3168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重庆筑宜建设工程有限公司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-21.43%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8812.18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5287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重庆昕昕科技有限公司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重庆晟锦机动车检测有限公司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5163.40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3098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重庆启亚建筑工程设备租赁有限公司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潼南陈强中医诊所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潼南唐玲口腔诊所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1899.84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重庆渤鏊建筑工程有限公司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4155.90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重庆旋霆商贸有限公司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潼南区宝来富宠物医院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重庆汇达柠檬科技集团有限公司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-16.36%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25798.90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15479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重庆市潼南区明勇环卫有限公司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重庆美日防水材料有限公司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3881.30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重庆市潼南区利彩家政服务有限公司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4792.78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2876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重庆市潼南区柏梓金源加油站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2507.94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重庆粤晨物业管理有限责任公司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1860.26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重庆奕源物业管理有限公司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19628.10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重庆市潼南区邓国毅大药房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重庆市顺文财务咨询有限公司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1193.00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重庆信海科技有限公司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潼南郭华口腔诊所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2392.56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重庆宇龙机车部件有限公司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7084.82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重庆市潼南区三鑫林业开发有限公司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5145.40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3087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重庆市潼南区顺虹科技有限公司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2065.60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重庆汇达山泉水有限公司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770.02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潼南区潼群福金属制品经营部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重庆春来室内装饰设计事务所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2659.06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建国伟业材料科技重庆有限公司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7719.96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4632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重庆市潼南区江北盼盼幼儿园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6188.88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3713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重庆兴潼律师事务所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-28.57%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4076.74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重庆市潼南区锦堃生态农业发展有限公司新华加油站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重庆源富汽车配件有限公司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-6.98%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16153.28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9692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重庆锦潼餐饮文化有限公司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593.70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重庆市潼南区辰龙房地产开发有限公司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3114.96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重庆昆仕达电子有限公司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-43.75%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8376.36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5026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重庆睿明新能源科技有限公司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-47.37%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7311.66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4387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勋华物业管理（重庆）有限公司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重庆永佳地产发展有限公司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5455.48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重庆至和园林开发有限公司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重庆市明声大药房连锁有限公司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-64.71%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22038.92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13223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重庆华筑建筑设计集团有限公司第六分公司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-47.83%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11554.80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6933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重庆黔元运力商贸有限公司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重庆潼双机械制造有限公司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-20.59%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33701.04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重庆匠魂刻章服务有限公司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重庆市捷佳泰机械制造有限公司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-45.45%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35956.94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21574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重庆市潼南区潼财企业服务有限公司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重庆潼铖之光酒店管理有限公司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-61.11%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10226.26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6136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重庆盟晨房地产开发有限公司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重庆市潼南区潼泽环境治理工程有限公司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-145.45%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13176.60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7906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重庆合盛联商贸有限公司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437.58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重庆华图物流有限公司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-412.5%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13925.92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8356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重庆海汇新材料股份有限公司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15830.66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重庆景悦宸商贸有限责任公司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4173.90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重庆市信源有害生物防治服务有限公司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1871.06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金石新材料科技（重庆）有限公司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2046.66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重庆桢学机械设备租赁有限公司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1316.94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重庆市潼南区瑞达网络科技有限公司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4379.00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重庆微帼代账服务有限公司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-11.11%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4267.46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重庆潼玮商贸有限公司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6649.44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3990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重庆市科杰环保设备有限公司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重庆市潼南区钱晓琴水产养殖场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重庆佰兵建筑工程有限公司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3680.94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重庆市潼南区贝贝乐文具批发部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1543.62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重庆市潼南区宏创电脑有限公司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3656.48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重庆市潼南区丰源商贸有限公司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-13.04%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11823.50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重庆海纳汽车维修服务有限公司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-15.38%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5742.72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3446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重庆飞翰运输有限公司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重庆优农环卫工程有限公司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420.96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重庆邦安医疗器械有限公司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重庆康佳森医疗电子科技有限公司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1032.24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重庆市潼南区欣欣家电经营部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重庆市潼南区宏泰广告装饰有限公司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1187.40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重庆洋宇物流有限公司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11277.72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6767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重庆市庄大商品混凝土有限公司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-23.81%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21112.96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12668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重庆中民向阳压缩燃气有限公司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7795.82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重庆市潼南区青云水电站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-14.29%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4588.32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重庆市潼南区凉风垭机动车有限公司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9602.84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5762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重庆市潼南区塘坝文昌学校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1714.84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重庆市潼南区红黄蓝幼儿园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11823.64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重庆水木律师事务所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2374.80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重庆市潼南区惠视眼科医院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-20.45%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17997.10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10798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重庆市潼南区壹心壹赛睿艺术培训有限公司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2072.56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重庆奕梓项目管理有限公司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4843.16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建筑安装业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重庆市潼南区思勤语言能力培训有限公司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-5.56%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6919.34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4152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重庆泰欣房地产开发有限公司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14581.30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8749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重庆澳瑜建筑工程有限公司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-15.63%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16044.30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9627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重庆市金康瑞建设（集团）有限公司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-105.77%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30456.06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18274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重庆威昂建材有限公司潼南分公司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1511.24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重庆市潼南区壹佰分办公用品经营部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重庆锦悦物业管理有限公司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561.32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重庆江鸿金属表面处理有限公司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-41.18%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9283.32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科帆环保科技（重庆）有限公司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-420%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7629.06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重庆霓慧建筑设备租赁有限公司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14806.52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8884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重庆市潼南区环宇广告传媒有限责任公司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2046.84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重庆市玲强物业管理有限公司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重庆诚星医疗科技有限公司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1345.72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重庆申途商务信息咨询有限公司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1518.44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重庆市潼南区广通汽车修理厂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-42.86%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2896.54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出租车客运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重庆市潼南区源泰物业管理有限公司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-42.86%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4425.88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重庆望通医疗器械有限公司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潼南区小渡农机加油站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重庆莱寇建材有限公司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5539.10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3323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重庆彭邦百货有限公司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-79.31%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14824.32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8895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重庆市潼南区优营房地产经纪有限公司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-11.76%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7567.00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4540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重庆稻梦空间农业发展有限公司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1306.14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重庆聚神复合材料有限责任公司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18.18%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5652.86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重庆录地建设工程有限公司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-431.25%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13842.32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8305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重庆市潼南区田家建材有限公司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3146.52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重庆壹赤文化传媒有限公司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重庆佰菲利贸易有限公司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重庆尚道实业有限公司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-86.27%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29832.82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17900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重庆市潼南区圆满园生态农业有限公司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1820.68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重庆吉上吉房地产开发有限公司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6886.96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4132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重庆市潼南区美乐美居窗帘经营部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重庆重瓷电力设备有限公司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4884.18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重庆匍蕾汀表面处理有限公司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4853.16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2912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重庆柏旭建筑工程有限公司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-436.36%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7380.98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4429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潼南郭文友口腔诊所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2661.94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重庆世博电梯有限公司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-671.43%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10406.02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6244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重庆粤晟建筑工程有限公司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-14.29%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28931.96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17359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重庆市潼南区东群纳米科技有限公司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3740.00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重庆市潼南区宸鑫会计咨询服务有限公司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1300.06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重庆同辉气瓶检测有限公司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7302.96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4382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重庆鑫鹏商务服务有限责任公司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重庆天喜信恒文化传播发展有限公司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4195.48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重庆鼎久管道有限公司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-54.17%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25624.72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15375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重庆宝典运输有限公司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1198.20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重庆市潼南区金源不锈钢加工厂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564.92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重庆潼南巴川学校后勤服务有限公司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23258.78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重庆市勤诚兴科技有限公司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-94.87%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20175.16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12105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重庆市利勇科技有限公司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2029.38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北斯生物科技（重庆）有限公司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-155.56%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6847.36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4108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西南证券股份有限公司重庆潼南证券营业部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9297.60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5579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重庆科发军荣科技有限公司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3156.46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重庆市星晨运输有限公司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1819.26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重庆市潼南区龙鸿置业代理有限公司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-45.45%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5976.58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3586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重庆顺创房地产开发有限公司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重庆市昇瑞物业管理有限公司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潼南区旭阳广告经营部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重庆市潼南区两景旅游开发有限公司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4126.00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重庆灿兴医疗器械有限公司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4166.16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重庆市潼南区禄鑫门窗加工厂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重庆市潼南区博恒艺术培训有限公司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5472.84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3284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重庆市潼南区宏远叉车租赁有限公司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989.50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重庆市美信创电子科技有限公司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10236.22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6142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计算机、通信和其他电子设备制造业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潼南区潼华口腔门诊部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3008.08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潼南区峰红海家具店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1966.10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重庆莱安商贸有限公司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重庆庄秀农业科技有限公司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3943.64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重庆渝潼欣商业管理有限公司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-22.73%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10301.62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6181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重庆弘翰物业管理有限公司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2896.42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重庆力晟医药有限公司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9321.32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5593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重庆市大佛建材有限责任公司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重庆创世纪广告传媒有限公司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1943.02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重庆市潼南东方实业有限公司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-22.73%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11503.62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6902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重庆恒骏汽车维修有限公司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561.32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重庆市潼南区固永顺建材有限公司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潼南区王伟西医诊所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重庆西骏建筑工程有限公司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-11.76%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7689.32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4614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重庆市巨厦建材制造有限公司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10560.76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6336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重庆乐可施建筑装饰材料有限责任公司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1701.94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重庆宸正殡葬服务有限公司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5138.32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3083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重庆市潼南区品馨苑学校后勤服务有限公司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重庆锦潼农机有限公司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重庆雪汀医疗器械有限公司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重庆福洋金昇商贸有限公司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1792.92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潼南杨春军西医诊所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重庆市潼南区中冠办公设备经营部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1306.14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潼南刘国光口腔诊所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3601.78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重庆市潼南区体育路学校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-10.34%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14374.74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8625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重庆市潼南区北辰职业学校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-42.86%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3551.88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重庆市潼南区宝贝幼儿园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-42.86%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3730.60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重庆市潼南区桂林小星星幼儿园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2731.02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重庆曾勇律师事务所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4634.46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2781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商务服务业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重庆凌邦企业管理顾问有限公司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4847.90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重庆臻江贵金属有限公司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重庆厚赐商贸有限公司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重庆市潼南区大潼建设工程有限公司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5148.72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3089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重庆胜越建筑工程有限公司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-227.27%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11749.76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7050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重庆市汇潼供应链管理有限公司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989.50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重庆途狗物流有限公司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2928.92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重庆新义安人防设备有限公司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-4.17%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9884.34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5931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重庆菱盛汽车销售服务有限公司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4285.56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重庆汇达电子商务有限公司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4890.22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重庆市潼南区硕惠装饰工程有限公司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2691.44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重庆市泊州建筑工程有限公司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4351.34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重庆峰绪物流有限公司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719.64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重庆市潼南区居然之家商业管理有限公司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-37.5%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11701.30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7021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重庆耀昊酒店管理有限公司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重庆冠荣科技有限公司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-10.53%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7998.78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重庆广联民爆器材有限公司潼南分公司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3684.48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重庆市潼南区福安成品油股份有限公司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-47.37%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11313.90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6788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重庆亿晟建筑工程有限公司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15815.16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9489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重庆市潼南区龙梁玻璃有限公司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4364.60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重庆保真通讯设备有限公司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5320.92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3193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重庆艺丰塑料科技有限公司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重庆市潼南区鹰王源富汽车销售有限公司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11165.16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6699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重庆百事达华泽汽车销售服务有限公司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2849.76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重庆市潼南区沛春科技发展有限责任公司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重庆潼州物流有限公司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1662.36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重庆市特名农业科技有限公司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1244.98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重庆亿杰电子有限责任公司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-55.56%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35856.18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21514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重庆市潼南排水有限公司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-1.89%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54731.10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32839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水利管理业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重庆双乐食品有限公司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-14.29%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3799.68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重庆腾铭装饰工程有限公司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重庆弘喜汽车科技有限责任公司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-873.33%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57856.56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34714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重庆市潼南区大啃水电站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重庆金路交通工程有限责任公司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-111.11%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80629.66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48378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重庆市双国汽车销售服务有限公司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3558.74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出租车客运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重庆奥顿贸易有限公司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重庆鸿晓商业经营管理有限公司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-87.5%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11406.96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6844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重庆市潼南区弘侨正德和众大药房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重庆凯斯贝尔酒店管理有限公司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-2.94%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6854.60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4113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潼南温氏畜牧有限公司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-15.32%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157112.17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94267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重庆市玮益物业管理有限公司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9340.88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重庆市沈韵商贸有限公司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重庆宇海消防器材销售有限公司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重庆汇筑置地有限责任公司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4134.32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重庆市辰众汽车销售有限公司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-61.9%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11952.00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7171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重庆艺卓园林建筑装饰工程有限责任公司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1899.84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重庆旭祥日盛农业科技有限公司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重庆市潼南区金盛气体有限公司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3774.26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重庆市潼南区涪江自来水有限公司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2849.76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水利管理业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重庆叶锦广告装饰有限公司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1662.36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重庆市蓉特建材有限公司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-680%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10923.42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6554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重庆麦丰科技有限公司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-107.14%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11129.42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6678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重庆市潼南区瑞美房地产开发有限公司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4390.80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重庆市潼南区轩轩商贸有限公司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重庆缇旭建设有限公司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-85.71%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13640.76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8184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重庆宝瑞地产开发有限公司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1068.66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重庆市潼南区浩涛汽车配件有限公司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1899.84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重庆乾恒来商贸有限公司潼南分公司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1741.52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重庆市潼南区立盛驾驶培训有限公司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-42.11%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10391.56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6235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重庆广利货物运输有限公司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重庆合胜物流有限公司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1788.30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重庆潼杰机电科技有限公司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12297.04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7378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重庆巨高电梯工程有限公司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7401.46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4441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重庆市潼南区北城龙珠幼儿园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重庆渝潼律师事务所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-22.22%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4361.00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重庆市佳立物业管理有限公司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1295.38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重庆波克底科技开发有限责任公司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3601.78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重庆市潼南区福潼建材有限公司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4323.96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重庆瑞新致德房地产开发有限公司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-41.67%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8749.84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重庆市潼南区名人大酒店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21294.42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重庆农村商业银行股份有限公司潼南支行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-2.68%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545622.94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327374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重庆市潼南区陈抟山脚农家乐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重庆市晶康商贸有限公司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重庆市潼南区崇辉大药房鸥鹏二店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重庆潼创天地企业孵化器有限公司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重庆潼柏建材有限公司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重庆市潼南区涪源商业管理有限公司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826.08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康研机器人（重庆）有限公司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1086.66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重庆市潼南区秀鞋鞋类销售部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2374.80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中国烟草总公司重庆市公司潼南分公司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-4.41%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149069.96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44721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重庆红旗杰勋车轮有限公司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-13.21%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26374.80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15825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重庆康迪药业有限公司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-20.91%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70930.54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42558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中国石油天然气股份有限公司重庆潼南销售分公司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-3.64%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56097.20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16829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燃气生产和供应业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重庆瑞盈医疗器械有限公司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2295.64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重庆谊安和康科技有限公司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-77.36%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25432.00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15259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重庆烁欢消防工程有限公司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-34.48%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7053.20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4232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重庆市潼南区鸿平苗木种植场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重庆市麦琪广告装饰工程有限公司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重庆讯雷有害生物防治有限公司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重庆福家物业管理有限公司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中航（重庆）新材料科技有限公司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-38.1%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21335.08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12801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重庆协康医院（普通合伙）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-30.51%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31908.82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19145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重庆市潼南区金叶办公设备有限公司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重庆市宏亿建筑工程有限公司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4907.92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重庆邦鼎物流有限责任公司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-14.29%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9638.52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5783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重庆藏野商贸有限公司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潼南杨建平口腔诊所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3285.14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华沃德源生态环境科技(重庆)有限公司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5646.76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重庆景祥汽车服务有限公司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3396.80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重庆冠群蔬菜种植专业合作社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6174.48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3705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重庆市潼南区智兴商贸有限责任公司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-44.44%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15544.48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9327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重庆市潼南区地茂农资有限公司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2176.90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重庆颢晟物流有限责任公司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3853.66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2312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重庆宏泰源商贸有限公司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4447.36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2668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重庆潼南民康医院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11272.98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6764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重庆喜恩动力机械有限公司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-63.64%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7296.48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4378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锐驰项目管理有限公司重庆分公司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1738.94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重庆欧科食品有限公司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1345.72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重庆市盛磊科技有限公司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3914.84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2349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重庆简诺医药信息咨询有限公司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3997.58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重庆市鑫祥汇物流有限公司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重庆市潼南区神墨禹艺术培训有限公司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重庆市潼南区天籁伊曼艺术培训有限公司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3403.88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重庆上和玉芳通讯设备有限公司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重庆岩泉食品有限公司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-11.63%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17231.74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10339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潼南渝西医院（普通合伙）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18109.68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10866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重庆市欣达建筑工程有限公司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3490.24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重庆市潼南区鑫盛汽车销售服务有限公司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-5.88%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13272.36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7963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重庆市金潼工业建设投资有限公司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649.68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重庆百粤特电子商务有限公司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重庆市京渝泽睿文化传播有限公司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重庆市潼粤家居用品销售有限公司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1899.84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重庆市潼南区涪顺物流有限公司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重庆沛航企业管理咨询有限公司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993.10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重庆大潼石油科技有限公司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1449.84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重庆市潼南区和美广告经营部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重庆泰阔企业管理中心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2888.46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重庆市潼南区筱韵商贸经营部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1209.00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重庆金柚时代网络科技有限公司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-44.44%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5281.24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3169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重庆新华书店集团公司潼南资产运营分公司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1635.36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重庆中鹏环卫有限公司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4389.63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重庆市潼南区名潼幼儿园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5625.40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3375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重庆市潼南区潼瑞御景江山幼儿园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4591.28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重庆市潼南区八方义工志愿协会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561.32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国家机构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什邡和喜物业管理有限公司潼南分公司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-55.56%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5784.80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3471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重庆仁潼母婴护理服务有限公司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38382.16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23029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重庆潼南益康医院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-53.57%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15975.94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9586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重庆檬泰生物科技有限公司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-106.25%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23795.60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14277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重庆百晟和医疗器械有限公司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2980.32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重庆正沃农机有限公司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2032.98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重庆市潼南区寿而康养老服务有限公司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4503.92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重庆富毅项目管理有限公司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-69.23%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4515.70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重庆云旗建筑工程设备租赁有限公司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1165.82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重庆市潼南区富景新材料科技有限公司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-87.5%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6175.14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3705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重庆俊豪潼晖物业服务有限公司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-540%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10027.06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6016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重庆市佟霖运输有限公司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5468.20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3281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中国建设银行股份有限公司重庆潼南支行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66327.36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重庆四月文化传媒有限公司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910.34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重庆市潼南区佳禾机械种植专业合作社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5224.56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3135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重庆公升彩印包装有限公司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-11.63%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42109.78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25266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重庆市潼南区交通商务宾馆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-7.69%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5634.76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3381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普朗克电梯有限公司重庆分公司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2889.34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重庆晨之远金属表面处理有限公司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3743.02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重庆一瑞建筑工程有限公司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15047.74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9029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重庆培华建材有限公司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重庆御木樘健康管理有限公司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1951.24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重庆巨科环保有限公司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-28.85%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27955.72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16773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重庆立金机械租赁有限公司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3205.98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重庆康赢建材有限公司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3918.42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重庆市树诚医药有限公司御景大药房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中国农业银行股份有限公司重庆潼南支行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-3.77%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210946.40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63284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重庆伍度造设创意农业服务有限责任公司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-51.72%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16655.66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9993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重庆仁源建筑工程有限公司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-6.52%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19195.02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5759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重庆市明鑫轴承厂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6139.08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3683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重庆元晨物业管理有限责任公司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1809.42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重庆秉润汽车销售服务有限公司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2745.42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重庆市建功盛汇工程项目管理有限公司潼南分公司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2512.56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镌致实业（重庆）有限公司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2741.10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重庆昊星医药有限公司零售八门市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重庆中民富强工业燃气有限公司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1769.52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重庆贵创建设工程（集团）有限公司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3817.68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重庆市潼南区佰斯特餐饮服务有限公司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5620.36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3372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重庆润宏物流有限公司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-85.71%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20171.02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12103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重庆揽诚建筑工程有限公司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19338.30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11603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重庆市闽鑫智能科技有限公司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-76.92%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15852.50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9512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重庆潼泰俊业建材科技有限公司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6768.18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4061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深圳市天音科技发展有限公司潼南分公司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523.18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重庆浚煌机械设备租赁有限公司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12871.72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7723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重庆市潼南区工业投资开发（集团）有限公司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-12.96%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66040.72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39624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重庆众畅再生资源科技有限公司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6095.32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3657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重庆禹治水利水电工程管理有限公司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-21.43%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10507.00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重庆市潼南区潼清污水处理有限公司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17099.52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10260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重庆盛尔康玻璃制品厂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-21.84%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40656.62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24394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重庆翼南物流有限公司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重庆市潼南区徐沈工程机械租赁有限公司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1741.52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重庆敏艾环保科技有限公司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672.86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容澜（重庆）科技有限责任公司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重庆凯益特种气体有限公司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-35.48%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19503.98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11702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重庆昌运汽车运输有限公司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重庆市双亿农业综合开发有限公司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983.42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重庆市潼南区发通机动车驾驶培训有限公司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-9.52%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10064.12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6038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国网重庆市电力公司潼南供电分公司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615098.60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184530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重庆市潼南区卓升广告策划有限公司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重庆维罗纳电力设备制造有限公司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-54.55%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6412.84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3848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重庆市潼南区海润胶粘制品厂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1424.88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重庆灿力商贸有限责任公司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3315.28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重庆市潼南区融资担保有限公司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13246.00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7948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重庆市潼南区轩扬商务信息咨询服务部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重庆万涪达置业有限公司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-25.81%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51543.24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30926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重庆市兴正建设工程咨询有限公司潼南分公司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重庆市潼南区玉金河广告经营部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重庆市潼南区乐熊艺术培训有限公司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719.64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432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重庆市潼南区华美建材有限公司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-14.29%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3601.78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重庆市潼南区崇龛自来水厂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水的生产和供应业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重庆市潼南区龙旺农业综合开发有限公司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重庆文宇印刷厂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重庆潼麦机电设备有限公司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重庆镁佳峻环保设备有限公司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2629.92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1578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重庆市潼南区艾妮宝贝幼儿园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2960.00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1776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文化艺术培训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重庆市潼南区英博职业培训学校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1184.82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711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其他制造业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重庆市潼南区房地产开发行业协会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-33.33%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1914.96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1149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重庆道伦（潼南）律师事务所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3324.72 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1995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环保、邮政、社会公共服务及其他专用设备制造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ordWrap w:val="0"/>
        <w:ind w:right="160"/>
        <w:jc w:val="both"/>
        <w:rPr>
          <w:rFonts w:hint="default" w:eastAsia="方正仿宋_GBK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zVhNGNmOGI3YjNjODNmNDAyZWIyZjkzYjRjNWUifQ=="/>
  </w:docVars>
  <w:rsids>
    <w:rsidRoot w:val="00D67E61"/>
    <w:rsid w:val="00001D4A"/>
    <w:rsid w:val="00007235"/>
    <w:rsid w:val="00036201"/>
    <w:rsid w:val="00046566"/>
    <w:rsid w:val="0005043E"/>
    <w:rsid w:val="00055C4C"/>
    <w:rsid w:val="00060D41"/>
    <w:rsid w:val="00070646"/>
    <w:rsid w:val="00090A33"/>
    <w:rsid w:val="000A404D"/>
    <w:rsid w:val="000B2892"/>
    <w:rsid w:val="000B3CEC"/>
    <w:rsid w:val="000C09B6"/>
    <w:rsid w:val="000C167C"/>
    <w:rsid w:val="000C61D1"/>
    <w:rsid w:val="000F2E9E"/>
    <w:rsid w:val="001032CF"/>
    <w:rsid w:val="001600BC"/>
    <w:rsid w:val="0018339A"/>
    <w:rsid w:val="0018606B"/>
    <w:rsid w:val="001C3AF8"/>
    <w:rsid w:val="001C5CEE"/>
    <w:rsid w:val="001D6C04"/>
    <w:rsid w:val="001E5C5C"/>
    <w:rsid w:val="00225EE6"/>
    <w:rsid w:val="00240C48"/>
    <w:rsid w:val="002A1DB4"/>
    <w:rsid w:val="002A48CE"/>
    <w:rsid w:val="002B08DD"/>
    <w:rsid w:val="002B1B07"/>
    <w:rsid w:val="002B642C"/>
    <w:rsid w:val="002B6575"/>
    <w:rsid w:val="002B7BEF"/>
    <w:rsid w:val="002D1E46"/>
    <w:rsid w:val="002D7686"/>
    <w:rsid w:val="002E633E"/>
    <w:rsid w:val="00323706"/>
    <w:rsid w:val="003659B8"/>
    <w:rsid w:val="00394198"/>
    <w:rsid w:val="003B79E0"/>
    <w:rsid w:val="003C2419"/>
    <w:rsid w:val="003D1E27"/>
    <w:rsid w:val="00407742"/>
    <w:rsid w:val="004159F7"/>
    <w:rsid w:val="00422F90"/>
    <w:rsid w:val="00434DBC"/>
    <w:rsid w:val="00436718"/>
    <w:rsid w:val="00443B8A"/>
    <w:rsid w:val="0049236A"/>
    <w:rsid w:val="004B19AE"/>
    <w:rsid w:val="004B2D7F"/>
    <w:rsid w:val="004B3CC4"/>
    <w:rsid w:val="004C2310"/>
    <w:rsid w:val="004F12DC"/>
    <w:rsid w:val="005054D6"/>
    <w:rsid w:val="005268D2"/>
    <w:rsid w:val="0053394D"/>
    <w:rsid w:val="005571B1"/>
    <w:rsid w:val="00562778"/>
    <w:rsid w:val="005B2FA9"/>
    <w:rsid w:val="005B5A36"/>
    <w:rsid w:val="005C5C51"/>
    <w:rsid w:val="005F7BCA"/>
    <w:rsid w:val="00603265"/>
    <w:rsid w:val="0064252F"/>
    <w:rsid w:val="00651E4B"/>
    <w:rsid w:val="0066108B"/>
    <w:rsid w:val="006A1538"/>
    <w:rsid w:val="006B5485"/>
    <w:rsid w:val="006C7F27"/>
    <w:rsid w:val="006D7276"/>
    <w:rsid w:val="006E1F6B"/>
    <w:rsid w:val="00737AEF"/>
    <w:rsid w:val="00771014"/>
    <w:rsid w:val="007722A3"/>
    <w:rsid w:val="0077609B"/>
    <w:rsid w:val="0077771F"/>
    <w:rsid w:val="007901CF"/>
    <w:rsid w:val="007E1350"/>
    <w:rsid w:val="008868B2"/>
    <w:rsid w:val="00891CB0"/>
    <w:rsid w:val="008C7E5C"/>
    <w:rsid w:val="008D2C7D"/>
    <w:rsid w:val="008F131C"/>
    <w:rsid w:val="00925078"/>
    <w:rsid w:val="00934D84"/>
    <w:rsid w:val="00946E6A"/>
    <w:rsid w:val="009522C3"/>
    <w:rsid w:val="00981A75"/>
    <w:rsid w:val="00987E09"/>
    <w:rsid w:val="009C3BD6"/>
    <w:rsid w:val="009E7144"/>
    <w:rsid w:val="00A47C35"/>
    <w:rsid w:val="00A95D04"/>
    <w:rsid w:val="00AB4B4D"/>
    <w:rsid w:val="00AC2058"/>
    <w:rsid w:val="00AC50DC"/>
    <w:rsid w:val="00AD3813"/>
    <w:rsid w:val="00AF4CEC"/>
    <w:rsid w:val="00B05EBF"/>
    <w:rsid w:val="00B53DF5"/>
    <w:rsid w:val="00BA360B"/>
    <w:rsid w:val="00BB6FD4"/>
    <w:rsid w:val="00C525F5"/>
    <w:rsid w:val="00C71433"/>
    <w:rsid w:val="00C8558C"/>
    <w:rsid w:val="00C940E1"/>
    <w:rsid w:val="00CA6562"/>
    <w:rsid w:val="00CB6246"/>
    <w:rsid w:val="00CC763D"/>
    <w:rsid w:val="00CE7259"/>
    <w:rsid w:val="00D06A43"/>
    <w:rsid w:val="00D113F0"/>
    <w:rsid w:val="00D21200"/>
    <w:rsid w:val="00D25FE1"/>
    <w:rsid w:val="00D35736"/>
    <w:rsid w:val="00D4413E"/>
    <w:rsid w:val="00D5518A"/>
    <w:rsid w:val="00D67E61"/>
    <w:rsid w:val="00DA52E7"/>
    <w:rsid w:val="00DF4862"/>
    <w:rsid w:val="00E02550"/>
    <w:rsid w:val="00E04EF7"/>
    <w:rsid w:val="00E23A35"/>
    <w:rsid w:val="00E309D1"/>
    <w:rsid w:val="00E35D43"/>
    <w:rsid w:val="00E97BAB"/>
    <w:rsid w:val="00F05EC6"/>
    <w:rsid w:val="00F17AB9"/>
    <w:rsid w:val="00F442C0"/>
    <w:rsid w:val="00F472AD"/>
    <w:rsid w:val="00F602EA"/>
    <w:rsid w:val="00F60469"/>
    <w:rsid w:val="00F61057"/>
    <w:rsid w:val="00FF7C5D"/>
    <w:rsid w:val="026E4B62"/>
    <w:rsid w:val="026F6D5C"/>
    <w:rsid w:val="02DB7077"/>
    <w:rsid w:val="05C52EE6"/>
    <w:rsid w:val="0B0D4AC7"/>
    <w:rsid w:val="0B0E37D9"/>
    <w:rsid w:val="0BEE6841"/>
    <w:rsid w:val="0C8D4E36"/>
    <w:rsid w:val="0F48588B"/>
    <w:rsid w:val="12831146"/>
    <w:rsid w:val="155C4919"/>
    <w:rsid w:val="19510EE8"/>
    <w:rsid w:val="2088376F"/>
    <w:rsid w:val="2662527A"/>
    <w:rsid w:val="28130E73"/>
    <w:rsid w:val="283E1965"/>
    <w:rsid w:val="2FC54B3F"/>
    <w:rsid w:val="31F11717"/>
    <w:rsid w:val="3D194E65"/>
    <w:rsid w:val="42211DB6"/>
    <w:rsid w:val="44895A98"/>
    <w:rsid w:val="47370CD6"/>
    <w:rsid w:val="4B313C8F"/>
    <w:rsid w:val="4EFC35FF"/>
    <w:rsid w:val="589A4E39"/>
    <w:rsid w:val="5C064378"/>
    <w:rsid w:val="5C466004"/>
    <w:rsid w:val="62B86F29"/>
    <w:rsid w:val="65696507"/>
    <w:rsid w:val="6A2A1B0F"/>
    <w:rsid w:val="6BB170E0"/>
    <w:rsid w:val="6C6C17CC"/>
    <w:rsid w:val="721B38AC"/>
    <w:rsid w:val="72652FC0"/>
    <w:rsid w:val="75621760"/>
    <w:rsid w:val="77233269"/>
    <w:rsid w:val="7813488D"/>
    <w:rsid w:val="783639B1"/>
    <w:rsid w:val="7AE20D39"/>
    <w:rsid w:val="7F102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33</Pages>
  <Words>18017</Words>
  <Characters>27155</Characters>
  <Lines>1</Lines>
  <Paragraphs>1</Paragraphs>
  <TotalTime>153</TotalTime>
  <ScaleCrop>false</ScaleCrop>
  <LinksUpToDate>false</LinksUpToDate>
  <CharactersWithSpaces>28451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2020-05-13T07:18:00Z</dcterms:created>
  <dc:creator>微软用户</dc:creator>
  <cp:lastModifiedBy>Administrator</cp:lastModifiedBy>
  <cp:lastPrinted>2023-11-17T03:54:00Z</cp:lastPrinted>
  <dcterms:modified xsi:type="dcterms:W3CDTF">2023-11-20T01:42:41Z</dcterms:modified>
  <dc:title>公   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10977ACE4CDE4E448225A108E463F31C_13</vt:lpwstr>
  </property>
</Properties>
</file>