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03D" w:rsidRDefault="00D87A30">
      <w:pPr>
        <w:pStyle w:val="a6"/>
        <w:spacing w:before="0" w:beforeAutospacing="0" w:after="0" w:afterAutospacing="0" w:line="596" w:lineRule="exact"/>
        <w:jc w:val="center"/>
        <w:rPr>
          <w:rFonts w:ascii="方正小标宋_GBK" w:eastAsia="方正小标宋_GBK" w:hAnsi="方正小标宋_GBK" w:cs="方正小标宋_GBK" w:hint="default"/>
          <w:sz w:val="44"/>
          <w:szCs w:val="44"/>
        </w:rPr>
      </w:pPr>
      <w:r>
        <w:rPr>
          <w:rFonts w:ascii="方正小标宋_GBK" w:eastAsia="方正小标宋_GBK" w:hAnsi="方正小标宋_GBK" w:cs="方正小标宋_GBK"/>
          <w:sz w:val="44"/>
          <w:szCs w:val="44"/>
        </w:rPr>
        <w:t>重庆市潼南区动物疫病防控中心</w:t>
      </w:r>
    </w:p>
    <w:p w:rsidR="001A303D" w:rsidRDefault="00D87A30">
      <w:pPr>
        <w:pStyle w:val="a6"/>
        <w:spacing w:before="0" w:beforeAutospacing="0" w:after="0" w:afterAutospacing="0" w:line="596" w:lineRule="exact"/>
        <w:jc w:val="center"/>
        <w:rPr>
          <w:rFonts w:ascii="方正小标宋_GBK" w:eastAsia="方正小标宋_GBK" w:hAnsi="方正小标宋_GBK" w:cs="方正小标宋_GBK" w:hint="default"/>
          <w:sz w:val="44"/>
          <w:szCs w:val="44"/>
          <w:shd w:val="clear" w:color="auto" w:fill="FFFFFF"/>
        </w:rPr>
      </w:pPr>
      <w:r>
        <w:rPr>
          <w:rFonts w:ascii="Times New Roman" w:eastAsia="方正小标宋_GBK" w:hAnsi="Times New Roman" w:hint="default"/>
          <w:sz w:val="44"/>
          <w:szCs w:val="44"/>
          <w:shd w:val="clear" w:color="auto" w:fill="FFFFFF"/>
        </w:rPr>
        <w:t>2024</w:t>
      </w:r>
      <w:r>
        <w:rPr>
          <w:rFonts w:ascii="方正小标宋_GBK" w:eastAsia="方正小标宋_GBK" w:hAnsi="方正小标宋_GBK" w:cs="方正小标宋_GBK"/>
          <w:sz w:val="44"/>
          <w:szCs w:val="44"/>
          <w:shd w:val="clear" w:color="auto" w:fill="FFFFFF"/>
        </w:rPr>
        <w:t>年度决算公开说明</w:t>
      </w:r>
    </w:p>
    <w:p w:rsidR="001A303D" w:rsidRDefault="00D87A30">
      <w:pPr>
        <w:pStyle w:val="a6"/>
        <w:shd w:val="clear" w:color="auto" w:fill="FFFFFF"/>
        <w:spacing w:before="0" w:beforeAutospacing="0" w:after="0" w:afterAutospacing="0" w:line="596" w:lineRule="exact"/>
        <w:ind w:firstLineChars="200" w:firstLine="643"/>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一、单位基本情况</w:t>
      </w:r>
    </w:p>
    <w:p w:rsidR="0005391D" w:rsidRDefault="0005391D" w:rsidP="0005391D">
      <w:pPr>
        <w:pStyle w:val="a6"/>
        <w:shd w:val="clear" w:color="auto" w:fill="FFFFFF"/>
        <w:ind w:firstLine="420"/>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（一）职能职责</w:t>
      </w:r>
    </w:p>
    <w:p w:rsidR="0005391D" w:rsidRDefault="0005391D" w:rsidP="0005391D">
      <w:pPr>
        <w:autoSpaceDE w:val="0"/>
        <w:spacing w:line="560" w:lineRule="exact"/>
        <w:ind w:firstLineChars="200" w:firstLine="640"/>
        <w:rPr>
          <w:rFonts w:eastAsia="仿宋" w:hint="default"/>
        </w:rPr>
      </w:pPr>
      <w:r>
        <w:rPr>
          <w:rFonts w:ascii="Times New Roman" w:eastAsia="仿宋" w:hAnsi="Times New Roman"/>
          <w:sz w:val="32"/>
          <w:szCs w:val="32"/>
        </w:rPr>
        <w:t>（</w:t>
      </w:r>
      <w:r>
        <w:rPr>
          <w:rFonts w:ascii="Times New Roman" w:eastAsia="仿宋" w:hAnsi="Times New Roman"/>
          <w:sz w:val="32"/>
          <w:szCs w:val="32"/>
        </w:rPr>
        <w:t>1</w:t>
      </w:r>
      <w:r>
        <w:rPr>
          <w:rFonts w:ascii="Times New Roman" w:eastAsia="仿宋" w:hAnsi="Times New Roman"/>
          <w:sz w:val="32"/>
          <w:szCs w:val="32"/>
        </w:rPr>
        <w:t>）承担全区动物疫病的监测、检测、诊断等事务性工作。</w:t>
      </w:r>
    </w:p>
    <w:p w:rsidR="0005391D" w:rsidRDefault="0005391D" w:rsidP="0005391D">
      <w:pPr>
        <w:autoSpaceDE w:val="0"/>
        <w:spacing w:line="560" w:lineRule="exact"/>
        <w:ind w:firstLineChars="200" w:firstLine="640"/>
        <w:rPr>
          <w:rFonts w:ascii="Times New Roman" w:eastAsia="仿宋" w:hAnsi="Times New Roman" w:hint="default"/>
          <w:sz w:val="32"/>
          <w:szCs w:val="32"/>
        </w:rPr>
      </w:pPr>
      <w:r>
        <w:rPr>
          <w:rFonts w:ascii="Times New Roman" w:eastAsia="仿宋" w:hAnsi="Times New Roman"/>
          <w:sz w:val="32"/>
          <w:szCs w:val="32"/>
        </w:rPr>
        <w:t>（</w:t>
      </w:r>
      <w:r>
        <w:rPr>
          <w:rFonts w:ascii="Times New Roman" w:eastAsia="仿宋" w:hAnsi="Times New Roman"/>
          <w:sz w:val="32"/>
          <w:szCs w:val="32"/>
        </w:rPr>
        <w:t>2</w:t>
      </w:r>
      <w:r>
        <w:rPr>
          <w:rFonts w:ascii="Times New Roman" w:eastAsia="仿宋" w:hAnsi="Times New Roman"/>
          <w:sz w:val="32"/>
          <w:szCs w:val="32"/>
        </w:rPr>
        <w:t>）承担动物流行病学调查和疫病报告工作。</w:t>
      </w:r>
    </w:p>
    <w:p w:rsidR="0005391D" w:rsidRDefault="0005391D" w:rsidP="0005391D">
      <w:pPr>
        <w:autoSpaceDE w:val="0"/>
        <w:spacing w:line="560" w:lineRule="exact"/>
        <w:ind w:firstLineChars="200" w:firstLine="640"/>
        <w:rPr>
          <w:rFonts w:ascii="Times New Roman" w:eastAsia="仿宋" w:hAnsi="Times New Roman" w:hint="default"/>
          <w:sz w:val="32"/>
          <w:szCs w:val="32"/>
        </w:rPr>
      </w:pPr>
      <w:r>
        <w:rPr>
          <w:rFonts w:ascii="Times New Roman" w:eastAsia="仿宋" w:hAnsi="Times New Roman"/>
          <w:sz w:val="32"/>
          <w:szCs w:val="32"/>
        </w:rPr>
        <w:t>（</w:t>
      </w:r>
      <w:r>
        <w:rPr>
          <w:rFonts w:ascii="Times New Roman" w:eastAsia="仿宋" w:hAnsi="Times New Roman"/>
          <w:sz w:val="32"/>
          <w:szCs w:val="32"/>
        </w:rPr>
        <w:t>3</w:t>
      </w:r>
      <w:r>
        <w:rPr>
          <w:rFonts w:ascii="Times New Roman" w:eastAsia="仿宋" w:hAnsi="Times New Roman"/>
          <w:sz w:val="32"/>
          <w:szCs w:val="32"/>
        </w:rPr>
        <w:t>）承担动物疫病预防的技术指导、技术培训及法律法规、动物防疫科学知识的宣传工作。</w:t>
      </w:r>
    </w:p>
    <w:p w:rsidR="0005391D" w:rsidRDefault="0005391D" w:rsidP="0005391D">
      <w:pPr>
        <w:autoSpaceDE w:val="0"/>
        <w:spacing w:line="560" w:lineRule="exact"/>
        <w:ind w:firstLineChars="200" w:firstLine="640"/>
        <w:rPr>
          <w:rFonts w:ascii="Times New Roman" w:eastAsia="仿宋" w:hAnsi="Times New Roman" w:hint="default"/>
          <w:sz w:val="32"/>
          <w:szCs w:val="32"/>
        </w:rPr>
      </w:pPr>
      <w:r>
        <w:rPr>
          <w:rFonts w:ascii="Times New Roman" w:eastAsia="仿宋" w:hAnsi="Times New Roman"/>
          <w:sz w:val="32"/>
          <w:szCs w:val="32"/>
        </w:rPr>
        <w:t>（</w:t>
      </w:r>
      <w:r>
        <w:rPr>
          <w:rFonts w:ascii="Times New Roman" w:eastAsia="仿宋" w:hAnsi="Times New Roman"/>
          <w:sz w:val="32"/>
          <w:szCs w:val="32"/>
        </w:rPr>
        <w:t>4</w:t>
      </w:r>
      <w:r>
        <w:rPr>
          <w:rFonts w:ascii="Times New Roman" w:eastAsia="仿宋" w:hAnsi="Times New Roman"/>
          <w:sz w:val="32"/>
          <w:szCs w:val="32"/>
        </w:rPr>
        <w:t>）承担防疫物资的储备和组织供应工作。</w:t>
      </w:r>
    </w:p>
    <w:p w:rsidR="0005391D" w:rsidRDefault="0005391D" w:rsidP="0005391D">
      <w:pPr>
        <w:pStyle w:val="a6"/>
        <w:shd w:val="clear" w:color="auto" w:fill="FFFFFF"/>
        <w:ind w:firstLine="420"/>
        <w:rPr>
          <w:rFonts w:ascii="楷体" w:eastAsia="楷体" w:hAnsi="楷体" w:cs="楷体" w:hint="default"/>
          <w:sz w:val="32"/>
          <w:szCs w:val="32"/>
        </w:rPr>
      </w:pPr>
      <w:r>
        <w:rPr>
          <w:rStyle w:val="a8"/>
          <w:rFonts w:ascii="楷体" w:eastAsia="楷体" w:hAnsi="楷体" w:cs="楷体"/>
          <w:sz w:val="32"/>
          <w:szCs w:val="32"/>
          <w:shd w:val="clear" w:color="auto" w:fill="FFFFFF"/>
        </w:rPr>
        <w:t>（二）机构设置</w:t>
      </w:r>
    </w:p>
    <w:p w:rsidR="0005391D" w:rsidRDefault="0005391D" w:rsidP="0005391D">
      <w:pPr>
        <w:pStyle w:val="Char0"/>
        <w:autoSpaceDE w:val="0"/>
        <w:spacing w:before="0" w:beforeAutospacing="0" w:line="560" w:lineRule="exact"/>
        <w:ind w:firstLineChars="200" w:firstLine="640"/>
        <w:rPr>
          <w:rFonts w:eastAsia="仿宋"/>
        </w:rPr>
      </w:pPr>
      <w:r>
        <w:rPr>
          <w:rFonts w:ascii="Times New Roman" w:eastAsia="仿宋" w:hAnsi="Times New Roman" w:hint="eastAsia"/>
          <w:sz w:val="32"/>
          <w:szCs w:val="32"/>
        </w:rPr>
        <w:t>重庆市潼南区动物疫病防控中心由</w:t>
      </w:r>
      <w:r>
        <w:rPr>
          <w:rFonts w:ascii="Times New Roman" w:eastAsia="仿宋" w:hAnsi="Times New Roman"/>
          <w:sz w:val="32"/>
          <w:szCs w:val="32"/>
        </w:rPr>
        <w:t>15</w:t>
      </w:r>
      <w:r>
        <w:rPr>
          <w:rFonts w:ascii="Times New Roman" w:eastAsia="仿宋" w:hAnsi="Times New Roman" w:hint="eastAsia"/>
          <w:sz w:val="32"/>
          <w:szCs w:val="32"/>
        </w:rPr>
        <w:t>名事业编制人员组成，分别是一名主任与一名副主任以及</w:t>
      </w:r>
      <w:r>
        <w:rPr>
          <w:rFonts w:ascii="Times New Roman" w:eastAsia="仿宋" w:hAnsi="Times New Roman"/>
          <w:sz w:val="32"/>
          <w:szCs w:val="32"/>
        </w:rPr>
        <w:t>13</w:t>
      </w:r>
      <w:r>
        <w:rPr>
          <w:rFonts w:ascii="Times New Roman" w:eastAsia="仿宋" w:hAnsi="Times New Roman" w:hint="eastAsia"/>
          <w:sz w:val="32"/>
          <w:szCs w:val="32"/>
        </w:rPr>
        <w:t>名工作人员，因人员较少，无其他内设科室。</w:t>
      </w:r>
    </w:p>
    <w:p w:rsidR="001A303D" w:rsidRDefault="00D87A30">
      <w:pPr>
        <w:pStyle w:val="a6"/>
        <w:shd w:val="clear" w:color="auto" w:fill="FFFFFF"/>
        <w:spacing w:before="0" w:beforeAutospacing="0" w:after="0" w:afterAutospacing="0" w:line="596" w:lineRule="exact"/>
        <w:ind w:firstLineChars="200" w:firstLine="643"/>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二、单位决算收支情况说明</w:t>
      </w:r>
    </w:p>
    <w:p w:rsidR="00107B5E" w:rsidRPr="00851F2B" w:rsidRDefault="00107B5E" w:rsidP="00107B5E">
      <w:pPr>
        <w:pStyle w:val="3"/>
        <w:autoSpaceDE w:val="0"/>
        <w:ind w:firstLine="643"/>
        <w:rPr>
          <w:rFonts w:ascii="Times New Roman" w:eastAsia="方正仿宋_GBK" w:hAnsi="Times New Roman" w:hint="default"/>
          <w:b/>
          <w:bCs/>
          <w:sz w:val="32"/>
          <w:szCs w:val="32"/>
          <w:shd w:val="clear" w:color="auto" w:fill="FFFFFF"/>
          <w:lang w:bidi="ar"/>
        </w:rPr>
      </w:pPr>
      <w:r w:rsidRPr="00851F2B">
        <w:rPr>
          <w:rFonts w:ascii="Times New Roman" w:eastAsia="方正仿宋_GBK" w:hAnsi="Times New Roman" w:hint="default"/>
          <w:b/>
          <w:bCs/>
          <w:sz w:val="32"/>
          <w:szCs w:val="32"/>
          <w:shd w:val="clear" w:color="auto" w:fill="FFFFFF"/>
          <w:lang w:bidi="ar"/>
        </w:rPr>
        <w:t>（一）收入支出决算总体情况说明。</w:t>
      </w:r>
    </w:p>
    <w:p w:rsidR="00107B5E" w:rsidRPr="00851F2B" w:rsidRDefault="00107B5E" w:rsidP="00107B5E">
      <w:pPr>
        <w:pStyle w:val="a6"/>
        <w:shd w:val="clear" w:color="auto" w:fill="FFFFFF"/>
        <w:ind w:firstLineChars="200" w:firstLine="643"/>
        <w:rPr>
          <w:rFonts w:ascii="Times New Roman" w:eastAsia="方正仿宋_GBK" w:hAnsi="Times New Roman" w:hint="default"/>
          <w:sz w:val="32"/>
          <w:szCs w:val="32"/>
        </w:rPr>
      </w:pPr>
      <w:r w:rsidRPr="00851F2B">
        <w:rPr>
          <w:rStyle w:val="a8"/>
          <w:rFonts w:ascii="Times New Roman" w:eastAsia="方正仿宋_GBK" w:hAnsi="Times New Roman" w:hint="default"/>
          <w:sz w:val="32"/>
          <w:szCs w:val="32"/>
          <w:shd w:val="clear" w:color="auto" w:fill="FFFFFF"/>
        </w:rPr>
        <w:t>1.</w:t>
      </w:r>
      <w:r w:rsidRPr="00851F2B">
        <w:rPr>
          <w:rStyle w:val="a8"/>
          <w:rFonts w:ascii="Times New Roman" w:eastAsia="方正仿宋_GBK" w:hAnsi="Times New Roman" w:hint="default"/>
          <w:sz w:val="32"/>
          <w:szCs w:val="32"/>
          <w:shd w:val="clear" w:color="auto" w:fill="FFFFFF"/>
        </w:rPr>
        <w:t>总体情况。</w:t>
      </w:r>
      <w:r w:rsidR="006126B3" w:rsidRPr="00851F2B">
        <w:rPr>
          <w:rFonts w:ascii="Times New Roman" w:eastAsia="方正仿宋_GBK" w:hAnsi="Times New Roman" w:hint="default"/>
          <w:sz w:val="32"/>
          <w:szCs w:val="32"/>
          <w:shd w:val="clear" w:color="auto" w:fill="FFFFFF"/>
        </w:rPr>
        <w:t>2024</w:t>
      </w:r>
      <w:r w:rsidRPr="00851F2B">
        <w:rPr>
          <w:rFonts w:ascii="Times New Roman" w:eastAsia="方正仿宋_GBK" w:hAnsi="Times New Roman" w:hint="default"/>
          <w:sz w:val="32"/>
          <w:szCs w:val="32"/>
          <w:shd w:val="clear" w:color="auto" w:fill="FFFFFF"/>
        </w:rPr>
        <w:t>年度收入总计</w:t>
      </w:r>
      <w:r w:rsidR="00895B1E" w:rsidRPr="00851F2B">
        <w:rPr>
          <w:rFonts w:ascii="Times New Roman" w:eastAsia="方正仿宋_GBK" w:hAnsi="Times New Roman" w:hint="default"/>
          <w:sz w:val="32"/>
          <w:szCs w:val="32"/>
        </w:rPr>
        <w:t>343.44</w:t>
      </w:r>
      <w:r w:rsidRPr="00851F2B">
        <w:rPr>
          <w:rFonts w:ascii="Times New Roman" w:eastAsia="方正仿宋_GBK" w:hAnsi="Times New Roman" w:hint="default"/>
          <w:sz w:val="32"/>
          <w:szCs w:val="32"/>
          <w:shd w:val="clear" w:color="auto" w:fill="FFFFFF"/>
        </w:rPr>
        <w:t>万元，支出总计</w:t>
      </w:r>
      <w:r w:rsidR="00895B1E" w:rsidRPr="00851F2B">
        <w:rPr>
          <w:rFonts w:ascii="Times New Roman" w:eastAsia="方正仿宋_GBK" w:hAnsi="Times New Roman" w:hint="default"/>
          <w:sz w:val="32"/>
          <w:szCs w:val="32"/>
        </w:rPr>
        <w:t>343.44</w:t>
      </w:r>
      <w:r w:rsidRPr="00851F2B">
        <w:rPr>
          <w:rFonts w:ascii="Times New Roman" w:eastAsia="方正仿宋_GBK" w:hAnsi="Times New Roman" w:hint="default"/>
          <w:sz w:val="32"/>
          <w:szCs w:val="32"/>
          <w:shd w:val="clear" w:color="auto" w:fill="FFFFFF"/>
        </w:rPr>
        <w:t>万元。收支较上年决算数</w:t>
      </w:r>
      <w:r w:rsidR="00895B1E" w:rsidRPr="00851F2B">
        <w:rPr>
          <w:rFonts w:ascii="Times New Roman" w:eastAsia="方正仿宋_GBK" w:hAnsi="Times New Roman" w:hint="default"/>
          <w:sz w:val="32"/>
          <w:szCs w:val="32"/>
          <w:shd w:val="clear" w:color="auto" w:fill="FFFFFF"/>
        </w:rPr>
        <w:t>增加</w:t>
      </w:r>
      <w:r w:rsidR="00895B1E" w:rsidRPr="00851F2B">
        <w:rPr>
          <w:rFonts w:ascii="Times New Roman" w:eastAsia="方正仿宋_GBK" w:hAnsi="Times New Roman" w:hint="default"/>
          <w:sz w:val="32"/>
          <w:szCs w:val="32"/>
          <w:shd w:val="clear" w:color="auto" w:fill="FFFFFF"/>
        </w:rPr>
        <w:t>48.43</w:t>
      </w:r>
      <w:r w:rsidRPr="00851F2B">
        <w:rPr>
          <w:rFonts w:ascii="Times New Roman" w:eastAsia="方正仿宋_GBK" w:hAnsi="Times New Roman" w:hint="default"/>
          <w:sz w:val="32"/>
          <w:szCs w:val="32"/>
          <w:shd w:val="clear" w:color="auto" w:fill="FFFFFF"/>
        </w:rPr>
        <w:t>万元，</w:t>
      </w:r>
      <w:r w:rsidR="00895B1E" w:rsidRPr="00851F2B">
        <w:rPr>
          <w:rFonts w:ascii="Times New Roman" w:eastAsia="方正仿宋_GBK" w:hAnsi="Times New Roman" w:hint="default"/>
          <w:sz w:val="32"/>
          <w:szCs w:val="32"/>
          <w:shd w:val="clear" w:color="auto" w:fill="FFFFFF"/>
        </w:rPr>
        <w:t>增长</w:t>
      </w:r>
      <w:r w:rsidR="00895B1E" w:rsidRPr="00851F2B">
        <w:rPr>
          <w:rFonts w:ascii="Times New Roman" w:eastAsia="方正仿宋_GBK" w:hAnsi="Times New Roman" w:hint="default"/>
          <w:sz w:val="32"/>
          <w:szCs w:val="32"/>
          <w:shd w:val="clear" w:color="auto" w:fill="FFFFFF"/>
        </w:rPr>
        <w:t>16.42%</w:t>
      </w:r>
      <w:r w:rsidRPr="00851F2B">
        <w:rPr>
          <w:rFonts w:ascii="Times New Roman" w:eastAsia="方正仿宋_GBK" w:hAnsi="Times New Roman" w:hint="default"/>
          <w:sz w:val="32"/>
          <w:szCs w:val="32"/>
          <w:shd w:val="clear" w:color="auto" w:fill="FFFFFF"/>
        </w:rPr>
        <w:t>，主要原因是</w:t>
      </w:r>
      <w:r w:rsidR="0043682B" w:rsidRPr="00851F2B">
        <w:rPr>
          <w:rFonts w:ascii="Times New Roman" w:eastAsia="方正仿宋_GBK" w:hAnsi="Times New Roman" w:hint="default"/>
          <w:sz w:val="32"/>
          <w:szCs w:val="32"/>
          <w:shd w:val="clear" w:color="auto" w:fill="FFFFFF"/>
        </w:rPr>
        <w:t>机构改革，相关费用增加</w:t>
      </w:r>
      <w:r w:rsidRPr="00851F2B">
        <w:rPr>
          <w:rFonts w:ascii="Times New Roman" w:eastAsia="方正仿宋_GBK" w:hAnsi="Times New Roman" w:hint="default"/>
          <w:sz w:val="32"/>
          <w:szCs w:val="32"/>
          <w:shd w:val="clear" w:color="auto" w:fill="FFFFFF"/>
        </w:rPr>
        <w:t>，所以年度收支较上年有</w:t>
      </w:r>
      <w:r w:rsidR="0043682B" w:rsidRPr="00851F2B">
        <w:rPr>
          <w:rFonts w:ascii="Times New Roman" w:eastAsia="方正仿宋_GBK" w:hAnsi="Times New Roman" w:hint="default"/>
          <w:sz w:val="32"/>
          <w:szCs w:val="32"/>
          <w:shd w:val="clear" w:color="auto" w:fill="FFFFFF"/>
        </w:rPr>
        <w:t>增加</w:t>
      </w:r>
      <w:r w:rsidRPr="00851F2B">
        <w:rPr>
          <w:rFonts w:ascii="Times New Roman" w:eastAsia="方正仿宋_GBK" w:hAnsi="Times New Roman" w:hint="default"/>
          <w:sz w:val="32"/>
          <w:szCs w:val="32"/>
          <w:shd w:val="clear" w:color="auto" w:fill="FFFFFF"/>
        </w:rPr>
        <w:t>。</w:t>
      </w:r>
    </w:p>
    <w:p w:rsidR="00107B5E" w:rsidRPr="00851F2B" w:rsidRDefault="00107B5E" w:rsidP="00107B5E">
      <w:pPr>
        <w:pStyle w:val="a6"/>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shd w:val="clear" w:color="auto" w:fill="FFFFFF"/>
        </w:rPr>
      </w:pPr>
      <w:r w:rsidRPr="00851F2B">
        <w:rPr>
          <w:rStyle w:val="a8"/>
          <w:rFonts w:ascii="Times New Roman" w:eastAsia="方正仿宋_GBK" w:hAnsi="Times New Roman" w:hint="default"/>
          <w:sz w:val="32"/>
          <w:szCs w:val="32"/>
          <w:shd w:val="clear" w:color="auto" w:fill="FFFFFF"/>
        </w:rPr>
        <w:lastRenderedPageBreak/>
        <w:t>2.</w:t>
      </w:r>
      <w:r w:rsidRPr="00851F2B">
        <w:rPr>
          <w:rStyle w:val="a8"/>
          <w:rFonts w:ascii="Times New Roman" w:eastAsia="方正仿宋_GBK" w:hAnsi="Times New Roman" w:hint="default"/>
          <w:sz w:val="32"/>
          <w:szCs w:val="32"/>
          <w:shd w:val="clear" w:color="auto" w:fill="FFFFFF"/>
        </w:rPr>
        <w:t>收入情况。</w:t>
      </w:r>
      <w:r w:rsidR="006126B3" w:rsidRPr="00851F2B">
        <w:rPr>
          <w:rFonts w:ascii="Times New Roman" w:eastAsia="方正仿宋_GBK" w:hAnsi="Times New Roman" w:hint="default"/>
          <w:sz w:val="32"/>
          <w:szCs w:val="32"/>
          <w:shd w:val="clear" w:color="auto" w:fill="FFFFFF"/>
        </w:rPr>
        <w:t>2024</w:t>
      </w:r>
      <w:r w:rsidRPr="00851F2B">
        <w:rPr>
          <w:rFonts w:ascii="Times New Roman" w:eastAsia="方正仿宋_GBK" w:hAnsi="Times New Roman" w:hint="default"/>
          <w:sz w:val="32"/>
          <w:szCs w:val="32"/>
          <w:shd w:val="clear" w:color="auto" w:fill="FFFFFF"/>
        </w:rPr>
        <w:t>年度收入合计</w:t>
      </w:r>
      <w:r w:rsidR="00895B1E" w:rsidRPr="00851F2B">
        <w:rPr>
          <w:rFonts w:ascii="Times New Roman" w:eastAsia="方正仿宋_GBK" w:hAnsi="Times New Roman" w:hint="default"/>
          <w:sz w:val="32"/>
          <w:szCs w:val="32"/>
        </w:rPr>
        <w:t>343.44</w:t>
      </w:r>
      <w:r w:rsidRPr="00851F2B">
        <w:rPr>
          <w:rFonts w:ascii="Times New Roman" w:eastAsia="方正仿宋_GBK" w:hAnsi="Times New Roman" w:hint="default"/>
          <w:sz w:val="32"/>
          <w:szCs w:val="32"/>
          <w:shd w:val="clear" w:color="auto" w:fill="FFFFFF"/>
        </w:rPr>
        <w:t>万元，较上年决算数</w:t>
      </w:r>
      <w:r w:rsidR="00895B1E" w:rsidRPr="00851F2B">
        <w:rPr>
          <w:rFonts w:ascii="Times New Roman" w:eastAsia="方正仿宋_GBK" w:hAnsi="Times New Roman" w:hint="default"/>
          <w:sz w:val="32"/>
          <w:szCs w:val="32"/>
          <w:shd w:val="clear" w:color="auto" w:fill="FFFFFF"/>
        </w:rPr>
        <w:t>增加</w:t>
      </w:r>
      <w:r w:rsidR="00895B1E" w:rsidRPr="00851F2B">
        <w:rPr>
          <w:rFonts w:ascii="Times New Roman" w:eastAsia="方正仿宋_GBK" w:hAnsi="Times New Roman" w:hint="default"/>
          <w:sz w:val="32"/>
          <w:szCs w:val="32"/>
          <w:shd w:val="clear" w:color="auto" w:fill="FFFFFF"/>
        </w:rPr>
        <w:t>48.43</w:t>
      </w:r>
      <w:r w:rsidRPr="00851F2B">
        <w:rPr>
          <w:rFonts w:ascii="Times New Roman" w:eastAsia="方正仿宋_GBK" w:hAnsi="Times New Roman" w:hint="default"/>
          <w:sz w:val="32"/>
          <w:szCs w:val="32"/>
          <w:shd w:val="clear" w:color="auto" w:fill="FFFFFF"/>
        </w:rPr>
        <w:t>万元，</w:t>
      </w:r>
      <w:r w:rsidR="00895B1E" w:rsidRPr="00851F2B">
        <w:rPr>
          <w:rFonts w:ascii="Times New Roman" w:eastAsia="方正仿宋_GBK" w:hAnsi="Times New Roman" w:hint="default"/>
          <w:sz w:val="32"/>
          <w:szCs w:val="32"/>
          <w:shd w:val="clear" w:color="auto" w:fill="FFFFFF"/>
        </w:rPr>
        <w:t>增长</w:t>
      </w:r>
      <w:r w:rsidR="00895B1E" w:rsidRPr="00851F2B">
        <w:rPr>
          <w:rFonts w:ascii="Times New Roman" w:eastAsia="方正仿宋_GBK" w:hAnsi="Times New Roman" w:hint="default"/>
          <w:sz w:val="32"/>
          <w:szCs w:val="32"/>
          <w:shd w:val="clear" w:color="auto" w:fill="FFFFFF"/>
        </w:rPr>
        <w:t>16.42%</w:t>
      </w:r>
      <w:r w:rsidRPr="00851F2B">
        <w:rPr>
          <w:rFonts w:ascii="Times New Roman" w:eastAsia="方正仿宋_GBK" w:hAnsi="Times New Roman" w:hint="default"/>
          <w:sz w:val="32"/>
          <w:szCs w:val="32"/>
          <w:shd w:val="clear" w:color="auto" w:fill="FFFFFF"/>
        </w:rPr>
        <w:t>，</w:t>
      </w:r>
      <w:r w:rsidR="0043682B" w:rsidRPr="00851F2B">
        <w:rPr>
          <w:rFonts w:ascii="Times New Roman" w:eastAsia="方正仿宋_GBK" w:hAnsi="Times New Roman" w:hint="default"/>
          <w:sz w:val="32"/>
          <w:szCs w:val="32"/>
          <w:shd w:val="clear" w:color="auto" w:fill="FFFFFF"/>
        </w:rPr>
        <w:t>主要原因是机构改革，相关费用增加，所以年度收支较上年有增加。</w:t>
      </w:r>
      <w:r w:rsidRPr="00851F2B">
        <w:rPr>
          <w:rFonts w:ascii="Times New Roman" w:eastAsia="方正仿宋_GBK" w:hAnsi="Times New Roman" w:hint="default"/>
          <w:sz w:val="32"/>
          <w:szCs w:val="32"/>
          <w:shd w:val="clear" w:color="auto" w:fill="FFFFFF"/>
        </w:rPr>
        <w:t>其中：财政拨款收入</w:t>
      </w:r>
      <w:r w:rsidR="00895B1E" w:rsidRPr="00851F2B">
        <w:rPr>
          <w:rFonts w:ascii="Times New Roman" w:eastAsia="方正仿宋_GBK" w:hAnsi="Times New Roman" w:hint="default"/>
          <w:sz w:val="32"/>
          <w:szCs w:val="32"/>
        </w:rPr>
        <w:t>343.44</w:t>
      </w:r>
      <w:r w:rsidRPr="00851F2B">
        <w:rPr>
          <w:rFonts w:ascii="Times New Roman" w:eastAsia="方正仿宋_GBK" w:hAnsi="Times New Roman" w:hint="default"/>
          <w:sz w:val="32"/>
          <w:szCs w:val="32"/>
          <w:shd w:val="clear" w:color="auto" w:fill="FFFFFF"/>
        </w:rPr>
        <w:t>万元，占</w:t>
      </w:r>
      <w:r w:rsidRPr="00851F2B">
        <w:rPr>
          <w:rFonts w:ascii="Times New Roman" w:eastAsia="方正仿宋_GBK" w:hAnsi="Times New Roman" w:hint="default"/>
          <w:sz w:val="32"/>
          <w:szCs w:val="32"/>
        </w:rPr>
        <w:t>100</w:t>
      </w:r>
      <w:r w:rsidRPr="00851F2B">
        <w:rPr>
          <w:rFonts w:ascii="Times New Roman" w:eastAsia="方正仿宋_GBK" w:hAnsi="Times New Roman" w:hint="default"/>
          <w:sz w:val="32"/>
          <w:szCs w:val="32"/>
          <w:shd w:val="clear" w:color="auto" w:fill="FFFFFF"/>
        </w:rPr>
        <w:t>%</w:t>
      </w:r>
      <w:r w:rsidRPr="00851F2B">
        <w:rPr>
          <w:rFonts w:ascii="Times New Roman" w:eastAsia="方正仿宋_GBK" w:hAnsi="Times New Roman" w:hint="default"/>
          <w:sz w:val="32"/>
          <w:szCs w:val="32"/>
          <w:shd w:val="clear" w:color="auto" w:fill="FFFFFF"/>
        </w:rPr>
        <w:t>；事业收入</w:t>
      </w:r>
      <w:r w:rsidRPr="00851F2B">
        <w:rPr>
          <w:rFonts w:ascii="Times New Roman" w:eastAsia="方正仿宋_GBK" w:hAnsi="Times New Roman" w:hint="default"/>
          <w:sz w:val="32"/>
          <w:szCs w:val="32"/>
        </w:rPr>
        <w:t>0</w:t>
      </w:r>
      <w:r w:rsidRPr="00851F2B">
        <w:rPr>
          <w:rFonts w:ascii="Times New Roman" w:eastAsia="方正仿宋_GBK" w:hAnsi="Times New Roman" w:hint="default"/>
          <w:sz w:val="32"/>
          <w:szCs w:val="32"/>
          <w:shd w:val="clear" w:color="auto" w:fill="FFFFFF"/>
        </w:rPr>
        <w:t>万元，占</w:t>
      </w:r>
      <w:r w:rsidRPr="00851F2B">
        <w:rPr>
          <w:rFonts w:ascii="Times New Roman" w:eastAsia="方正仿宋_GBK" w:hAnsi="Times New Roman" w:hint="default"/>
          <w:sz w:val="32"/>
          <w:szCs w:val="32"/>
          <w:shd w:val="clear" w:color="auto" w:fill="FFFFFF"/>
        </w:rPr>
        <w:t>0%</w:t>
      </w:r>
      <w:r w:rsidRPr="00851F2B">
        <w:rPr>
          <w:rFonts w:ascii="Times New Roman" w:eastAsia="方正仿宋_GBK" w:hAnsi="Times New Roman" w:hint="default"/>
          <w:sz w:val="32"/>
          <w:szCs w:val="32"/>
          <w:shd w:val="clear" w:color="auto" w:fill="FFFFFF"/>
        </w:rPr>
        <w:t>；经营收入</w:t>
      </w:r>
      <w:r w:rsidRPr="00851F2B">
        <w:rPr>
          <w:rFonts w:ascii="Times New Roman" w:eastAsia="方正仿宋_GBK" w:hAnsi="Times New Roman" w:hint="default"/>
          <w:sz w:val="32"/>
          <w:szCs w:val="32"/>
        </w:rPr>
        <w:t>0</w:t>
      </w:r>
      <w:r w:rsidRPr="00851F2B">
        <w:rPr>
          <w:rFonts w:ascii="Times New Roman" w:eastAsia="方正仿宋_GBK" w:hAnsi="Times New Roman" w:hint="default"/>
          <w:sz w:val="32"/>
          <w:szCs w:val="32"/>
          <w:shd w:val="clear" w:color="auto" w:fill="FFFFFF"/>
        </w:rPr>
        <w:t>万元，占</w:t>
      </w:r>
      <w:r w:rsidRPr="00851F2B">
        <w:rPr>
          <w:rFonts w:ascii="Times New Roman" w:eastAsia="方正仿宋_GBK" w:hAnsi="Times New Roman" w:hint="default"/>
          <w:sz w:val="32"/>
          <w:szCs w:val="32"/>
          <w:shd w:val="clear" w:color="auto" w:fill="FFFFFF"/>
        </w:rPr>
        <w:t>0%</w:t>
      </w:r>
      <w:r w:rsidRPr="00851F2B">
        <w:rPr>
          <w:rFonts w:ascii="Times New Roman" w:eastAsia="方正仿宋_GBK" w:hAnsi="Times New Roman" w:hint="default"/>
          <w:sz w:val="32"/>
          <w:szCs w:val="32"/>
          <w:shd w:val="clear" w:color="auto" w:fill="FFFFFF"/>
        </w:rPr>
        <w:t>；其他收入</w:t>
      </w:r>
      <w:r w:rsidRPr="00851F2B">
        <w:rPr>
          <w:rFonts w:ascii="Times New Roman" w:eastAsia="方正仿宋_GBK" w:hAnsi="Times New Roman" w:hint="default"/>
          <w:sz w:val="32"/>
          <w:szCs w:val="32"/>
        </w:rPr>
        <w:t>0</w:t>
      </w:r>
      <w:r w:rsidRPr="00851F2B">
        <w:rPr>
          <w:rFonts w:ascii="Times New Roman" w:eastAsia="方正仿宋_GBK" w:hAnsi="Times New Roman" w:hint="default"/>
          <w:sz w:val="32"/>
          <w:szCs w:val="32"/>
          <w:shd w:val="clear" w:color="auto" w:fill="FFFFFF"/>
        </w:rPr>
        <w:t>万元，占</w:t>
      </w:r>
      <w:r w:rsidRPr="00851F2B">
        <w:rPr>
          <w:rFonts w:ascii="Times New Roman" w:eastAsia="方正仿宋_GBK" w:hAnsi="Times New Roman" w:hint="default"/>
          <w:sz w:val="32"/>
          <w:szCs w:val="32"/>
          <w:shd w:val="clear" w:color="auto" w:fill="FFFFFF"/>
        </w:rPr>
        <w:t>0%</w:t>
      </w:r>
      <w:r w:rsidRPr="00851F2B">
        <w:rPr>
          <w:rFonts w:ascii="Times New Roman" w:eastAsia="方正仿宋_GBK" w:hAnsi="Times New Roman" w:hint="default"/>
          <w:sz w:val="32"/>
          <w:szCs w:val="32"/>
          <w:shd w:val="clear" w:color="auto" w:fill="FFFFFF"/>
        </w:rPr>
        <w:t>。此外，使用非财政拨款结余和专用结余</w:t>
      </w:r>
      <w:r w:rsidRPr="00851F2B">
        <w:rPr>
          <w:rFonts w:ascii="Times New Roman" w:eastAsia="方正仿宋_GBK" w:hAnsi="Times New Roman" w:hint="default"/>
          <w:sz w:val="32"/>
          <w:szCs w:val="32"/>
        </w:rPr>
        <w:t>0</w:t>
      </w:r>
      <w:r w:rsidRPr="00851F2B">
        <w:rPr>
          <w:rFonts w:ascii="Times New Roman" w:eastAsia="方正仿宋_GBK" w:hAnsi="Times New Roman" w:hint="default"/>
          <w:sz w:val="32"/>
          <w:szCs w:val="32"/>
          <w:shd w:val="clear" w:color="auto" w:fill="FFFFFF"/>
        </w:rPr>
        <w:t>万元，年初结转和结余</w:t>
      </w:r>
      <w:r w:rsidRPr="00851F2B">
        <w:rPr>
          <w:rFonts w:ascii="Times New Roman" w:eastAsia="方正仿宋_GBK" w:hAnsi="Times New Roman" w:hint="default"/>
          <w:sz w:val="32"/>
          <w:szCs w:val="32"/>
        </w:rPr>
        <w:t>0</w:t>
      </w:r>
      <w:r w:rsidRPr="00851F2B">
        <w:rPr>
          <w:rFonts w:ascii="Times New Roman" w:eastAsia="方正仿宋_GBK" w:hAnsi="Times New Roman" w:hint="default"/>
          <w:sz w:val="32"/>
          <w:szCs w:val="32"/>
          <w:shd w:val="clear" w:color="auto" w:fill="FFFFFF"/>
        </w:rPr>
        <w:t>万元。</w:t>
      </w:r>
    </w:p>
    <w:p w:rsidR="00107B5E" w:rsidRPr="00851F2B" w:rsidRDefault="00107B5E" w:rsidP="00107B5E">
      <w:pPr>
        <w:pStyle w:val="a6"/>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shd w:val="clear" w:color="auto" w:fill="FFFFFF"/>
        </w:rPr>
      </w:pPr>
      <w:r w:rsidRPr="00851F2B">
        <w:rPr>
          <w:rStyle w:val="a8"/>
          <w:rFonts w:ascii="Times New Roman" w:eastAsia="方正仿宋_GBK" w:hAnsi="Times New Roman" w:hint="default"/>
          <w:sz w:val="32"/>
          <w:szCs w:val="32"/>
          <w:shd w:val="clear" w:color="auto" w:fill="FFFFFF"/>
        </w:rPr>
        <w:t>3.</w:t>
      </w:r>
      <w:r w:rsidRPr="00851F2B">
        <w:rPr>
          <w:rStyle w:val="a8"/>
          <w:rFonts w:ascii="Times New Roman" w:eastAsia="方正仿宋_GBK" w:hAnsi="Times New Roman" w:hint="default"/>
          <w:sz w:val="32"/>
          <w:szCs w:val="32"/>
          <w:shd w:val="clear" w:color="auto" w:fill="FFFFFF"/>
        </w:rPr>
        <w:t>支出情况。</w:t>
      </w:r>
      <w:r w:rsidR="006126B3" w:rsidRPr="00851F2B">
        <w:rPr>
          <w:rFonts w:ascii="Times New Roman" w:eastAsia="方正仿宋_GBK" w:hAnsi="Times New Roman" w:hint="default"/>
          <w:sz w:val="32"/>
          <w:szCs w:val="32"/>
          <w:shd w:val="clear" w:color="auto" w:fill="FFFFFF"/>
        </w:rPr>
        <w:t>2024</w:t>
      </w:r>
      <w:r w:rsidRPr="00851F2B">
        <w:rPr>
          <w:rFonts w:ascii="Times New Roman" w:eastAsia="方正仿宋_GBK" w:hAnsi="Times New Roman" w:hint="default"/>
          <w:sz w:val="32"/>
          <w:szCs w:val="32"/>
          <w:shd w:val="clear" w:color="auto" w:fill="FFFFFF"/>
        </w:rPr>
        <w:t>年度支出合计</w:t>
      </w:r>
      <w:r w:rsidR="00895B1E" w:rsidRPr="00851F2B">
        <w:rPr>
          <w:rFonts w:ascii="Times New Roman" w:eastAsia="方正仿宋_GBK" w:hAnsi="Times New Roman" w:hint="default"/>
          <w:sz w:val="32"/>
          <w:szCs w:val="32"/>
        </w:rPr>
        <w:t>343.44</w:t>
      </w:r>
      <w:r w:rsidRPr="00851F2B">
        <w:rPr>
          <w:rFonts w:ascii="Times New Roman" w:eastAsia="方正仿宋_GBK" w:hAnsi="Times New Roman" w:hint="default"/>
          <w:sz w:val="32"/>
          <w:szCs w:val="32"/>
          <w:shd w:val="clear" w:color="auto" w:fill="FFFFFF"/>
        </w:rPr>
        <w:t>万元，较上年决算数</w:t>
      </w:r>
      <w:r w:rsidR="00895B1E" w:rsidRPr="00851F2B">
        <w:rPr>
          <w:rFonts w:ascii="Times New Roman" w:eastAsia="方正仿宋_GBK" w:hAnsi="Times New Roman" w:hint="default"/>
          <w:sz w:val="32"/>
          <w:szCs w:val="32"/>
          <w:shd w:val="clear" w:color="auto" w:fill="FFFFFF"/>
        </w:rPr>
        <w:t>增加</w:t>
      </w:r>
      <w:r w:rsidR="00895B1E" w:rsidRPr="00851F2B">
        <w:rPr>
          <w:rFonts w:ascii="Times New Roman" w:eastAsia="方正仿宋_GBK" w:hAnsi="Times New Roman" w:hint="default"/>
          <w:sz w:val="32"/>
          <w:szCs w:val="32"/>
          <w:shd w:val="clear" w:color="auto" w:fill="FFFFFF"/>
        </w:rPr>
        <w:t>48.43</w:t>
      </w:r>
      <w:r w:rsidRPr="00851F2B">
        <w:rPr>
          <w:rFonts w:ascii="Times New Roman" w:eastAsia="方正仿宋_GBK" w:hAnsi="Times New Roman" w:hint="default"/>
          <w:sz w:val="32"/>
          <w:szCs w:val="32"/>
          <w:shd w:val="clear" w:color="auto" w:fill="FFFFFF"/>
        </w:rPr>
        <w:t>万元，</w:t>
      </w:r>
      <w:r w:rsidR="00895B1E" w:rsidRPr="00851F2B">
        <w:rPr>
          <w:rFonts w:ascii="Times New Roman" w:eastAsia="方正仿宋_GBK" w:hAnsi="Times New Roman" w:hint="default"/>
          <w:sz w:val="32"/>
          <w:szCs w:val="32"/>
          <w:shd w:val="clear" w:color="auto" w:fill="FFFFFF"/>
        </w:rPr>
        <w:t>增长</w:t>
      </w:r>
      <w:r w:rsidR="00895B1E" w:rsidRPr="00851F2B">
        <w:rPr>
          <w:rFonts w:ascii="Times New Roman" w:eastAsia="方正仿宋_GBK" w:hAnsi="Times New Roman" w:hint="default"/>
          <w:sz w:val="32"/>
          <w:szCs w:val="32"/>
          <w:shd w:val="clear" w:color="auto" w:fill="FFFFFF"/>
        </w:rPr>
        <w:t>16.42%</w:t>
      </w:r>
      <w:r w:rsidRPr="00851F2B">
        <w:rPr>
          <w:rFonts w:ascii="Times New Roman" w:eastAsia="方正仿宋_GBK" w:hAnsi="Times New Roman" w:hint="default"/>
          <w:sz w:val="32"/>
          <w:szCs w:val="32"/>
          <w:shd w:val="clear" w:color="auto" w:fill="FFFFFF"/>
        </w:rPr>
        <w:t>，</w:t>
      </w:r>
      <w:r w:rsidR="0043682B" w:rsidRPr="00851F2B">
        <w:rPr>
          <w:rFonts w:ascii="Times New Roman" w:eastAsia="方正仿宋_GBK" w:hAnsi="Times New Roman" w:hint="default"/>
          <w:sz w:val="32"/>
          <w:szCs w:val="32"/>
          <w:shd w:val="clear" w:color="auto" w:fill="FFFFFF"/>
        </w:rPr>
        <w:t>主要原因是机构改革，相关费用增加，所以年度收支较上年有增加。</w:t>
      </w:r>
      <w:r w:rsidRPr="00851F2B">
        <w:rPr>
          <w:rFonts w:ascii="Times New Roman" w:eastAsia="方正仿宋_GBK" w:hAnsi="Times New Roman" w:hint="default"/>
          <w:sz w:val="32"/>
          <w:szCs w:val="32"/>
          <w:shd w:val="clear" w:color="auto" w:fill="FFFFFF"/>
        </w:rPr>
        <w:t>其中：基本支出</w:t>
      </w:r>
      <w:r w:rsidR="00895B1E" w:rsidRPr="00851F2B">
        <w:rPr>
          <w:rFonts w:ascii="Times New Roman" w:eastAsia="方正仿宋_GBK" w:hAnsi="Times New Roman" w:hint="default"/>
          <w:sz w:val="32"/>
          <w:szCs w:val="32"/>
        </w:rPr>
        <w:t>343.44</w:t>
      </w:r>
      <w:r w:rsidRPr="00851F2B">
        <w:rPr>
          <w:rFonts w:ascii="Times New Roman" w:eastAsia="方正仿宋_GBK" w:hAnsi="Times New Roman" w:hint="default"/>
          <w:sz w:val="32"/>
          <w:szCs w:val="32"/>
          <w:shd w:val="clear" w:color="auto" w:fill="FFFFFF"/>
        </w:rPr>
        <w:t>万元，占</w:t>
      </w:r>
      <w:r w:rsidRPr="00851F2B">
        <w:rPr>
          <w:rFonts w:ascii="Times New Roman" w:eastAsia="方正仿宋_GBK" w:hAnsi="Times New Roman" w:hint="default"/>
          <w:sz w:val="32"/>
          <w:szCs w:val="32"/>
          <w:shd w:val="clear" w:color="auto" w:fill="FFFFFF"/>
        </w:rPr>
        <w:t>100%</w:t>
      </w:r>
      <w:r w:rsidRPr="00851F2B">
        <w:rPr>
          <w:rFonts w:ascii="Times New Roman" w:eastAsia="方正仿宋_GBK" w:hAnsi="Times New Roman" w:hint="default"/>
          <w:sz w:val="32"/>
          <w:szCs w:val="32"/>
          <w:shd w:val="clear" w:color="auto" w:fill="FFFFFF"/>
        </w:rPr>
        <w:t>；项目支出</w:t>
      </w:r>
      <w:r w:rsidRPr="00851F2B">
        <w:rPr>
          <w:rFonts w:ascii="Times New Roman" w:eastAsia="方正仿宋_GBK" w:hAnsi="Times New Roman" w:hint="default"/>
          <w:sz w:val="32"/>
          <w:szCs w:val="32"/>
        </w:rPr>
        <w:t>0</w:t>
      </w:r>
      <w:r w:rsidRPr="00851F2B">
        <w:rPr>
          <w:rFonts w:ascii="Times New Roman" w:eastAsia="方正仿宋_GBK" w:hAnsi="Times New Roman" w:hint="default"/>
          <w:sz w:val="32"/>
          <w:szCs w:val="32"/>
          <w:shd w:val="clear" w:color="auto" w:fill="FFFFFF"/>
        </w:rPr>
        <w:t>万元，占</w:t>
      </w:r>
      <w:r w:rsidRPr="00851F2B">
        <w:rPr>
          <w:rFonts w:ascii="Times New Roman" w:eastAsia="方正仿宋_GBK" w:hAnsi="Times New Roman" w:hint="default"/>
          <w:sz w:val="32"/>
          <w:szCs w:val="32"/>
          <w:shd w:val="clear" w:color="auto" w:fill="FFFFFF"/>
        </w:rPr>
        <w:t>0%</w:t>
      </w:r>
      <w:r w:rsidRPr="00851F2B">
        <w:rPr>
          <w:rFonts w:ascii="Times New Roman" w:eastAsia="方正仿宋_GBK" w:hAnsi="Times New Roman" w:hint="default"/>
          <w:sz w:val="32"/>
          <w:szCs w:val="32"/>
          <w:shd w:val="clear" w:color="auto" w:fill="FFFFFF"/>
        </w:rPr>
        <w:t>；经营支出</w:t>
      </w:r>
      <w:r w:rsidRPr="00851F2B">
        <w:rPr>
          <w:rFonts w:ascii="Times New Roman" w:eastAsia="方正仿宋_GBK" w:hAnsi="Times New Roman" w:hint="default"/>
          <w:sz w:val="32"/>
          <w:szCs w:val="32"/>
        </w:rPr>
        <w:t>0</w:t>
      </w:r>
      <w:r w:rsidRPr="00851F2B">
        <w:rPr>
          <w:rFonts w:ascii="Times New Roman" w:eastAsia="方正仿宋_GBK" w:hAnsi="Times New Roman" w:hint="default"/>
          <w:sz w:val="32"/>
          <w:szCs w:val="32"/>
          <w:shd w:val="clear" w:color="auto" w:fill="FFFFFF"/>
        </w:rPr>
        <w:t>万元，占</w:t>
      </w:r>
      <w:r w:rsidRPr="00851F2B">
        <w:rPr>
          <w:rFonts w:ascii="Times New Roman" w:eastAsia="方正仿宋_GBK" w:hAnsi="Times New Roman" w:hint="default"/>
          <w:sz w:val="32"/>
          <w:szCs w:val="32"/>
          <w:shd w:val="clear" w:color="auto" w:fill="FFFFFF"/>
        </w:rPr>
        <w:t>0%</w:t>
      </w:r>
      <w:r w:rsidRPr="00851F2B">
        <w:rPr>
          <w:rFonts w:ascii="Times New Roman" w:eastAsia="方正仿宋_GBK" w:hAnsi="Times New Roman" w:hint="default"/>
          <w:sz w:val="32"/>
          <w:szCs w:val="32"/>
          <w:shd w:val="clear" w:color="auto" w:fill="FFFFFF"/>
        </w:rPr>
        <w:t>。此外，结余分配</w:t>
      </w:r>
      <w:r w:rsidRPr="00851F2B">
        <w:rPr>
          <w:rFonts w:ascii="Times New Roman" w:eastAsia="方正仿宋_GBK" w:hAnsi="Times New Roman" w:hint="default"/>
          <w:sz w:val="32"/>
          <w:szCs w:val="32"/>
        </w:rPr>
        <w:t>0</w:t>
      </w:r>
      <w:r w:rsidRPr="00851F2B">
        <w:rPr>
          <w:rFonts w:ascii="Times New Roman" w:eastAsia="方正仿宋_GBK" w:hAnsi="Times New Roman" w:hint="default"/>
          <w:sz w:val="32"/>
          <w:szCs w:val="32"/>
          <w:shd w:val="clear" w:color="auto" w:fill="FFFFFF"/>
        </w:rPr>
        <w:t>万元。</w:t>
      </w:r>
    </w:p>
    <w:p w:rsidR="00107B5E" w:rsidRPr="00851F2B" w:rsidRDefault="00107B5E" w:rsidP="00107B5E">
      <w:pPr>
        <w:pStyle w:val="a6"/>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sidRPr="00851F2B">
        <w:rPr>
          <w:rStyle w:val="a8"/>
          <w:rFonts w:ascii="Times New Roman" w:eastAsia="方正仿宋_GBK" w:hAnsi="Times New Roman" w:hint="default"/>
          <w:sz w:val="32"/>
          <w:szCs w:val="32"/>
          <w:shd w:val="clear" w:color="auto" w:fill="FFFFFF"/>
        </w:rPr>
        <w:t>4.</w:t>
      </w:r>
      <w:r w:rsidRPr="00851F2B">
        <w:rPr>
          <w:rStyle w:val="a8"/>
          <w:rFonts w:ascii="Times New Roman" w:eastAsia="方正仿宋_GBK" w:hAnsi="Times New Roman" w:hint="default"/>
          <w:sz w:val="32"/>
          <w:szCs w:val="32"/>
          <w:shd w:val="clear" w:color="auto" w:fill="FFFFFF"/>
        </w:rPr>
        <w:t>结转结余情况。</w:t>
      </w:r>
      <w:r w:rsidR="006126B3" w:rsidRPr="00851F2B">
        <w:rPr>
          <w:rFonts w:ascii="Times New Roman" w:eastAsia="方正仿宋_GBK" w:hAnsi="Times New Roman" w:hint="default"/>
          <w:sz w:val="32"/>
          <w:szCs w:val="32"/>
          <w:shd w:val="clear" w:color="auto" w:fill="FFFFFF"/>
        </w:rPr>
        <w:t>2024</w:t>
      </w:r>
      <w:r w:rsidRPr="00851F2B">
        <w:rPr>
          <w:rFonts w:ascii="Times New Roman" w:eastAsia="方正仿宋_GBK" w:hAnsi="Times New Roman" w:hint="default"/>
          <w:sz w:val="32"/>
          <w:szCs w:val="32"/>
          <w:shd w:val="clear" w:color="auto" w:fill="FFFFFF"/>
        </w:rPr>
        <w:t>年度年末结转和结余</w:t>
      </w:r>
      <w:r w:rsidRPr="00851F2B">
        <w:rPr>
          <w:rFonts w:ascii="Times New Roman" w:eastAsia="方正仿宋_GBK" w:hAnsi="Times New Roman" w:hint="default"/>
          <w:sz w:val="32"/>
          <w:szCs w:val="32"/>
        </w:rPr>
        <w:t>0</w:t>
      </w:r>
      <w:r w:rsidRPr="00851F2B">
        <w:rPr>
          <w:rFonts w:ascii="Times New Roman" w:eastAsia="方正仿宋_GBK" w:hAnsi="Times New Roman" w:hint="default"/>
          <w:sz w:val="32"/>
          <w:szCs w:val="32"/>
          <w:shd w:val="clear" w:color="auto" w:fill="FFFFFF"/>
        </w:rPr>
        <w:t>万元，较上年</w:t>
      </w:r>
      <w:proofErr w:type="gramStart"/>
      <w:r w:rsidRPr="00851F2B">
        <w:rPr>
          <w:rFonts w:ascii="Times New Roman" w:eastAsia="方正仿宋_GBK" w:hAnsi="Times New Roman" w:hint="default"/>
          <w:sz w:val="32"/>
          <w:szCs w:val="32"/>
          <w:shd w:val="clear" w:color="auto" w:fill="FFFFFF"/>
        </w:rPr>
        <w:t>决算数无增减</w:t>
      </w:r>
      <w:proofErr w:type="gramEnd"/>
      <w:r w:rsidRPr="00851F2B">
        <w:rPr>
          <w:rFonts w:ascii="Times New Roman" w:eastAsia="方正仿宋_GBK" w:hAnsi="Times New Roman" w:hint="default"/>
          <w:sz w:val="32"/>
          <w:szCs w:val="32"/>
          <w:shd w:val="clear" w:color="auto" w:fill="FFFFFF"/>
        </w:rPr>
        <w:t>。</w:t>
      </w:r>
      <w:r w:rsidRPr="00851F2B">
        <w:rPr>
          <w:rFonts w:ascii="Times New Roman" w:eastAsia="方正仿宋_GBK" w:hAnsi="Times New Roman" w:hint="default"/>
          <w:sz w:val="32"/>
          <w:szCs w:val="32"/>
        </w:rPr>
        <w:t xml:space="preserve"> </w:t>
      </w:r>
    </w:p>
    <w:p w:rsidR="00107B5E" w:rsidRPr="00851F2B" w:rsidRDefault="00107B5E" w:rsidP="00107B5E">
      <w:pPr>
        <w:pStyle w:val="3"/>
        <w:autoSpaceDE w:val="0"/>
        <w:ind w:firstLine="643"/>
        <w:rPr>
          <w:rFonts w:ascii="Times New Roman" w:eastAsia="方正仿宋_GBK" w:hAnsi="Times New Roman" w:hint="default"/>
          <w:b/>
          <w:bCs/>
          <w:sz w:val="32"/>
          <w:szCs w:val="32"/>
          <w:shd w:val="clear" w:color="auto" w:fill="FFFFFF"/>
          <w:lang w:bidi="ar"/>
        </w:rPr>
      </w:pPr>
      <w:r w:rsidRPr="00851F2B">
        <w:rPr>
          <w:rFonts w:ascii="Times New Roman" w:eastAsia="方正仿宋_GBK" w:hAnsi="Times New Roman" w:hint="default"/>
          <w:b/>
          <w:bCs/>
          <w:sz w:val="32"/>
          <w:szCs w:val="32"/>
          <w:shd w:val="clear" w:color="auto" w:fill="FFFFFF"/>
          <w:lang w:bidi="ar"/>
        </w:rPr>
        <w:t>（二）财政拨款收入支出决算总体情况说明</w:t>
      </w:r>
    </w:p>
    <w:p w:rsidR="00107B5E" w:rsidRPr="00851F2B" w:rsidRDefault="006126B3" w:rsidP="00107B5E">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sidRPr="00851F2B">
        <w:rPr>
          <w:rFonts w:ascii="Times New Roman" w:eastAsia="方正仿宋_GBK" w:hAnsi="Times New Roman" w:hint="default"/>
          <w:sz w:val="32"/>
          <w:szCs w:val="32"/>
          <w:shd w:val="clear" w:color="auto" w:fill="FFFFFF"/>
        </w:rPr>
        <w:t>2024</w:t>
      </w:r>
      <w:r w:rsidR="00107B5E" w:rsidRPr="00851F2B">
        <w:rPr>
          <w:rFonts w:ascii="Times New Roman" w:eastAsia="方正仿宋_GBK" w:hAnsi="Times New Roman" w:hint="default"/>
          <w:sz w:val="32"/>
          <w:szCs w:val="32"/>
          <w:shd w:val="clear" w:color="auto" w:fill="FFFFFF"/>
        </w:rPr>
        <w:t>年度财政拨款收、支总计</w:t>
      </w:r>
      <w:r w:rsidR="00895B1E" w:rsidRPr="00851F2B">
        <w:rPr>
          <w:rFonts w:ascii="Times New Roman" w:eastAsia="方正仿宋_GBK" w:hAnsi="Times New Roman" w:hint="default"/>
          <w:sz w:val="32"/>
          <w:szCs w:val="32"/>
          <w:shd w:val="clear" w:color="auto" w:fill="FFFFFF"/>
        </w:rPr>
        <w:t>343.44</w:t>
      </w:r>
      <w:r w:rsidR="00107B5E" w:rsidRPr="00851F2B">
        <w:rPr>
          <w:rFonts w:ascii="Times New Roman" w:eastAsia="方正仿宋_GBK" w:hAnsi="Times New Roman" w:hint="default"/>
          <w:sz w:val="32"/>
          <w:szCs w:val="32"/>
          <w:shd w:val="clear" w:color="auto" w:fill="FFFFFF"/>
        </w:rPr>
        <w:t>万元。与</w:t>
      </w:r>
      <w:r w:rsidR="00107B5E" w:rsidRPr="00851F2B">
        <w:rPr>
          <w:rFonts w:ascii="Times New Roman" w:eastAsia="方正仿宋_GBK" w:hAnsi="Times New Roman" w:hint="default"/>
          <w:sz w:val="32"/>
          <w:szCs w:val="32"/>
          <w:shd w:val="clear" w:color="auto" w:fill="FFFFFF"/>
        </w:rPr>
        <w:t>2022</w:t>
      </w:r>
      <w:r w:rsidR="00107B5E" w:rsidRPr="00851F2B">
        <w:rPr>
          <w:rFonts w:ascii="Times New Roman" w:eastAsia="方正仿宋_GBK" w:hAnsi="Times New Roman" w:hint="default"/>
          <w:sz w:val="32"/>
          <w:szCs w:val="32"/>
          <w:shd w:val="clear" w:color="auto" w:fill="FFFFFF"/>
        </w:rPr>
        <w:t>年相比，财政拨款收、支总计各</w:t>
      </w:r>
      <w:r w:rsidR="00895B1E" w:rsidRPr="00851F2B">
        <w:rPr>
          <w:rFonts w:ascii="Times New Roman" w:eastAsia="方正仿宋_GBK" w:hAnsi="Times New Roman" w:hint="default"/>
          <w:sz w:val="32"/>
          <w:szCs w:val="32"/>
          <w:shd w:val="clear" w:color="auto" w:fill="FFFFFF"/>
        </w:rPr>
        <w:t>增加</w:t>
      </w:r>
      <w:r w:rsidR="00895B1E" w:rsidRPr="00851F2B">
        <w:rPr>
          <w:rFonts w:ascii="Times New Roman" w:eastAsia="方正仿宋_GBK" w:hAnsi="Times New Roman" w:hint="default"/>
          <w:sz w:val="32"/>
          <w:szCs w:val="32"/>
          <w:shd w:val="clear" w:color="auto" w:fill="FFFFFF"/>
        </w:rPr>
        <w:t>48.43</w:t>
      </w:r>
      <w:r w:rsidR="00107B5E" w:rsidRPr="00851F2B">
        <w:rPr>
          <w:rFonts w:ascii="Times New Roman" w:eastAsia="方正仿宋_GBK" w:hAnsi="Times New Roman" w:hint="default"/>
          <w:sz w:val="32"/>
          <w:szCs w:val="32"/>
          <w:shd w:val="clear" w:color="auto" w:fill="FFFFFF"/>
        </w:rPr>
        <w:t>万元，</w:t>
      </w:r>
      <w:r w:rsidR="00895B1E" w:rsidRPr="00851F2B">
        <w:rPr>
          <w:rFonts w:ascii="Times New Roman" w:eastAsia="方正仿宋_GBK" w:hAnsi="Times New Roman" w:hint="default"/>
          <w:sz w:val="32"/>
          <w:szCs w:val="32"/>
          <w:shd w:val="clear" w:color="auto" w:fill="FFFFFF"/>
        </w:rPr>
        <w:t>增长</w:t>
      </w:r>
      <w:r w:rsidR="00895B1E" w:rsidRPr="00851F2B">
        <w:rPr>
          <w:rFonts w:ascii="Times New Roman" w:eastAsia="方正仿宋_GBK" w:hAnsi="Times New Roman" w:hint="default"/>
          <w:sz w:val="32"/>
          <w:szCs w:val="32"/>
          <w:shd w:val="clear" w:color="auto" w:fill="FFFFFF"/>
        </w:rPr>
        <w:t>16.42%</w:t>
      </w:r>
      <w:r w:rsidR="00107B5E" w:rsidRPr="00851F2B">
        <w:rPr>
          <w:rFonts w:ascii="Times New Roman" w:eastAsia="方正仿宋_GBK" w:hAnsi="Times New Roman" w:hint="default"/>
          <w:sz w:val="32"/>
          <w:szCs w:val="32"/>
          <w:shd w:val="clear" w:color="auto" w:fill="FFFFFF"/>
        </w:rPr>
        <w:t>。</w:t>
      </w:r>
      <w:r w:rsidR="0043682B" w:rsidRPr="00851F2B">
        <w:rPr>
          <w:rFonts w:ascii="Times New Roman" w:eastAsia="方正仿宋_GBK" w:hAnsi="Times New Roman" w:hint="default"/>
          <w:sz w:val="32"/>
          <w:szCs w:val="32"/>
          <w:shd w:val="clear" w:color="auto" w:fill="FFFFFF"/>
        </w:rPr>
        <w:t>主要原因是机构改革，相关费用增加，所以年度收支较上年有增加。</w:t>
      </w:r>
    </w:p>
    <w:p w:rsidR="00107B5E" w:rsidRPr="00851F2B" w:rsidRDefault="00107B5E" w:rsidP="00107B5E">
      <w:pPr>
        <w:pStyle w:val="a6"/>
        <w:snapToGrid w:val="0"/>
        <w:spacing w:before="0" w:beforeAutospacing="0" w:after="0" w:afterAutospacing="0" w:line="600" w:lineRule="exact"/>
        <w:ind w:firstLineChars="200" w:firstLine="643"/>
        <w:jc w:val="both"/>
        <w:rPr>
          <w:rFonts w:ascii="Times New Roman" w:eastAsia="方正仿宋_GBK" w:hAnsi="Times New Roman" w:hint="default"/>
          <w:b/>
          <w:bCs/>
          <w:sz w:val="32"/>
          <w:szCs w:val="32"/>
          <w:shd w:val="clear" w:color="auto" w:fill="FFFFFF"/>
          <w:lang w:bidi="ar"/>
        </w:rPr>
      </w:pPr>
      <w:r w:rsidRPr="00851F2B">
        <w:rPr>
          <w:rFonts w:ascii="Times New Roman" w:eastAsia="方正仿宋_GBK" w:hAnsi="Times New Roman" w:hint="default"/>
          <w:b/>
          <w:bCs/>
          <w:sz w:val="32"/>
          <w:szCs w:val="32"/>
          <w:shd w:val="clear" w:color="auto" w:fill="FFFFFF"/>
          <w:lang w:bidi="ar"/>
        </w:rPr>
        <w:t>（三）一般公共预算财政拨款收入支出决算情况说明</w:t>
      </w:r>
    </w:p>
    <w:p w:rsidR="00107B5E" w:rsidRPr="00851F2B" w:rsidRDefault="00107B5E" w:rsidP="00107B5E">
      <w:pPr>
        <w:pStyle w:val="a6"/>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sidRPr="00851F2B">
        <w:rPr>
          <w:rStyle w:val="a8"/>
          <w:rFonts w:ascii="Times New Roman" w:eastAsia="方正仿宋_GBK" w:hAnsi="Times New Roman" w:hint="default"/>
          <w:sz w:val="32"/>
          <w:szCs w:val="32"/>
          <w:shd w:val="clear" w:color="auto" w:fill="FFFFFF"/>
        </w:rPr>
        <w:t>1.</w:t>
      </w:r>
      <w:r w:rsidRPr="00851F2B">
        <w:rPr>
          <w:rStyle w:val="a8"/>
          <w:rFonts w:ascii="Times New Roman" w:eastAsia="方正仿宋_GBK" w:hAnsi="Times New Roman" w:hint="default"/>
          <w:sz w:val="32"/>
          <w:szCs w:val="32"/>
          <w:shd w:val="clear" w:color="auto" w:fill="FFFFFF"/>
        </w:rPr>
        <w:t>收入情况。</w:t>
      </w:r>
      <w:r w:rsidR="006126B3" w:rsidRPr="00851F2B">
        <w:rPr>
          <w:rFonts w:ascii="Times New Roman" w:eastAsia="方正仿宋_GBK" w:hAnsi="Times New Roman" w:hint="default"/>
          <w:sz w:val="32"/>
          <w:szCs w:val="32"/>
          <w:shd w:val="clear" w:color="auto" w:fill="FFFFFF"/>
        </w:rPr>
        <w:t>2024</w:t>
      </w:r>
      <w:r w:rsidRPr="00851F2B">
        <w:rPr>
          <w:rFonts w:ascii="Times New Roman" w:eastAsia="方正仿宋_GBK" w:hAnsi="Times New Roman" w:hint="default"/>
          <w:sz w:val="32"/>
          <w:szCs w:val="32"/>
          <w:shd w:val="clear" w:color="auto" w:fill="FFFFFF"/>
        </w:rPr>
        <w:t>年度一般公共预算财政拨款收入</w:t>
      </w:r>
      <w:r w:rsidR="00895B1E" w:rsidRPr="00851F2B">
        <w:rPr>
          <w:rFonts w:ascii="Times New Roman" w:eastAsia="方正仿宋_GBK" w:hAnsi="Times New Roman" w:hint="default"/>
          <w:sz w:val="32"/>
          <w:szCs w:val="32"/>
        </w:rPr>
        <w:t>343.44</w:t>
      </w:r>
      <w:r w:rsidRPr="00851F2B">
        <w:rPr>
          <w:rFonts w:ascii="Times New Roman" w:eastAsia="方正仿宋_GBK" w:hAnsi="Times New Roman" w:hint="default"/>
          <w:sz w:val="32"/>
          <w:szCs w:val="32"/>
          <w:shd w:val="clear" w:color="auto" w:fill="FFFFFF"/>
        </w:rPr>
        <w:t>万元，较上年决算数</w:t>
      </w:r>
      <w:r w:rsidR="00895B1E" w:rsidRPr="00851F2B">
        <w:rPr>
          <w:rFonts w:ascii="Times New Roman" w:eastAsia="方正仿宋_GBK" w:hAnsi="Times New Roman" w:hint="default"/>
          <w:sz w:val="32"/>
          <w:szCs w:val="32"/>
          <w:shd w:val="clear" w:color="auto" w:fill="FFFFFF"/>
        </w:rPr>
        <w:t>增加</w:t>
      </w:r>
      <w:r w:rsidR="00895B1E" w:rsidRPr="00851F2B">
        <w:rPr>
          <w:rFonts w:ascii="Times New Roman" w:eastAsia="方正仿宋_GBK" w:hAnsi="Times New Roman" w:hint="default"/>
          <w:sz w:val="32"/>
          <w:szCs w:val="32"/>
          <w:shd w:val="clear" w:color="auto" w:fill="FFFFFF"/>
        </w:rPr>
        <w:t>48.43</w:t>
      </w:r>
      <w:r w:rsidRPr="00851F2B">
        <w:rPr>
          <w:rFonts w:ascii="Times New Roman" w:eastAsia="方正仿宋_GBK" w:hAnsi="Times New Roman" w:hint="default"/>
          <w:sz w:val="32"/>
          <w:szCs w:val="32"/>
          <w:shd w:val="clear" w:color="auto" w:fill="FFFFFF"/>
        </w:rPr>
        <w:t>万元，</w:t>
      </w:r>
      <w:r w:rsidR="00895B1E" w:rsidRPr="00851F2B">
        <w:rPr>
          <w:rFonts w:ascii="Times New Roman" w:eastAsia="方正仿宋_GBK" w:hAnsi="Times New Roman" w:hint="default"/>
          <w:sz w:val="32"/>
          <w:szCs w:val="32"/>
          <w:shd w:val="clear" w:color="auto" w:fill="FFFFFF"/>
        </w:rPr>
        <w:t>增长</w:t>
      </w:r>
      <w:r w:rsidR="00895B1E" w:rsidRPr="00851F2B">
        <w:rPr>
          <w:rFonts w:ascii="Times New Roman" w:eastAsia="方正仿宋_GBK" w:hAnsi="Times New Roman" w:hint="default"/>
          <w:sz w:val="32"/>
          <w:szCs w:val="32"/>
          <w:shd w:val="clear" w:color="auto" w:fill="FFFFFF"/>
        </w:rPr>
        <w:t>16.42%</w:t>
      </w:r>
      <w:r w:rsidRPr="00851F2B">
        <w:rPr>
          <w:rFonts w:ascii="Times New Roman" w:eastAsia="方正仿宋_GBK" w:hAnsi="Times New Roman" w:hint="default"/>
          <w:sz w:val="32"/>
          <w:szCs w:val="32"/>
          <w:shd w:val="clear" w:color="auto" w:fill="FFFFFF"/>
        </w:rPr>
        <w:t>。</w:t>
      </w:r>
      <w:r w:rsidR="0043682B" w:rsidRPr="00851F2B">
        <w:rPr>
          <w:rFonts w:ascii="Times New Roman" w:eastAsia="方正仿宋_GBK" w:hAnsi="Times New Roman" w:hint="default"/>
          <w:sz w:val="32"/>
          <w:szCs w:val="32"/>
          <w:shd w:val="clear" w:color="auto" w:fill="FFFFFF"/>
        </w:rPr>
        <w:t>主要原因是机构改革，相关费用增加，所以年度收支较上年</w:t>
      </w:r>
      <w:r w:rsidR="0043682B" w:rsidRPr="00851F2B">
        <w:rPr>
          <w:rFonts w:ascii="Times New Roman" w:eastAsia="方正仿宋_GBK" w:hAnsi="Times New Roman" w:hint="default"/>
          <w:sz w:val="32"/>
          <w:szCs w:val="32"/>
          <w:shd w:val="clear" w:color="auto" w:fill="FFFFFF"/>
        </w:rPr>
        <w:lastRenderedPageBreak/>
        <w:t>有增加。</w:t>
      </w:r>
      <w:r w:rsidRPr="00851F2B">
        <w:rPr>
          <w:rFonts w:ascii="Times New Roman" w:eastAsia="方正仿宋_GBK" w:hAnsi="Times New Roman" w:hint="default"/>
          <w:sz w:val="32"/>
          <w:szCs w:val="32"/>
          <w:shd w:val="clear" w:color="auto" w:fill="FFFFFF"/>
        </w:rPr>
        <w:t>较年初预算数增加</w:t>
      </w:r>
      <w:r w:rsidR="0043682B" w:rsidRPr="00851F2B">
        <w:rPr>
          <w:rFonts w:ascii="Times New Roman" w:eastAsia="方正仿宋_GBK" w:hAnsi="Times New Roman" w:hint="default"/>
          <w:sz w:val="32"/>
          <w:szCs w:val="32"/>
          <w:shd w:val="clear" w:color="auto" w:fill="FFFFFF"/>
        </w:rPr>
        <w:t>15.7</w:t>
      </w:r>
      <w:r w:rsidRPr="00851F2B">
        <w:rPr>
          <w:rFonts w:ascii="Times New Roman" w:eastAsia="方正仿宋_GBK" w:hAnsi="Times New Roman" w:hint="default"/>
          <w:sz w:val="32"/>
          <w:szCs w:val="32"/>
          <w:shd w:val="clear" w:color="auto" w:fill="FFFFFF"/>
        </w:rPr>
        <w:t>万元，增长</w:t>
      </w:r>
      <w:r w:rsidR="0043682B" w:rsidRPr="00851F2B">
        <w:rPr>
          <w:rFonts w:ascii="Times New Roman" w:eastAsia="方正仿宋_GBK" w:hAnsi="Times New Roman" w:hint="default"/>
          <w:sz w:val="32"/>
          <w:szCs w:val="32"/>
          <w:shd w:val="clear" w:color="auto" w:fill="FFFFFF"/>
        </w:rPr>
        <w:t>4.79</w:t>
      </w:r>
      <w:r w:rsidRPr="00851F2B">
        <w:rPr>
          <w:rFonts w:ascii="Times New Roman" w:eastAsia="方正仿宋_GBK" w:hAnsi="Times New Roman" w:hint="default"/>
          <w:sz w:val="32"/>
          <w:szCs w:val="32"/>
          <w:shd w:val="clear" w:color="auto" w:fill="FFFFFF"/>
        </w:rPr>
        <w:t>%</w:t>
      </w:r>
      <w:r w:rsidRPr="00851F2B">
        <w:rPr>
          <w:rFonts w:ascii="Times New Roman" w:eastAsia="方正仿宋_GBK" w:hAnsi="Times New Roman" w:hint="default"/>
          <w:sz w:val="32"/>
          <w:szCs w:val="32"/>
          <w:shd w:val="clear" w:color="auto" w:fill="FFFFFF"/>
        </w:rPr>
        <w:t>。</w:t>
      </w:r>
      <w:r w:rsidR="0043682B" w:rsidRPr="00851F2B">
        <w:rPr>
          <w:rFonts w:ascii="Times New Roman" w:eastAsia="方正仿宋_GBK" w:hAnsi="Times New Roman" w:hint="default"/>
          <w:sz w:val="32"/>
          <w:szCs w:val="32"/>
          <w:shd w:val="clear" w:color="auto" w:fill="FFFFFF"/>
        </w:rPr>
        <w:t>主要原因是机构改革，相关费用增加，所以年度收支较年初预算有增加</w:t>
      </w:r>
      <w:r w:rsidRPr="00851F2B">
        <w:rPr>
          <w:rFonts w:ascii="Times New Roman" w:eastAsia="方正仿宋_GBK" w:hAnsi="Times New Roman" w:hint="default"/>
          <w:sz w:val="32"/>
          <w:szCs w:val="32"/>
          <w:shd w:val="clear" w:color="auto" w:fill="FFFFFF"/>
        </w:rPr>
        <w:t>。此外，年初财政拨款结转和结余</w:t>
      </w:r>
      <w:r w:rsidRPr="00851F2B">
        <w:rPr>
          <w:rFonts w:ascii="Times New Roman" w:eastAsia="方正仿宋_GBK" w:hAnsi="Times New Roman" w:hint="default"/>
          <w:sz w:val="32"/>
          <w:szCs w:val="32"/>
        </w:rPr>
        <w:t>0</w:t>
      </w:r>
      <w:r w:rsidRPr="00851F2B">
        <w:rPr>
          <w:rFonts w:ascii="Times New Roman" w:eastAsia="方正仿宋_GBK" w:hAnsi="Times New Roman" w:hint="default"/>
          <w:sz w:val="32"/>
          <w:szCs w:val="32"/>
          <w:shd w:val="clear" w:color="auto" w:fill="FFFFFF"/>
        </w:rPr>
        <w:t>万元。</w:t>
      </w:r>
    </w:p>
    <w:p w:rsidR="0043682B" w:rsidRPr="00851F2B" w:rsidRDefault="00107B5E" w:rsidP="00107B5E">
      <w:pPr>
        <w:pStyle w:val="a6"/>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shd w:val="clear" w:color="auto" w:fill="FFFFFF"/>
        </w:rPr>
      </w:pPr>
      <w:r w:rsidRPr="00851F2B">
        <w:rPr>
          <w:rStyle w:val="a8"/>
          <w:rFonts w:ascii="Times New Roman" w:eastAsia="方正仿宋_GBK" w:hAnsi="Times New Roman" w:hint="default"/>
          <w:sz w:val="32"/>
          <w:szCs w:val="32"/>
          <w:shd w:val="clear" w:color="auto" w:fill="FFFFFF"/>
        </w:rPr>
        <w:t>2.</w:t>
      </w:r>
      <w:r w:rsidRPr="00851F2B">
        <w:rPr>
          <w:rStyle w:val="a8"/>
          <w:rFonts w:ascii="Times New Roman" w:eastAsia="方正仿宋_GBK" w:hAnsi="Times New Roman" w:hint="default"/>
          <w:sz w:val="32"/>
          <w:szCs w:val="32"/>
          <w:shd w:val="clear" w:color="auto" w:fill="FFFFFF"/>
        </w:rPr>
        <w:t>支出情况。</w:t>
      </w:r>
      <w:r w:rsidR="006126B3" w:rsidRPr="00851F2B">
        <w:rPr>
          <w:rFonts w:ascii="Times New Roman" w:eastAsia="方正仿宋_GBK" w:hAnsi="Times New Roman" w:hint="default"/>
          <w:sz w:val="32"/>
          <w:szCs w:val="32"/>
          <w:shd w:val="clear" w:color="auto" w:fill="FFFFFF"/>
        </w:rPr>
        <w:t>2024</w:t>
      </w:r>
      <w:r w:rsidRPr="00851F2B">
        <w:rPr>
          <w:rFonts w:ascii="Times New Roman" w:eastAsia="方正仿宋_GBK" w:hAnsi="Times New Roman" w:hint="default"/>
          <w:sz w:val="32"/>
          <w:szCs w:val="32"/>
          <w:shd w:val="clear" w:color="auto" w:fill="FFFFFF"/>
        </w:rPr>
        <w:t>年度一般公共预算财政拨款支出</w:t>
      </w:r>
      <w:r w:rsidR="00895B1E" w:rsidRPr="00851F2B">
        <w:rPr>
          <w:rFonts w:ascii="Times New Roman" w:eastAsia="方正仿宋_GBK" w:hAnsi="Times New Roman" w:hint="default"/>
          <w:sz w:val="32"/>
          <w:szCs w:val="32"/>
        </w:rPr>
        <w:t>343.44</w:t>
      </w:r>
      <w:r w:rsidRPr="00851F2B">
        <w:rPr>
          <w:rFonts w:ascii="Times New Roman" w:eastAsia="方正仿宋_GBK" w:hAnsi="Times New Roman" w:hint="default"/>
          <w:sz w:val="32"/>
          <w:szCs w:val="32"/>
          <w:shd w:val="clear" w:color="auto" w:fill="FFFFFF"/>
        </w:rPr>
        <w:t>万元，较上年决算数</w:t>
      </w:r>
      <w:r w:rsidR="00895B1E" w:rsidRPr="00851F2B">
        <w:rPr>
          <w:rFonts w:ascii="Times New Roman" w:eastAsia="方正仿宋_GBK" w:hAnsi="Times New Roman" w:hint="default"/>
          <w:sz w:val="32"/>
          <w:szCs w:val="32"/>
          <w:shd w:val="clear" w:color="auto" w:fill="FFFFFF"/>
        </w:rPr>
        <w:t>增加</w:t>
      </w:r>
      <w:r w:rsidR="00895B1E" w:rsidRPr="00851F2B">
        <w:rPr>
          <w:rFonts w:ascii="Times New Roman" w:eastAsia="方正仿宋_GBK" w:hAnsi="Times New Roman" w:hint="default"/>
          <w:sz w:val="32"/>
          <w:szCs w:val="32"/>
          <w:shd w:val="clear" w:color="auto" w:fill="FFFFFF"/>
        </w:rPr>
        <w:t>48.43</w:t>
      </w:r>
      <w:r w:rsidRPr="00851F2B">
        <w:rPr>
          <w:rFonts w:ascii="Times New Roman" w:eastAsia="方正仿宋_GBK" w:hAnsi="Times New Roman" w:hint="default"/>
          <w:sz w:val="32"/>
          <w:szCs w:val="32"/>
          <w:shd w:val="clear" w:color="auto" w:fill="FFFFFF"/>
        </w:rPr>
        <w:t>万元，</w:t>
      </w:r>
      <w:r w:rsidR="00895B1E" w:rsidRPr="00851F2B">
        <w:rPr>
          <w:rFonts w:ascii="Times New Roman" w:eastAsia="方正仿宋_GBK" w:hAnsi="Times New Roman" w:hint="default"/>
          <w:sz w:val="32"/>
          <w:szCs w:val="32"/>
          <w:shd w:val="clear" w:color="auto" w:fill="FFFFFF"/>
        </w:rPr>
        <w:t>增长</w:t>
      </w:r>
      <w:r w:rsidR="00895B1E" w:rsidRPr="00851F2B">
        <w:rPr>
          <w:rFonts w:ascii="Times New Roman" w:eastAsia="方正仿宋_GBK" w:hAnsi="Times New Roman" w:hint="default"/>
          <w:sz w:val="32"/>
          <w:szCs w:val="32"/>
          <w:shd w:val="clear" w:color="auto" w:fill="FFFFFF"/>
        </w:rPr>
        <w:t>16.42%</w:t>
      </w:r>
      <w:r w:rsidRPr="00851F2B">
        <w:rPr>
          <w:rFonts w:ascii="Times New Roman" w:eastAsia="方正仿宋_GBK" w:hAnsi="Times New Roman" w:hint="default"/>
          <w:sz w:val="32"/>
          <w:szCs w:val="32"/>
          <w:shd w:val="clear" w:color="auto" w:fill="FFFFFF"/>
        </w:rPr>
        <w:t>。</w:t>
      </w:r>
      <w:r w:rsidR="0043682B" w:rsidRPr="00851F2B">
        <w:rPr>
          <w:rFonts w:ascii="Times New Roman" w:eastAsia="方正仿宋_GBK" w:hAnsi="Times New Roman" w:hint="default"/>
          <w:sz w:val="32"/>
          <w:szCs w:val="32"/>
          <w:shd w:val="clear" w:color="auto" w:fill="FFFFFF"/>
        </w:rPr>
        <w:t>主要原因是机构改革，相关费用增加，所以年度收支较上年有增加。较年初预算数增加</w:t>
      </w:r>
      <w:r w:rsidR="0043682B" w:rsidRPr="00851F2B">
        <w:rPr>
          <w:rFonts w:ascii="Times New Roman" w:eastAsia="方正仿宋_GBK" w:hAnsi="Times New Roman" w:hint="default"/>
          <w:sz w:val="32"/>
          <w:szCs w:val="32"/>
          <w:shd w:val="clear" w:color="auto" w:fill="FFFFFF"/>
        </w:rPr>
        <w:t>15.7</w:t>
      </w:r>
      <w:r w:rsidR="0043682B" w:rsidRPr="00851F2B">
        <w:rPr>
          <w:rFonts w:ascii="Times New Roman" w:eastAsia="方正仿宋_GBK" w:hAnsi="Times New Roman" w:hint="default"/>
          <w:sz w:val="32"/>
          <w:szCs w:val="32"/>
          <w:shd w:val="clear" w:color="auto" w:fill="FFFFFF"/>
        </w:rPr>
        <w:t>万元，增长</w:t>
      </w:r>
      <w:r w:rsidR="0043682B" w:rsidRPr="00851F2B">
        <w:rPr>
          <w:rFonts w:ascii="Times New Roman" w:eastAsia="方正仿宋_GBK" w:hAnsi="Times New Roman" w:hint="default"/>
          <w:sz w:val="32"/>
          <w:szCs w:val="32"/>
          <w:shd w:val="clear" w:color="auto" w:fill="FFFFFF"/>
        </w:rPr>
        <w:t>4.79%</w:t>
      </w:r>
      <w:r w:rsidR="0043682B" w:rsidRPr="00851F2B">
        <w:rPr>
          <w:rFonts w:ascii="Times New Roman" w:eastAsia="方正仿宋_GBK" w:hAnsi="Times New Roman" w:hint="default"/>
          <w:sz w:val="32"/>
          <w:szCs w:val="32"/>
          <w:shd w:val="clear" w:color="auto" w:fill="FFFFFF"/>
        </w:rPr>
        <w:t>。主要原因是机构改革，相关费用增加，所以年度收支较年初预算有增加。</w:t>
      </w:r>
    </w:p>
    <w:p w:rsidR="00107B5E" w:rsidRPr="00851F2B" w:rsidRDefault="00107B5E" w:rsidP="0043682B">
      <w:pPr>
        <w:pStyle w:val="a6"/>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sidRPr="00851F2B">
        <w:rPr>
          <w:rStyle w:val="a8"/>
          <w:rFonts w:ascii="Times New Roman" w:eastAsia="方正仿宋_GBK" w:hAnsi="Times New Roman" w:hint="default"/>
          <w:sz w:val="32"/>
          <w:szCs w:val="32"/>
          <w:shd w:val="clear" w:color="auto" w:fill="FFFFFF"/>
        </w:rPr>
        <w:t>3.</w:t>
      </w:r>
      <w:r w:rsidRPr="00851F2B">
        <w:rPr>
          <w:rStyle w:val="a8"/>
          <w:rFonts w:ascii="Times New Roman" w:eastAsia="方正仿宋_GBK" w:hAnsi="Times New Roman" w:hint="default"/>
          <w:sz w:val="32"/>
          <w:szCs w:val="32"/>
          <w:shd w:val="clear" w:color="auto" w:fill="FFFFFF"/>
        </w:rPr>
        <w:t>结转结余情况。</w:t>
      </w:r>
      <w:r w:rsidR="006126B3" w:rsidRPr="00851F2B">
        <w:rPr>
          <w:rFonts w:ascii="Times New Roman" w:eastAsia="方正仿宋_GBK" w:hAnsi="Times New Roman" w:hint="default"/>
          <w:sz w:val="32"/>
          <w:szCs w:val="32"/>
          <w:shd w:val="clear" w:color="auto" w:fill="FFFFFF"/>
        </w:rPr>
        <w:t>2024</w:t>
      </w:r>
      <w:r w:rsidRPr="00851F2B">
        <w:rPr>
          <w:rFonts w:ascii="Times New Roman" w:eastAsia="方正仿宋_GBK" w:hAnsi="Times New Roman" w:hint="default"/>
          <w:sz w:val="32"/>
          <w:szCs w:val="32"/>
          <w:shd w:val="clear" w:color="auto" w:fill="FFFFFF"/>
        </w:rPr>
        <w:t>年度年末一般公共预算财政拨款结转和结余</w:t>
      </w:r>
      <w:r w:rsidRPr="00851F2B">
        <w:rPr>
          <w:rFonts w:ascii="Times New Roman" w:eastAsia="方正仿宋_GBK" w:hAnsi="Times New Roman" w:hint="default"/>
          <w:sz w:val="32"/>
          <w:szCs w:val="32"/>
        </w:rPr>
        <w:t>0</w:t>
      </w:r>
      <w:r w:rsidRPr="00851F2B">
        <w:rPr>
          <w:rFonts w:ascii="Times New Roman" w:eastAsia="方正仿宋_GBK" w:hAnsi="Times New Roman" w:hint="default"/>
          <w:sz w:val="32"/>
          <w:szCs w:val="32"/>
          <w:shd w:val="clear" w:color="auto" w:fill="FFFFFF"/>
        </w:rPr>
        <w:t>万元，较上年</w:t>
      </w:r>
      <w:proofErr w:type="gramStart"/>
      <w:r w:rsidRPr="00851F2B">
        <w:rPr>
          <w:rFonts w:ascii="Times New Roman" w:eastAsia="方正仿宋_GBK" w:hAnsi="Times New Roman" w:hint="default"/>
          <w:sz w:val="32"/>
          <w:szCs w:val="32"/>
          <w:shd w:val="clear" w:color="auto" w:fill="FFFFFF"/>
        </w:rPr>
        <w:t>决算数无增减</w:t>
      </w:r>
      <w:proofErr w:type="gramEnd"/>
      <w:r w:rsidRPr="00851F2B">
        <w:rPr>
          <w:rFonts w:ascii="Times New Roman" w:eastAsia="方正仿宋_GBK" w:hAnsi="Times New Roman" w:hint="default"/>
          <w:sz w:val="32"/>
          <w:szCs w:val="32"/>
          <w:shd w:val="clear" w:color="auto" w:fill="FFFFFF"/>
        </w:rPr>
        <w:t>。</w:t>
      </w:r>
    </w:p>
    <w:p w:rsidR="00107B5E" w:rsidRPr="00851F2B" w:rsidRDefault="00107B5E" w:rsidP="00107B5E">
      <w:pPr>
        <w:pStyle w:val="a6"/>
        <w:snapToGrid w:val="0"/>
        <w:spacing w:before="0" w:beforeAutospacing="0" w:after="0" w:afterAutospacing="0" w:line="600" w:lineRule="exact"/>
        <w:ind w:firstLineChars="200" w:firstLine="643"/>
        <w:jc w:val="both"/>
        <w:rPr>
          <w:rFonts w:ascii="Times New Roman" w:eastAsia="方正仿宋_GBK" w:hAnsi="Times New Roman" w:hint="default"/>
          <w:color w:val="FF0000"/>
          <w:sz w:val="32"/>
          <w:szCs w:val="32"/>
          <w:highlight w:val="cyan"/>
          <w:shd w:val="clear" w:color="auto" w:fill="FFFFFF"/>
        </w:rPr>
      </w:pPr>
      <w:r w:rsidRPr="00851F2B">
        <w:rPr>
          <w:rStyle w:val="a8"/>
          <w:rFonts w:ascii="Times New Roman" w:eastAsia="方正仿宋_GBK" w:hAnsi="Times New Roman" w:hint="default"/>
          <w:sz w:val="32"/>
          <w:szCs w:val="32"/>
          <w:shd w:val="clear" w:color="auto" w:fill="FFFFFF"/>
        </w:rPr>
        <w:t xml:space="preserve"> 4.</w:t>
      </w:r>
      <w:r w:rsidRPr="00851F2B">
        <w:rPr>
          <w:rStyle w:val="a8"/>
          <w:rFonts w:ascii="Times New Roman" w:eastAsia="方正仿宋_GBK" w:hAnsi="Times New Roman" w:hint="default"/>
          <w:sz w:val="32"/>
          <w:szCs w:val="32"/>
          <w:shd w:val="clear" w:color="auto" w:fill="FFFFFF"/>
        </w:rPr>
        <w:t>比较情况。</w:t>
      </w:r>
      <w:r w:rsidRPr="00851F2B">
        <w:rPr>
          <w:rFonts w:ascii="Times New Roman" w:eastAsia="方正仿宋_GBK" w:hAnsi="Times New Roman" w:hint="default"/>
          <w:sz w:val="32"/>
          <w:szCs w:val="32"/>
          <w:shd w:val="clear" w:color="auto" w:fill="FFFFFF"/>
        </w:rPr>
        <w:t>本部门</w:t>
      </w:r>
      <w:r w:rsidR="006126B3" w:rsidRPr="00851F2B">
        <w:rPr>
          <w:rFonts w:ascii="Times New Roman" w:eastAsia="方正仿宋_GBK" w:hAnsi="Times New Roman" w:hint="default"/>
          <w:sz w:val="32"/>
          <w:szCs w:val="32"/>
          <w:shd w:val="clear" w:color="auto" w:fill="FFFFFF"/>
        </w:rPr>
        <w:t>2024</w:t>
      </w:r>
      <w:r w:rsidRPr="00851F2B">
        <w:rPr>
          <w:rFonts w:ascii="Times New Roman" w:eastAsia="方正仿宋_GBK" w:hAnsi="Times New Roman" w:hint="default"/>
          <w:sz w:val="32"/>
          <w:szCs w:val="32"/>
          <w:shd w:val="clear" w:color="auto" w:fill="FFFFFF"/>
        </w:rPr>
        <w:t>年度一般公共预算财政拨款支出主要用于以下几个方面：</w:t>
      </w:r>
    </w:p>
    <w:p w:rsidR="00107B5E" w:rsidRPr="00851F2B" w:rsidRDefault="00107B5E" w:rsidP="00107B5E">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851F2B">
        <w:rPr>
          <w:rFonts w:ascii="Times New Roman" w:eastAsia="方正仿宋_GBK" w:hAnsi="Times New Roman" w:hint="default"/>
          <w:sz w:val="32"/>
          <w:szCs w:val="32"/>
          <w:shd w:val="clear" w:color="auto" w:fill="FFFFFF"/>
        </w:rPr>
        <w:t>（</w:t>
      </w:r>
      <w:r w:rsidRPr="00851F2B">
        <w:rPr>
          <w:rFonts w:ascii="Times New Roman" w:eastAsia="方正仿宋_GBK" w:hAnsi="Times New Roman" w:hint="default"/>
          <w:sz w:val="32"/>
          <w:szCs w:val="32"/>
          <w:shd w:val="clear" w:color="auto" w:fill="FFFFFF"/>
        </w:rPr>
        <w:t>1</w:t>
      </w:r>
      <w:r w:rsidRPr="00851F2B">
        <w:rPr>
          <w:rFonts w:ascii="Times New Roman" w:eastAsia="方正仿宋_GBK" w:hAnsi="Times New Roman" w:hint="default"/>
          <w:sz w:val="32"/>
          <w:szCs w:val="32"/>
          <w:shd w:val="clear" w:color="auto" w:fill="FFFFFF"/>
        </w:rPr>
        <w:t>）社会保障与就业支出</w:t>
      </w:r>
      <w:r w:rsidR="000A6B97" w:rsidRPr="000A6B97">
        <w:rPr>
          <w:rFonts w:ascii="Times New Roman" w:eastAsia="方正仿宋_GBK" w:hAnsi="Times New Roman" w:hint="default"/>
          <w:sz w:val="32"/>
          <w:szCs w:val="32"/>
        </w:rPr>
        <w:t>32.64</w:t>
      </w:r>
      <w:r w:rsidRPr="00851F2B">
        <w:rPr>
          <w:rFonts w:ascii="Times New Roman" w:eastAsia="方正仿宋_GBK" w:hAnsi="Times New Roman" w:hint="default"/>
          <w:sz w:val="32"/>
          <w:szCs w:val="32"/>
          <w:shd w:val="clear" w:color="auto" w:fill="FFFFFF"/>
        </w:rPr>
        <w:t>万元，占</w:t>
      </w:r>
      <w:r w:rsidR="000A6B97">
        <w:rPr>
          <w:rFonts w:ascii="Times New Roman" w:eastAsia="方正仿宋_GBK" w:hAnsi="Times New Roman"/>
          <w:sz w:val="32"/>
          <w:szCs w:val="32"/>
        </w:rPr>
        <w:t>9.5</w:t>
      </w:r>
      <w:r w:rsidRPr="00851F2B">
        <w:rPr>
          <w:rFonts w:ascii="Times New Roman" w:eastAsia="方正仿宋_GBK" w:hAnsi="Times New Roman" w:hint="default"/>
          <w:sz w:val="32"/>
          <w:szCs w:val="32"/>
          <w:shd w:val="clear" w:color="auto" w:fill="FFFFFF"/>
        </w:rPr>
        <w:t>%</w:t>
      </w:r>
      <w:r w:rsidRPr="00851F2B">
        <w:rPr>
          <w:rFonts w:ascii="Times New Roman" w:eastAsia="方正仿宋_GBK" w:hAnsi="Times New Roman" w:hint="default"/>
          <w:sz w:val="32"/>
          <w:szCs w:val="32"/>
          <w:shd w:val="clear" w:color="auto" w:fill="FFFFFF"/>
        </w:rPr>
        <w:t>，较年初预算数</w:t>
      </w:r>
      <w:r w:rsidR="000A6B97">
        <w:rPr>
          <w:rFonts w:ascii="Times New Roman" w:eastAsia="方正仿宋_GBK" w:hAnsi="Times New Roman" w:hint="default"/>
          <w:sz w:val="32"/>
          <w:szCs w:val="32"/>
          <w:shd w:val="clear" w:color="auto" w:fill="FFFFFF"/>
        </w:rPr>
        <w:t>增长</w:t>
      </w:r>
      <w:r w:rsidR="000A6B97">
        <w:rPr>
          <w:rFonts w:ascii="Times New Roman" w:eastAsia="方正仿宋_GBK" w:hAnsi="Times New Roman"/>
          <w:sz w:val="32"/>
          <w:szCs w:val="32"/>
          <w:shd w:val="clear" w:color="auto" w:fill="FFFFFF"/>
        </w:rPr>
        <w:t>0.21</w:t>
      </w:r>
      <w:r w:rsidR="000A6B97">
        <w:rPr>
          <w:rFonts w:ascii="Times New Roman" w:eastAsia="方正仿宋_GBK" w:hAnsi="Times New Roman"/>
          <w:sz w:val="32"/>
          <w:szCs w:val="32"/>
          <w:shd w:val="clear" w:color="auto" w:fill="FFFFFF"/>
        </w:rPr>
        <w:t>万元，主要原因是由于年中机构改革，人员调整，社会保障与就业支出增加</w:t>
      </w:r>
      <w:r w:rsidRPr="00851F2B">
        <w:rPr>
          <w:rFonts w:ascii="Times New Roman" w:eastAsia="方正仿宋_GBK" w:hAnsi="Times New Roman" w:hint="default"/>
          <w:sz w:val="32"/>
          <w:szCs w:val="32"/>
          <w:shd w:val="clear" w:color="auto" w:fill="FFFFFF"/>
        </w:rPr>
        <w:t>。</w:t>
      </w:r>
    </w:p>
    <w:p w:rsidR="00107B5E" w:rsidRPr="00851F2B" w:rsidRDefault="00107B5E" w:rsidP="00107B5E">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851F2B">
        <w:rPr>
          <w:rFonts w:ascii="Times New Roman" w:eastAsia="方正仿宋_GBK" w:hAnsi="Times New Roman" w:hint="default"/>
          <w:sz w:val="32"/>
          <w:szCs w:val="32"/>
          <w:shd w:val="clear" w:color="auto" w:fill="FFFFFF"/>
        </w:rPr>
        <w:t>（</w:t>
      </w:r>
      <w:r w:rsidRPr="00851F2B">
        <w:rPr>
          <w:rFonts w:ascii="Times New Roman" w:eastAsia="方正仿宋_GBK" w:hAnsi="Times New Roman" w:hint="default"/>
          <w:sz w:val="32"/>
          <w:szCs w:val="32"/>
          <w:shd w:val="clear" w:color="auto" w:fill="FFFFFF"/>
        </w:rPr>
        <w:t>2</w:t>
      </w:r>
      <w:r w:rsidRPr="00851F2B">
        <w:rPr>
          <w:rFonts w:ascii="Times New Roman" w:eastAsia="方正仿宋_GBK" w:hAnsi="Times New Roman" w:hint="default"/>
          <w:sz w:val="32"/>
          <w:szCs w:val="32"/>
          <w:shd w:val="clear" w:color="auto" w:fill="FFFFFF"/>
        </w:rPr>
        <w:t>）卫生健康支出</w:t>
      </w:r>
      <w:r w:rsidR="0004460C">
        <w:rPr>
          <w:rFonts w:ascii="Times New Roman" w:eastAsia="方正仿宋_GBK" w:hAnsi="Times New Roman"/>
          <w:sz w:val="32"/>
          <w:szCs w:val="32"/>
        </w:rPr>
        <w:t>14.8</w:t>
      </w:r>
      <w:r w:rsidRPr="00851F2B">
        <w:rPr>
          <w:rFonts w:ascii="Times New Roman" w:eastAsia="方正仿宋_GBK" w:hAnsi="Times New Roman" w:hint="default"/>
          <w:sz w:val="32"/>
          <w:szCs w:val="32"/>
          <w:shd w:val="clear" w:color="auto" w:fill="FFFFFF"/>
        </w:rPr>
        <w:t>万元，占</w:t>
      </w:r>
      <w:r w:rsidRPr="00851F2B">
        <w:rPr>
          <w:rFonts w:ascii="Times New Roman" w:eastAsia="方正仿宋_GBK" w:hAnsi="Times New Roman" w:hint="default"/>
          <w:sz w:val="32"/>
          <w:szCs w:val="32"/>
        </w:rPr>
        <w:t>4.</w:t>
      </w:r>
      <w:r w:rsidR="0004460C">
        <w:rPr>
          <w:rFonts w:ascii="Times New Roman" w:eastAsia="方正仿宋_GBK" w:hAnsi="Times New Roman"/>
          <w:sz w:val="32"/>
          <w:szCs w:val="32"/>
        </w:rPr>
        <w:t>31</w:t>
      </w:r>
      <w:r w:rsidRPr="00851F2B">
        <w:rPr>
          <w:rFonts w:ascii="Times New Roman" w:eastAsia="方正仿宋_GBK" w:hAnsi="Times New Roman" w:hint="default"/>
          <w:sz w:val="32"/>
          <w:szCs w:val="32"/>
          <w:shd w:val="clear" w:color="auto" w:fill="FFFFFF"/>
        </w:rPr>
        <w:t>%</w:t>
      </w:r>
      <w:r w:rsidRPr="00851F2B">
        <w:rPr>
          <w:rFonts w:ascii="Times New Roman" w:eastAsia="方正仿宋_GBK" w:hAnsi="Times New Roman" w:hint="default"/>
          <w:sz w:val="32"/>
          <w:szCs w:val="32"/>
          <w:shd w:val="clear" w:color="auto" w:fill="FFFFFF"/>
        </w:rPr>
        <w:t>，较年初预算数减少</w:t>
      </w:r>
      <w:r w:rsidR="0004460C">
        <w:rPr>
          <w:rFonts w:ascii="Times New Roman" w:eastAsia="方正仿宋_GBK" w:hAnsi="Times New Roman"/>
          <w:sz w:val="32"/>
          <w:szCs w:val="32"/>
          <w:shd w:val="clear" w:color="auto" w:fill="FFFFFF"/>
        </w:rPr>
        <w:t>2.69</w:t>
      </w:r>
      <w:r w:rsidRPr="00851F2B">
        <w:rPr>
          <w:rFonts w:ascii="Times New Roman" w:eastAsia="方正仿宋_GBK" w:hAnsi="Times New Roman" w:hint="default"/>
          <w:sz w:val="32"/>
          <w:szCs w:val="32"/>
          <w:shd w:val="clear" w:color="auto" w:fill="FFFFFF"/>
        </w:rPr>
        <w:t>万元，下降</w:t>
      </w:r>
      <w:r w:rsidR="0004460C">
        <w:rPr>
          <w:rFonts w:ascii="Times New Roman" w:eastAsia="方正仿宋_GBK" w:hAnsi="Times New Roman"/>
          <w:sz w:val="32"/>
          <w:szCs w:val="32"/>
          <w:shd w:val="clear" w:color="auto" w:fill="FFFFFF"/>
        </w:rPr>
        <w:t>15.38</w:t>
      </w:r>
      <w:r w:rsidRPr="00851F2B">
        <w:rPr>
          <w:rFonts w:ascii="Times New Roman" w:eastAsia="方正仿宋_GBK" w:hAnsi="Times New Roman" w:hint="default"/>
          <w:sz w:val="32"/>
          <w:szCs w:val="32"/>
          <w:shd w:val="clear" w:color="auto" w:fill="FFFFFF"/>
        </w:rPr>
        <w:t>%</w:t>
      </w:r>
      <w:r w:rsidRPr="00851F2B">
        <w:rPr>
          <w:rFonts w:ascii="Times New Roman" w:eastAsia="方正仿宋_GBK" w:hAnsi="Times New Roman" w:hint="default"/>
          <w:sz w:val="32"/>
          <w:szCs w:val="32"/>
          <w:shd w:val="clear" w:color="auto" w:fill="FFFFFF"/>
        </w:rPr>
        <w:t>，</w:t>
      </w:r>
      <w:r w:rsidRPr="00851F2B">
        <w:rPr>
          <w:rFonts w:ascii="Times New Roman" w:eastAsia="仿宋" w:hAnsi="Times New Roman" w:hint="default"/>
          <w:sz w:val="32"/>
          <w:szCs w:val="32"/>
        </w:rPr>
        <w:t>主要原因是机构改革人员划出。</w:t>
      </w:r>
    </w:p>
    <w:p w:rsidR="00107B5E" w:rsidRPr="00851F2B" w:rsidRDefault="00107B5E" w:rsidP="00107B5E">
      <w:pPr>
        <w:pStyle w:val="a6"/>
        <w:snapToGrid w:val="0"/>
        <w:spacing w:before="0" w:beforeAutospacing="0" w:after="0" w:afterAutospacing="0" w:line="600" w:lineRule="exact"/>
        <w:ind w:firstLineChars="200" w:firstLine="640"/>
        <w:jc w:val="both"/>
        <w:rPr>
          <w:rFonts w:ascii="Times New Roman" w:eastAsia="方正仿宋_GBK" w:hAnsi="Times New Roman" w:hint="default"/>
          <w:color w:val="FF0000"/>
          <w:sz w:val="32"/>
          <w:szCs w:val="32"/>
          <w:shd w:val="clear" w:color="auto" w:fill="FFFFFF"/>
        </w:rPr>
      </w:pPr>
      <w:r w:rsidRPr="00851F2B">
        <w:rPr>
          <w:rFonts w:ascii="Times New Roman" w:eastAsia="方正仿宋_GBK" w:hAnsi="Times New Roman" w:hint="default"/>
          <w:sz w:val="32"/>
          <w:szCs w:val="32"/>
          <w:shd w:val="clear" w:color="auto" w:fill="FFFFFF"/>
        </w:rPr>
        <w:t>（</w:t>
      </w:r>
      <w:r w:rsidRPr="00851F2B">
        <w:rPr>
          <w:rFonts w:ascii="Times New Roman" w:eastAsia="方正仿宋_GBK" w:hAnsi="Times New Roman" w:hint="default"/>
          <w:sz w:val="32"/>
          <w:szCs w:val="32"/>
          <w:shd w:val="clear" w:color="auto" w:fill="FFFFFF"/>
        </w:rPr>
        <w:t>3</w:t>
      </w:r>
      <w:r w:rsidRPr="00851F2B">
        <w:rPr>
          <w:rFonts w:ascii="Times New Roman" w:eastAsia="方正仿宋_GBK" w:hAnsi="Times New Roman" w:hint="default"/>
          <w:sz w:val="32"/>
          <w:szCs w:val="32"/>
          <w:shd w:val="clear" w:color="auto" w:fill="FFFFFF"/>
        </w:rPr>
        <w:t>）农林水支出</w:t>
      </w:r>
      <w:r w:rsidR="0004460C">
        <w:rPr>
          <w:rFonts w:ascii="Times New Roman" w:eastAsia="方正仿宋_GBK" w:hAnsi="Times New Roman"/>
          <w:sz w:val="32"/>
          <w:szCs w:val="32"/>
        </w:rPr>
        <w:t>281.11</w:t>
      </w:r>
      <w:r w:rsidRPr="00851F2B">
        <w:rPr>
          <w:rFonts w:ascii="Times New Roman" w:eastAsia="方正仿宋_GBK" w:hAnsi="Times New Roman" w:hint="default"/>
          <w:sz w:val="32"/>
          <w:szCs w:val="32"/>
          <w:shd w:val="clear" w:color="auto" w:fill="FFFFFF"/>
        </w:rPr>
        <w:t>万元，占</w:t>
      </w:r>
      <w:r w:rsidR="0004460C">
        <w:rPr>
          <w:rFonts w:ascii="Times New Roman" w:eastAsia="方正仿宋_GBK" w:hAnsi="Times New Roman"/>
          <w:sz w:val="32"/>
          <w:szCs w:val="32"/>
        </w:rPr>
        <w:t>81.85</w:t>
      </w:r>
      <w:r w:rsidRPr="00851F2B">
        <w:rPr>
          <w:rFonts w:ascii="Times New Roman" w:eastAsia="方正仿宋_GBK" w:hAnsi="Times New Roman" w:hint="default"/>
          <w:sz w:val="32"/>
          <w:szCs w:val="32"/>
          <w:shd w:val="clear" w:color="auto" w:fill="FFFFFF"/>
        </w:rPr>
        <w:t>%</w:t>
      </w:r>
      <w:r w:rsidRPr="00851F2B">
        <w:rPr>
          <w:rFonts w:ascii="Times New Roman" w:eastAsia="方正仿宋_GBK" w:hAnsi="Times New Roman" w:hint="default"/>
          <w:sz w:val="32"/>
          <w:szCs w:val="32"/>
          <w:shd w:val="clear" w:color="auto" w:fill="FFFFFF"/>
        </w:rPr>
        <w:t>，较年初预算数增加</w:t>
      </w:r>
      <w:r w:rsidR="0004460C">
        <w:rPr>
          <w:rFonts w:ascii="Times New Roman" w:eastAsia="方正仿宋_GBK" w:hAnsi="Times New Roman"/>
          <w:sz w:val="32"/>
          <w:szCs w:val="32"/>
          <w:shd w:val="clear" w:color="auto" w:fill="FFFFFF"/>
        </w:rPr>
        <w:t>18.17</w:t>
      </w:r>
      <w:r w:rsidRPr="00851F2B">
        <w:rPr>
          <w:rFonts w:ascii="Times New Roman" w:eastAsia="方正仿宋_GBK" w:hAnsi="Times New Roman" w:hint="default"/>
          <w:sz w:val="32"/>
          <w:szCs w:val="32"/>
          <w:shd w:val="clear" w:color="auto" w:fill="FFFFFF"/>
        </w:rPr>
        <w:t>万元，增长</w:t>
      </w:r>
      <w:r w:rsidR="0004460C">
        <w:rPr>
          <w:rFonts w:ascii="Times New Roman" w:eastAsia="方正仿宋_GBK" w:hAnsi="Times New Roman"/>
          <w:sz w:val="32"/>
          <w:szCs w:val="32"/>
          <w:shd w:val="clear" w:color="auto" w:fill="FFFFFF"/>
        </w:rPr>
        <w:t>6.91</w:t>
      </w:r>
      <w:r w:rsidRPr="00851F2B">
        <w:rPr>
          <w:rFonts w:ascii="Times New Roman" w:eastAsia="方正仿宋_GBK" w:hAnsi="Times New Roman" w:hint="default"/>
          <w:sz w:val="32"/>
          <w:szCs w:val="32"/>
          <w:shd w:val="clear" w:color="auto" w:fill="FFFFFF"/>
        </w:rPr>
        <w:t>%</w:t>
      </w:r>
      <w:r w:rsidRPr="00851F2B">
        <w:rPr>
          <w:rFonts w:ascii="Times New Roman" w:eastAsia="方正仿宋_GBK" w:hAnsi="Times New Roman" w:hint="default"/>
          <w:sz w:val="32"/>
          <w:szCs w:val="32"/>
          <w:shd w:val="clear" w:color="auto" w:fill="FFFFFF"/>
        </w:rPr>
        <w:t>，主要原因是</w:t>
      </w:r>
      <w:r w:rsidR="0004460C">
        <w:rPr>
          <w:rFonts w:ascii="Times New Roman" w:eastAsia="方正仿宋_GBK" w:hAnsi="Times New Roman" w:hint="default"/>
          <w:sz w:val="32"/>
          <w:szCs w:val="32"/>
          <w:shd w:val="clear" w:color="auto" w:fill="FFFFFF"/>
        </w:rPr>
        <w:t>机构改革，</w:t>
      </w:r>
      <w:r w:rsidRPr="00851F2B">
        <w:rPr>
          <w:rFonts w:ascii="Times New Roman" w:eastAsia="方正仿宋_GBK" w:hAnsi="Times New Roman" w:hint="default"/>
          <w:sz w:val="32"/>
          <w:szCs w:val="32"/>
          <w:shd w:val="clear" w:color="auto" w:fill="FFFFFF"/>
        </w:rPr>
        <w:t>年中相关涉农会议、培训等费用有所增加，所以较年初预算有增加。</w:t>
      </w:r>
    </w:p>
    <w:p w:rsidR="00107B5E" w:rsidRPr="00851F2B" w:rsidRDefault="00107B5E" w:rsidP="00107B5E">
      <w:pPr>
        <w:ind w:firstLineChars="200" w:firstLine="640"/>
        <w:rPr>
          <w:rFonts w:ascii="Times New Roman" w:eastAsia="方正仿宋_GBK" w:hAnsi="Times New Roman" w:hint="default"/>
          <w:color w:val="FF0000"/>
          <w:sz w:val="32"/>
          <w:szCs w:val="32"/>
          <w:shd w:val="clear" w:color="auto" w:fill="FFFFFF"/>
        </w:rPr>
      </w:pPr>
      <w:r w:rsidRPr="00851F2B">
        <w:rPr>
          <w:rFonts w:ascii="Times New Roman" w:eastAsia="方正仿宋_GBK" w:hAnsi="Times New Roman" w:hint="default"/>
          <w:sz w:val="32"/>
          <w:szCs w:val="32"/>
          <w:shd w:val="clear" w:color="auto" w:fill="FFFFFF"/>
        </w:rPr>
        <w:lastRenderedPageBreak/>
        <w:t>（</w:t>
      </w:r>
      <w:r w:rsidRPr="00851F2B">
        <w:rPr>
          <w:rFonts w:ascii="Times New Roman" w:eastAsia="方正仿宋_GBK" w:hAnsi="Times New Roman" w:hint="default"/>
          <w:sz w:val="32"/>
          <w:szCs w:val="32"/>
          <w:shd w:val="clear" w:color="auto" w:fill="FFFFFF"/>
        </w:rPr>
        <w:t>4</w:t>
      </w:r>
      <w:r w:rsidRPr="00851F2B">
        <w:rPr>
          <w:rFonts w:ascii="Times New Roman" w:eastAsia="方正仿宋_GBK" w:hAnsi="Times New Roman" w:hint="default"/>
          <w:sz w:val="32"/>
          <w:szCs w:val="32"/>
          <w:shd w:val="clear" w:color="auto" w:fill="FFFFFF"/>
        </w:rPr>
        <w:t>）</w:t>
      </w:r>
      <w:r w:rsidRPr="00851F2B">
        <w:rPr>
          <w:rFonts w:ascii="Times New Roman" w:eastAsia="方正仿宋_GBK" w:hAnsi="Times New Roman" w:hint="default"/>
          <w:sz w:val="32"/>
          <w:szCs w:val="32"/>
        </w:rPr>
        <w:t>住房保障支出</w:t>
      </w:r>
      <w:r w:rsidR="0004460C">
        <w:rPr>
          <w:rFonts w:ascii="Times New Roman" w:eastAsia="方正仿宋_GBK" w:hAnsi="Times New Roman"/>
          <w:sz w:val="32"/>
          <w:szCs w:val="32"/>
        </w:rPr>
        <w:t>14.89</w:t>
      </w:r>
      <w:r w:rsidRPr="00851F2B">
        <w:rPr>
          <w:rFonts w:ascii="Times New Roman" w:eastAsia="方正仿宋_GBK" w:hAnsi="Times New Roman" w:hint="default"/>
          <w:sz w:val="32"/>
          <w:szCs w:val="32"/>
          <w:shd w:val="clear" w:color="auto" w:fill="FFFFFF"/>
        </w:rPr>
        <w:t>万元，占</w:t>
      </w:r>
      <w:r w:rsidRPr="00851F2B">
        <w:rPr>
          <w:rFonts w:ascii="Times New Roman" w:eastAsia="方正仿宋_GBK" w:hAnsi="Times New Roman" w:hint="default"/>
          <w:sz w:val="32"/>
          <w:szCs w:val="32"/>
        </w:rPr>
        <w:t>4.</w:t>
      </w:r>
      <w:r w:rsidR="0004460C">
        <w:rPr>
          <w:rFonts w:ascii="Times New Roman" w:eastAsia="方正仿宋_GBK" w:hAnsi="Times New Roman"/>
          <w:sz w:val="32"/>
          <w:szCs w:val="32"/>
        </w:rPr>
        <w:t>34</w:t>
      </w:r>
      <w:r w:rsidRPr="00851F2B">
        <w:rPr>
          <w:rFonts w:ascii="Times New Roman" w:eastAsia="方正仿宋_GBK" w:hAnsi="Times New Roman" w:hint="default"/>
          <w:sz w:val="32"/>
          <w:szCs w:val="32"/>
          <w:shd w:val="clear" w:color="auto" w:fill="FFFFFF"/>
        </w:rPr>
        <w:t>%</w:t>
      </w:r>
      <w:r w:rsidRPr="00851F2B">
        <w:rPr>
          <w:rFonts w:ascii="Times New Roman" w:eastAsia="方正仿宋_GBK" w:hAnsi="Times New Roman" w:hint="default"/>
          <w:sz w:val="32"/>
          <w:szCs w:val="32"/>
          <w:shd w:val="clear" w:color="auto" w:fill="FFFFFF"/>
        </w:rPr>
        <w:t>，</w:t>
      </w:r>
      <w:r w:rsidR="0004460C">
        <w:rPr>
          <w:rFonts w:ascii="Times New Roman" w:eastAsia="方正仿宋_GBK" w:hAnsi="Times New Roman" w:hint="default"/>
          <w:sz w:val="32"/>
          <w:szCs w:val="32"/>
          <w:shd w:val="clear" w:color="auto" w:fill="FFFFFF"/>
        </w:rPr>
        <w:t>与</w:t>
      </w:r>
      <w:r w:rsidRPr="00851F2B">
        <w:rPr>
          <w:rFonts w:ascii="Times New Roman" w:eastAsia="方正仿宋_GBK" w:hAnsi="Times New Roman" w:hint="default"/>
          <w:sz w:val="32"/>
          <w:szCs w:val="32"/>
          <w:shd w:val="clear" w:color="auto" w:fill="FFFFFF"/>
        </w:rPr>
        <w:t>年初预算数</w:t>
      </w:r>
      <w:r w:rsidR="0004460C">
        <w:rPr>
          <w:rFonts w:ascii="Times New Roman" w:eastAsia="方正仿宋_GBK" w:hAnsi="Times New Roman" w:hint="default"/>
          <w:sz w:val="32"/>
          <w:szCs w:val="32"/>
          <w:shd w:val="clear" w:color="auto" w:fill="FFFFFF"/>
        </w:rPr>
        <w:t>持平</w:t>
      </w:r>
      <w:r w:rsidRPr="00851F2B">
        <w:rPr>
          <w:rFonts w:ascii="Times New Roman" w:eastAsia="方正仿宋_GBK" w:hAnsi="Times New Roman" w:hint="default"/>
          <w:sz w:val="32"/>
          <w:szCs w:val="32"/>
          <w:shd w:val="clear" w:color="auto" w:fill="FFFFFF"/>
        </w:rPr>
        <w:t>。</w:t>
      </w:r>
      <w:r w:rsidRPr="00851F2B">
        <w:rPr>
          <w:rFonts w:ascii="Times New Roman" w:eastAsia="方正仿宋_GBK" w:hAnsi="Times New Roman" w:hint="default"/>
          <w:color w:val="FF0000"/>
          <w:sz w:val="32"/>
          <w:szCs w:val="32"/>
          <w:shd w:val="clear" w:color="auto" w:fill="FFFFFF"/>
        </w:rPr>
        <w:t xml:space="preserve"> </w:t>
      </w:r>
    </w:p>
    <w:p w:rsidR="00107B5E" w:rsidRPr="00851F2B" w:rsidRDefault="00107B5E" w:rsidP="00107B5E">
      <w:pPr>
        <w:pStyle w:val="3"/>
        <w:autoSpaceDE w:val="0"/>
        <w:ind w:firstLine="643"/>
        <w:rPr>
          <w:rFonts w:ascii="Times New Roman" w:eastAsia="方正仿宋_GBK" w:hAnsi="Times New Roman" w:hint="default"/>
          <w:b/>
          <w:bCs/>
          <w:sz w:val="32"/>
          <w:szCs w:val="32"/>
          <w:shd w:val="clear" w:color="auto" w:fill="FFFFFF"/>
          <w:lang w:bidi="ar"/>
        </w:rPr>
      </w:pPr>
      <w:r w:rsidRPr="00851F2B">
        <w:rPr>
          <w:rFonts w:ascii="Times New Roman" w:eastAsia="方正仿宋_GBK" w:hAnsi="Times New Roman" w:hint="default"/>
          <w:b/>
          <w:bCs/>
          <w:sz w:val="32"/>
          <w:szCs w:val="32"/>
          <w:shd w:val="clear" w:color="auto" w:fill="FFFFFF"/>
          <w:lang w:bidi="ar"/>
        </w:rPr>
        <w:t>（四）一般公共预算财政拨款基本支出决算情况说明</w:t>
      </w:r>
    </w:p>
    <w:p w:rsidR="00107B5E" w:rsidRPr="00851F2B" w:rsidRDefault="00107B5E" w:rsidP="00B421E0">
      <w:pPr>
        <w:pStyle w:val="a6"/>
        <w:snapToGrid w:val="0"/>
        <w:spacing w:line="600" w:lineRule="exact"/>
        <w:ind w:firstLineChars="200" w:firstLine="640"/>
        <w:rPr>
          <w:rFonts w:ascii="Times New Roman" w:eastAsia="方正仿宋_GBK" w:hAnsi="Times New Roman" w:hint="default"/>
          <w:sz w:val="32"/>
          <w:szCs w:val="32"/>
          <w:shd w:val="clear" w:color="auto" w:fill="FFFFFF"/>
        </w:rPr>
      </w:pPr>
      <w:r w:rsidRPr="00851F2B">
        <w:rPr>
          <w:rFonts w:ascii="Times New Roman" w:hAnsi="Times New Roman" w:hint="default"/>
          <w:sz w:val="32"/>
          <w:szCs w:val="32"/>
          <w:shd w:val="clear" w:color="auto" w:fill="FFFFFF"/>
        </w:rPr>
        <w:t> </w:t>
      </w:r>
      <w:r w:rsidR="006126B3" w:rsidRPr="00851F2B">
        <w:rPr>
          <w:rFonts w:ascii="Times New Roman" w:eastAsia="方正仿宋_GBK" w:hAnsi="Times New Roman" w:hint="default"/>
          <w:sz w:val="32"/>
          <w:szCs w:val="32"/>
          <w:shd w:val="clear" w:color="auto" w:fill="FFFFFF"/>
        </w:rPr>
        <w:t>2024</w:t>
      </w:r>
      <w:r w:rsidRPr="00851F2B">
        <w:rPr>
          <w:rFonts w:ascii="Times New Roman" w:eastAsia="方正仿宋_GBK" w:hAnsi="Times New Roman" w:hint="default"/>
          <w:sz w:val="32"/>
          <w:szCs w:val="32"/>
          <w:shd w:val="clear" w:color="auto" w:fill="FFFFFF"/>
        </w:rPr>
        <w:t>年度一般公共财政拨款基本支出</w:t>
      </w:r>
      <w:r w:rsidR="00895B1E" w:rsidRPr="00851F2B">
        <w:rPr>
          <w:rFonts w:ascii="Times New Roman" w:eastAsia="方正仿宋_GBK" w:hAnsi="Times New Roman" w:hint="default"/>
          <w:sz w:val="32"/>
          <w:szCs w:val="32"/>
        </w:rPr>
        <w:t>343.44</w:t>
      </w:r>
      <w:r w:rsidRPr="00851F2B">
        <w:rPr>
          <w:rFonts w:ascii="Times New Roman" w:eastAsia="方正仿宋_GBK" w:hAnsi="Times New Roman" w:hint="default"/>
          <w:sz w:val="32"/>
          <w:szCs w:val="32"/>
          <w:shd w:val="clear" w:color="auto" w:fill="FFFFFF"/>
        </w:rPr>
        <w:t>万元。其中：人员经费</w:t>
      </w:r>
      <w:r w:rsidR="00B421E0" w:rsidRPr="00B421E0">
        <w:rPr>
          <w:rFonts w:ascii="Times New Roman" w:eastAsia="方正仿宋_GBK" w:hAnsi="Times New Roman" w:hint="default"/>
          <w:sz w:val="32"/>
          <w:szCs w:val="32"/>
        </w:rPr>
        <w:t>297.05</w:t>
      </w:r>
      <w:r w:rsidRPr="00851F2B">
        <w:rPr>
          <w:rFonts w:ascii="Times New Roman" w:eastAsia="方正仿宋_GBK" w:hAnsi="Times New Roman" w:hint="default"/>
          <w:sz w:val="32"/>
          <w:szCs w:val="32"/>
          <w:shd w:val="clear" w:color="auto" w:fill="FFFFFF"/>
        </w:rPr>
        <w:t>万元，较上年决算数增加</w:t>
      </w:r>
      <w:r w:rsidR="00B421E0">
        <w:rPr>
          <w:rFonts w:ascii="Times New Roman" w:eastAsia="方正仿宋_GBK" w:hAnsi="Times New Roman"/>
          <w:sz w:val="32"/>
          <w:szCs w:val="32"/>
          <w:shd w:val="clear" w:color="auto" w:fill="FFFFFF"/>
        </w:rPr>
        <w:t>37.13</w:t>
      </w:r>
      <w:r w:rsidRPr="00851F2B">
        <w:rPr>
          <w:rFonts w:ascii="Times New Roman" w:eastAsia="方正仿宋_GBK" w:hAnsi="Times New Roman" w:hint="default"/>
          <w:sz w:val="32"/>
          <w:szCs w:val="32"/>
          <w:shd w:val="clear" w:color="auto" w:fill="FFFFFF"/>
        </w:rPr>
        <w:t>万元，增长</w:t>
      </w:r>
      <w:r w:rsidR="00B421E0">
        <w:rPr>
          <w:rFonts w:ascii="Times New Roman" w:eastAsia="方正仿宋_GBK" w:hAnsi="Times New Roman"/>
          <w:sz w:val="32"/>
          <w:szCs w:val="32"/>
          <w:shd w:val="clear" w:color="auto" w:fill="FFFFFF"/>
        </w:rPr>
        <w:t>14.29</w:t>
      </w:r>
      <w:r w:rsidRPr="00851F2B">
        <w:rPr>
          <w:rFonts w:ascii="Times New Roman" w:eastAsia="方正仿宋_GBK" w:hAnsi="Times New Roman" w:hint="default"/>
          <w:sz w:val="32"/>
          <w:szCs w:val="32"/>
          <w:shd w:val="clear" w:color="auto" w:fill="FFFFFF"/>
        </w:rPr>
        <w:t>%</w:t>
      </w:r>
      <w:r w:rsidRPr="00851F2B">
        <w:rPr>
          <w:rFonts w:ascii="Times New Roman" w:eastAsia="方正仿宋_GBK" w:hAnsi="Times New Roman" w:hint="default"/>
          <w:sz w:val="32"/>
          <w:szCs w:val="32"/>
          <w:shd w:val="clear" w:color="auto" w:fill="FFFFFF"/>
        </w:rPr>
        <w:t>，主要原因是人员调整，部分人员退休，增加了相应的退休人员</w:t>
      </w:r>
      <w:proofErr w:type="gramStart"/>
      <w:r w:rsidRPr="00851F2B">
        <w:rPr>
          <w:rFonts w:ascii="Times New Roman" w:eastAsia="方正仿宋_GBK" w:hAnsi="Times New Roman" w:hint="default"/>
          <w:sz w:val="32"/>
          <w:szCs w:val="32"/>
          <w:shd w:val="clear" w:color="auto" w:fill="FFFFFF"/>
        </w:rPr>
        <w:t>医</w:t>
      </w:r>
      <w:proofErr w:type="gramEnd"/>
      <w:r w:rsidRPr="00851F2B">
        <w:rPr>
          <w:rFonts w:ascii="Times New Roman" w:eastAsia="方正仿宋_GBK" w:hAnsi="Times New Roman" w:hint="default"/>
          <w:sz w:val="32"/>
          <w:szCs w:val="32"/>
          <w:shd w:val="clear" w:color="auto" w:fill="FFFFFF"/>
        </w:rPr>
        <w:t>保社保及健康修养，因此人员经费有所增加。人员经费用途主要包括基本工资、津贴补贴、奖金、社会保障缴费、公积金等。公用经费</w:t>
      </w:r>
      <w:r w:rsidR="00B421E0" w:rsidRPr="00B421E0">
        <w:rPr>
          <w:rFonts w:ascii="Times New Roman" w:eastAsia="方正仿宋_GBK" w:hAnsi="Times New Roman"/>
          <w:sz w:val="32"/>
          <w:szCs w:val="32"/>
          <w:shd w:val="clear" w:color="auto" w:fill="FFFFFF"/>
        </w:rPr>
        <w:t>46.39</w:t>
      </w:r>
      <w:r w:rsidRPr="00851F2B">
        <w:rPr>
          <w:rFonts w:ascii="Times New Roman" w:eastAsia="方正仿宋_GBK" w:hAnsi="Times New Roman" w:hint="default"/>
          <w:sz w:val="32"/>
          <w:szCs w:val="32"/>
          <w:shd w:val="clear" w:color="auto" w:fill="FFFFFF"/>
        </w:rPr>
        <w:t>万元，较上年决算数</w:t>
      </w:r>
      <w:r w:rsidR="00B421E0">
        <w:rPr>
          <w:rFonts w:ascii="Times New Roman" w:eastAsia="方正仿宋_GBK" w:hAnsi="Times New Roman" w:hint="default"/>
          <w:sz w:val="32"/>
          <w:szCs w:val="32"/>
          <w:shd w:val="clear" w:color="auto" w:fill="FFFFFF"/>
        </w:rPr>
        <w:t>增长</w:t>
      </w:r>
      <w:r w:rsidR="00B421E0">
        <w:rPr>
          <w:rFonts w:ascii="Times New Roman" w:eastAsia="方正仿宋_GBK" w:hAnsi="Times New Roman"/>
          <w:sz w:val="32"/>
          <w:szCs w:val="32"/>
          <w:shd w:val="clear" w:color="auto" w:fill="FFFFFF"/>
        </w:rPr>
        <w:t>11.3</w:t>
      </w:r>
      <w:r w:rsidRPr="00851F2B">
        <w:rPr>
          <w:rFonts w:ascii="Times New Roman" w:eastAsia="方正仿宋_GBK" w:hAnsi="Times New Roman" w:hint="default"/>
          <w:sz w:val="32"/>
          <w:szCs w:val="32"/>
          <w:shd w:val="clear" w:color="auto" w:fill="FFFFFF"/>
        </w:rPr>
        <w:t>万元，</w:t>
      </w:r>
      <w:r w:rsidR="00B421E0">
        <w:rPr>
          <w:rFonts w:ascii="Times New Roman" w:eastAsia="方正仿宋_GBK" w:hAnsi="Times New Roman" w:hint="default"/>
          <w:sz w:val="32"/>
          <w:szCs w:val="32"/>
          <w:shd w:val="clear" w:color="auto" w:fill="FFFFFF"/>
        </w:rPr>
        <w:t>增加</w:t>
      </w:r>
      <w:r w:rsidR="00B421E0">
        <w:rPr>
          <w:rFonts w:ascii="Times New Roman" w:eastAsia="方正仿宋_GBK" w:hAnsi="Times New Roman"/>
          <w:sz w:val="32"/>
          <w:szCs w:val="32"/>
          <w:shd w:val="clear" w:color="auto" w:fill="FFFFFF"/>
        </w:rPr>
        <w:t>32.2</w:t>
      </w:r>
      <w:r w:rsidRPr="00851F2B">
        <w:rPr>
          <w:rFonts w:ascii="Times New Roman" w:eastAsia="方正仿宋_GBK" w:hAnsi="Times New Roman" w:hint="default"/>
          <w:sz w:val="32"/>
          <w:szCs w:val="32"/>
          <w:shd w:val="clear" w:color="auto" w:fill="FFFFFF"/>
        </w:rPr>
        <w:t>%</w:t>
      </w:r>
      <w:r w:rsidRPr="00851F2B">
        <w:rPr>
          <w:rFonts w:ascii="Times New Roman" w:eastAsia="方正仿宋_GBK" w:hAnsi="Times New Roman" w:hint="default"/>
          <w:sz w:val="32"/>
          <w:szCs w:val="32"/>
          <w:shd w:val="clear" w:color="auto" w:fill="FFFFFF"/>
        </w:rPr>
        <w:t>，</w:t>
      </w:r>
      <w:r w:rsidR="00B421E0" w:rsidRPr="00851F2B">
        <w:rPr>
          <w:rFonts w:ascii="Times New Roman" w:eastAsia="方正仿宋_GBK" w:hAnsi="Times New Roman" w:hint="default"/>
          <w:sz w:val="32"/>
          <w:szCs w:val="32"/>
          <w:shd w:val="clear" w:color="auto" w:fill="FFFFFF"/>
        </w:rPr>
        <w:t>主要原因是机构改革，相关费用增加，所以</w:t>
      </w:r>
      <w:r w:rsidR="00B421E0">
        <w:rPr>
          <w:rFonts w:ascii="Times New Roman" w:eastAsia="方正仿宋_GBK" w:hAnsi="Times New Roman" w:hint="default"/>
          <w:sz w:val="32"/>
          <w:szCs w:val="32"/>
          <w:shd w:val="clear" w:color="auto" w:fill="FFFFFF"/>
        </w:rPr>
        <w:t>公用经费</w:t>
      </w:r>
      <w:r w:rsidR="00B421E0" w:rsidRPr="00851F2B">
        <w:rPr>
          <w:rFonts w:ascii="Times New Roman" w:eastAsia="方正仿宋_GBK" w:hAnsi="Times New Roman" w:hint="default"/>
          <w:sz w:val="32"/>
          <w:szCs w:val="32"/>
          <w:shd w:val="clear" w:color="auto" w:fill="FFFFFF"/>
        </w:rPr>
        <w:t>较上年有增加</w:t>
      </w:r>
      <w:r w:rsidR="00B421E0">
        <w:rPr>
          <w:rFonts w:ascii="Times New Roman" w:eastAsia="方正仿宋_GBK" w:hAnsi="Times New Roman"/>
          <w:sz w:val="32"/>
          <w:szCs w:val="32"/>
          <w:shd w:val="clear" w:color="auto" w:fill="FFFFFF"/>
        </w:rPr>
        <w:t>。</w:t>
      </w:r>
      <w:r w:rsidRPr="00851F2B">
        <w:rPr>
          <w:rFonts w:ascii="Times New Roman" w:eastAsia="方正仿宋_GBK" w:hAnsi="Times New Roman" w:hint="default"/>
          <w:sz w:val="32"/>
          <w:szCs w:val="32"/>
          <w:shd w:val="clear" w:color="auto" w:fill="FFFFFF"/>
        </w:rPr>
        <w:t>公用经费用途主要包括办公费、办公设备购置、邮电费、水电费、维修（护）费、会议费、公务接待费、培训费、劳务费、差旅费、公务车运行维护费等。</w:t>
      </w:r>
    </w:p>
    <w:p w:rsidR="00107B5E" w:rsidRPr="00851F2B" w:rsidRDefault="00107B5E" w:rsidP="00107B5E">
      <w:pPr>
        <w:pStyle w:val="a6"/>
        <w:snapToGrid w:val="0"/>
        <w:spacing w:before="0" w:beforeAutospacing="0" w:after="0" w:afterAutospacing="0" w:line="600" w:lineRule="exact"/>
        <w:ind w:firstLineChars="200" w:firstLine="643"/>
        <w:jc w:val="both"/>
        <w:rPr>
          <w:rFonts w:ascii="Times New Roman" w:eastAsia="方正仿宋_GBK" w:hAnsi="Times New Roman" w:hint="default"/>
          <w:b/>
          <w:bCs/>
          <w:sz w:val="32"/>
          <w:szCs w:val="32"/>
          <w:shd w:val="clear" w:color="auto" w:fill="FFFFFF"/>
          <w:lang w:bidi="ar"/>
        </w:rPr>
      </w:pPr>
      <w:r w:rsidRPr="00851F2B">
        <w:rPr>
          <w:rFonts w:ascii="Times New Roman" w:eastAsia="方正仿宋_GBK" w:hAnsi="Times New Roman" w:hint="default"/>
          <w:b/>
          <w:bCs/>
          <w:sz w:val="32"/>
          <w:szCs w:val="32"/>
          <w:shd w:val="clear" w:color="auto" w:fill="FFFFFF"/>
          <w:lang w:bidi="ar"/>
        </w:rPr>
        <w:t>（五）政府性基金预算收支决算情况说明</w:t>
      </w:r>
    </w:p>
    <w:p w:rsidR="00107B5E" w:rsidRPr="00851F2B" w:rsidRDefault="00107B5E" w:rsidP="00107B5E">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sidRPr="00851F2B">
        <w:rPr>
          <w:rFonts w:ascii="Times New Roman" w:eastAsia="方正仿宋_GBK" w:hAnsi="Times New Roman" w:hint="default"/>
          <w:sz w:val="32"/>
          <w:szCs w:val="32"/>
          <w:shd w:val="clear" w:color="auto" w:fill="FFFFFF"/>
        </w:rPr>
        <w:t>本部门</w:t>
      </w:r>
      <w:r w:rsidR="006126B3" w:rsidRPr="00851F2B">
        <w:rPr>
          <w:rFonts w:ascii="Times New Roman" w:eastAsia="方正仿宋_GBK" w:hAnsi="Times New Roman" w:hint="default"/>
          <w:sz w:val="32"/>
          <w:szCs w:val="32"/>
          <w:shd w:val="clear" w:color="auto" w:fill="FFFFFF"/>
        </w:rPr>
        <w:t>2024</w:t>
      </w:r>
      <w:r w:rsidRPr="00851F2B">
        <w:rPr>
          <w:rFonts w:ascii="Times New Roman" w:eastAsia="方正仿宋_GBK" w:hAnsi="Times New Roman" w:hint="default"/>
          <w:sz w:val="32"/>
          <w:szCs w:val="32"/>
          <w:shd w:val="clear" w:color="auto" w:fill="FFFFFF"/>
        </w:rPr>
        <w:t>年度无政府性基金预算财政拨款收支。</w:t>
      </w:r>
    </w:p>
    <w:p w:rsidR="00107B5E" w:rsidRPr="00851F2B" w:rsidRDefault="00107B5E" w:rsidP="00107B5E">
      <w:pPr>
        <w:pStyle w:val="1"/>
        <w:autoSpaceDE w:val="0"/>
        <w:ind w:firstLine="643"/>
        <w:rPr>
          <w:rFonts w:ascii="Times New Roman" w:eastAsia="方正仿宋_GBK" w:hAnsi="Times New Roman"/>
          <w:b/>
          <w:bCs/>
          <w:sz w:val="32"/>
          <w:szCs w:val="32"/>
          <w:shd w:val="clear" w:color="auto" w:fill="FFFFFF"/>
          <w:lang w:bidi="ar"/>
        </w:rPr>
      </w:pPr>
      <w:r w:rsidRPr="00851F2B">
        <w:rPr>
          <w:rFonts w:ascii="Times New Roman" w:eastAsia="方正仿宋_GBK" w:hAnsi="Times New Roman"/>
          <w:b/>
          <w:bCs/>
          <w:sz w:val="32"/>
          <w:szCs w:val="32"/>
          <w:shd w:val="clear" w:color="auto" w:fill="FFFFFF"/>
          <w:lang w:bidi="ar"/>
        </w:rPr>
        <w:t>（六）国有资本经营预算财政拨款支出决算情况说明</w:t>
      </w:r>
    </w:p>
    <w:p w:rsidR="00107B5E" w:rsidRPr="00851F2B" w:rsidRDefault="00107B5E" w:rsidP="00107B5E">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sidRPr="00851F2B">
        <w:rPr>
          <w:rFonts w:ascii="Times New Roman" w:eastAsia="方正仿宋_GBK" w:hAnsi="Times New Roman" w:hint="default"/>
          <w:sz w:val="32"/>
          <w:szCs w:val="32"/>
          <w:shd w:val="clear" w:color="auto" w:fill="FFFFFF"/>
        </w:rPr>
        <w:t>本部门</w:t>
      </w:r>
      <w:r w:rsidR="006126B3" w:rsidRPr="00851F2B">
        <w:rPr>
          <w:rFonts w:ascii="Times New Roman" w:eastAsia="方正仿宋_GBK" w:hAnsi="Times New Roman" w:hint="default"/>
          <w:sz w:val="32"/>
          <w:szCs w:val="32"/>
          <w:shd w:val="clear" w:color="auto" w:fill="FFFFFF"/>
        </w:rPr>
        <w:t>2024</w:t>
      </w:r>
      <w:r w:rsidRPr="00851F2B">
        <w:rPr>
          <w:rFonts w:ascii="Times New Roman" w:eastAsia="方正仿宋_GBK" w:hAnsi="Times New Roman" w:hint="default"/>
          <w:sz w:val="32"/>
          <w:szCs w:val="32"/>
          <w:shd w:val="clear" w:color="auto" w:fill="FFFFFF"/>
        </w:rPr>
        <w:t>年度无国有资本经营预算财政拨款支出。</w:t>
      </w:r>
    </w:p>
    <w:p w:rsidR="001A303D" w:rsidRDefault="00D87A30">
      <w:pPr>
        <w:pStyle w:val="a6"/>
        <w:shd w:val="clear" w:color="auto" w:fill="FFFFFF"/>
        <w:spacing w:before="0" w:beforeAutospacing="0" w:after="0" w:afterAutospacing="0" w:line="596" w:lineRule="exact"/>
        <w:ind w:firstLineChars="200" w:firstLine="643"/>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三、财政拨款“三公”经费情况说明</w:t>
      </w:r>
    </w:p>
    <w:p w:rsidR="00031A36" w:rsidRPr="00031A36" w:rsidRDefault="00031A36" w:rsidP="00031A36">
      <w:pPr>
        <w:pStyle w:val="3"/>
        <w:autoSpaceDE w:val="0"/>
        <w:ind w:firstLine="643"/>
        <w:rPr>
          <w:rFonts w:ascii="Times New Roman" w:eastAsia="方正仿宋_GBK" w:hAnsi="Times New Roman" w:hint="default"/>
          <w:b/>
          <w:bCs/>
          <w:sz w:val="32"/>
          <w:szCs w:val="32"/>
          <w:shd w:val="clear" w:color="auto" w:fill="FFFFFF"/>
          <w:lang w:bidi="ar"/>
        </w:rPr>
      </w:pPr>
      <w:r w:rsidRPr="00031A36">
        <w:rPr>
          <w:rFonts w:ascii="Times New Roman" w:eastAsia="方正仿宋_GBK" w:hAnsi="Times New Roman" w:hint="default"/>
          <w:b/>
          <w:bCs/>
          <w:sz w:val="32"/>
          <w:szCs w:val="32"/>
          <w:shd w:val="clear" w:color="auto" w:fill="FFFFFF"/>
          <w:lang w:bidi="ar"/>
        </w:rPr>
        <w:t>（一）</w:t>
      </w:r>
      <w:r w:rsidRPr="00031A36">
        <w:rPr>
          <w:rFonts w:ascii="Times New Roman" w:eastAsia="方正仿宋_GBK" w:hAnsi="Times New Roman" w:hint="default"/>
          <w:b/>
          <w:bCs/>
          <w:sz w:val="32"/>
          <w:szCs w:val="32"/>
          <w:shd w:val="clear" w:color="auto" w:fill="FFFFFF"/>
          <w:lang w:bidi="ar"/>
        </w:rPr>
        <w:t>“</w:t>
      </w:r>
      <w:r w:rsidRPr="00031A36">
        <w:rPr>
          <w:rFonts w:ascii="Times New Roman" w:eastAsia="方正仿宋_GBK" w:hAnsi="Times New Roman" w:hint="default"/>
          <w:b/>
          <w:bCs/>
          <w:sz w:val="32"/>
          <w:szCs w:val="32"/>
          <w:shd w:val="clear" w:color="auto" w:fill="FFFFFF"/>
          <w:lang w:bidi="ar"/>
        </w:rPr>
        <w:t>三公</w:t>
      </w:r>
      <w:r w:rsidRPr="00031A36">
        <w:rPr>
          <w:rFonts w:ascii="Times New Roman" w:eastAsia="方正仿宋_GBK" w:hAnsi="Times New Roman" w:hint="default"/>
          <w:b/>
          <w:bCs/>
          <w:sz w:val="32"/>
          <w:szCs w:val="32"/>
          <w:shd w:val="clear" w:color="auto" w:fill="FFFFFF"/>
          <w:lang w:bidi="ar"/>
        </w:rPr>
        <w:t>”</w:t>
      </w:r>
      <w:r w:rsidRPr="00031A36">
        <w:rPr>
          <w:rFonts w:ascii="Times New Roman" w:eastAsia="方正仿宋_GBK" w:hAnsi="Times New Roman" w:hint="default"/>
          <w:b/>
          <w:bCs/>
          <w:sz w:val="32"/>
          <w:szCs w:val="32"/>
          <w:shd w:val="clear" w:color="auto" w:fill="FFFFFF"/>
          <w:lang w:bidi="ar"/>
        </w:rPr>
        <w:t>经费支出总体情况说明</w:t>
      </w:r>
    </w:p>
    <w:p w:rsidR="00031A36" w:rsidRPr="00031A36" w:rsidRDefault="00031A36" w:rsidP="00031A36">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031A36">
        <w:rPr>
          <w:rFonts w:ascii="Times New Roman" w:eastAsia="方正仿宋_GBK" w:hAnsi="Times New Roman" w:hint="default"/>
          <w:sz w:val="32"/>
          <w:szCs w:val="32"/>
          <w:shd w:val="clear" w:color="auto" w:fill="FFFFFF"/>
        </w:rPr>
        <w:t>2024</w:t>
      </w:r>
      <w:r w:rsidRPr="00031A36">
        <w:rPr>
          <w:rFonts w:ascii="Times New Roman" w:eastAsia="方正仿宋_GBK" w:hAnsi="Times New Roman" w:hint="default"/>
          <w:sz w:val="32"/>
          <w:szCs w:val="32"/>
          <w:shd w:val="clear" w:color="auto" w:fill="FFFFFF"/>
        </w:rPr>
        <w:t>年度</w:t>
      </w:r>
      <w:r w:rsidRPr="00031A36">
        <w:rPr>
          <w:rFonts w:ascii="Times New Roman" w:eastAsia="方正仿宋_GBK" w:hAnsi="Times New Roman" w:hint="default"/>
          <w:sz w:val="32"/>
          <w:szCs w:val="32"/>
          <w:shd w:val="clear" w:color="auto" w:fill="FFFFFF"/>
        </w:rPr>
        <w:t>“</w:t>
      </w:r>
      <w:r w:rsidRPr="00031A36">
        <w:rPr>
          <w:rFonts w:ascii="Times New Roman" w:eastAsia="方正仿宋_GBK" w:hAnsi="Times New Roman" w:hint="default"/>
          <w:sz w:val="32"/>
          <w:szCs w:val="32"/>
          <w:shd w:val="clear" w:color="auto" w:fill="FFFFFF"/>
        </w:rPr>
        <w:t>三公</w:t>
      </w:r>
      <w:r w:rsidRPr="00031A36">
        <w:rPr>
          <w:rFonts w:ascii="Times New Roman" w:eastAsia="方正仿宋_GBK" w:hAnsi="Times New Roman" w:hint="default"/>
          <w:sz w:val="32"/>
          <w:szCs w:val="32"/>
          <w:shd w:val="clear" w:color="auto" w:fill="FFFFFF"/>
        </w:rPr>
        <w:t>”</w:t>
      </w:r>
      <w:r w:rsidRPr="00031A36">
        <w:rPr>
          <w:rFonts w:ascii="Times New Roman" w:eastAsia="方正仿宋_GBK" w:hAnsi="Times New Roman" w:hint="default"/>
          <w:sz w:val="32"/>
          <w:szCs w:val="32"/>
          <w:shd w:val="clear" w:color="auto" w:fill="FFFFFF"/>
        </w:rPr>
        <w:t>经费支出共计</w:t>
      </w:r>
      <w:r w:rsidR="00585035">
        <w:rPr>
          <w:rFonts w:ascii="Times New Roman" w:eastAsia="方正仿宋_GBK" w:hAnsi="Times New Roman"/>
          <w:sz w:val="32"/>
          <w:szCs w:val="32"/>
          <w:shd w:val="clear" w:color="auto" w:fill="FFFFFF"/>
        </w:rPr>
        <w:t>3</w:t>
      </w:r>
      <w:r w:rsidRPr="00031A36">
        <w:rPr>
          <w:rFonts w:ascii="Times New Roman" w:eastAsia="方正仿宋_GBK" w:hAnsi="Times New Roman" w:hint="default"/>
          <w:sz w:val="32"/>
          <w:szCs w:val="32"/>
          <w:shd w:val="clear" w:color="auto" w:fill="FFFFFF"/>
        </w:rPr>
        <w:t>万元，较年初</w:t>
      </w:r>
      <w:proofErr w:type="gramStart"/>
      <w:r w:rsidRPr="00031A36">
        <w:rPr>
          <w:rFonts w:ascii="Times New Roman" w:eastAsia="方正仿宋_GBK" w:hAnsi="Times New Roman" w:hint="default"/>
          <w:sz w:val="32"/>
          <w:szCs w:val="32"/>
          <w:shd w:val="clear" w:color="auto" w:fill="FFFFFF"/>
        </w:rPr>
        <w:t>预算数无增减</w:t>
      </w:r>
      <w:proofErr w:type="gramEnd"/>
      <w:r w:rsidRPr="00031A36">
        <w:rPr>
          <w:rFonts w:ascii="Times New Roman" w:eastAsia="方正仿宋_GBK" w:hAnsi="Times New Roman" w:hint="default"/>
          <w:sz w:val="32"/>
          <w:szCs w:val="32"/>
          <w:shd w:val="clear" w:color="auto" w:fill="FFFFFF"/>
        </w:rPr>
        <w:t>，主要原因是</w:t>
      </w:r>
      <w:r w:rsidRPr="00031A36">
        <w:rPr>
          <w:rFonts w:ascii="Times New Roman" w:eastAsia="仿宋" w:hAnsi="Times New Roman" w:hint="default"/>
          <w:sz w:val="32"/>
          <w:szCs w:val="32"/>
        </w:rPr>
        <w:t>“</w:t>
      </w:r>
      <w:r w:rsidRPr="00031A36">
        <w:rPr>
          <w:rFonts w:ascii="Times New Roman" w:eastAsia="仿宋" w:hAnsi="Times New Roman" w:hint="default"/>
          <w:sz w:val="32"/>
          <w:szCs w:val="32"/>
        </w:rPr>
        <w:t>三公</w:t>
      </w:r>
      <w:r w:rsidRPr="00031A36">
        <w:rPr>
          <w:rFonts w:ascii="Times New Roman" w:eastAsia="仿宋" w:hAnsi="Times New Roman" w:hint="default"/>
          <w:sz w:val="32"/>
          <w:szCs w:val="32"/>
        </w:rPr>
        <w:t>”</w:t>
      </w:r>
      <w:r w:rsidRPr="00031A36">
        <w:rPr>
          <w:rFonts w:ascii="Times New Roman" w:eastAsia="仿宋" w:hAnsi="Times New Roman" w:hint="default"/>
          <w:sz w:val="32"/>
          <w:szCs w:val="32"/>
        </w:rPr>
        <w:t>经费严格按照预算开支。</w:t>
      </w:r>
      <w:r w:rsidRPr="00031A36">
        <w:rPr>
          <w:rFonts w:ascii="Times New Roman" w:eastAsia="方正仿宋_GBK" w:hAnsi="Times New Roman" w:hint="default"/>
          <w:sz w:val="32"/>
          <w:szCs w:val="32"/>
          <w:shd w:val="clear" w:color="auto" w:fill="FFFFFF"/>
        </w:rPr>
        <w:t>较上年支</w:t>
      </w:r>
      <w:r w:rsidRPr="00031A36">
        <w:rPr>
          <w:rFonts w:ascii="Times New Roman" w:eastAsia="方正仿宋_GBK" w:hAnsi="Times New Roman" w:hint="default"/>
          <w:sz w:val="32"/>
          <w:szCs w:val="32"/>
          <w:shd w:val="clear" w:color="auto" w:fill="FFFFFF"/>
        </w:rPr>
        <w:lastRenderedPageBreak/>
        <w:t>出数</w:t>
      </w:r>
      <w:r w:rsidR="00585035">
        <w:rPr>
          <w:rFonts w:ascii="Times New Roman" w:eastAsia="方正仿宋_GBK" w:hAnsi="Times New Roman" w:hint="default"/>
          <w:sz w:val="32"/>
          <w:szCs w:val="32"/>
          <w:shd w:val="clear" w:color="auto" w:fill="FFFFFF"/>
        </w:rPr>
        <w:t>增加</w:t>
      </w:r>
      <w:r w:rsidR="00585035">
        <w:rPr>
          <w:rFonts w:ascii="Times New Roman" w:eastAsia="方正仿宋_GBK" w:hAnsi="Times New Roman" w:hint="default"/>
          <w:sz w:val="32"/>
          <w:szCs w:val="32"/>
          <w:shd w:val="clear" w:color="auto" w:fill="FFFFFF"/>
        </w:rPr>
        <w:t>1.31</w:t>
      </w:r>
      <w:r w:rsidRPr="00031A36">
        <w:rPr>
          <w:rFonts w:ascii="Times New Roman" w:eastAsia="方正仿宋_GBK" w:hAnsi="Times New Roman" w:hint="default"/>
          <w:sz w:val="32"/>
          <w:szCs w:val="32"/>
          <w:shd w:val="clear" w:color="auto" w:fill="FFFFFF"/>
        </w:rPr>
        <w:t>万元，</w:t>
      </w:r>
      <w:r w:rsidR="00585035">
        <w:rPr>
          <w:rFonts w:ascii="Times New Roman" w:eastAsia="方正仿宋_GBK" w:hAnsi="Times New Roman" w:hint="default"/>
          <w:sz w:val="32"/>
          <w:szCs w:val="32"/>
          <w:shd w:val="clear" w:color="auto" w:fill="FFFFFF"/>
        </w:rPr>
        <w:t>增加</w:t>
      </w:r>
      <w:r w:rsidR="00585035">
        <w:rPr>
          <w:rFonts w:ascii="Times New Roman" w:eastAsia="方正仿宋_GBK" w:hAnsi="Times New Roman" w:hint="default"/>
          <w:sz w:val="32"/>
          <w:szCs w:val="32"/>
          <w:shd w:val="clear" w:color="auto" w:fill="FFFFFF"/>
        </w:rPr>
        <w:t>77.51%</w:t>
      </w:r>
      <w:r w:rsidRPr="00031A36">
        <w:rPr>
          <w:rFonts w:ascii="Times New Roman" w:eastAsia="方正仿宋_GBK" w:hAnsi="Times New Roman" w:hint="default"/>
          <w:sz w:val="32"/>
          <w:szCs w:val="32"/>
          <w:shd w:val="clear" w:color="auto" w:fill="FFFFFF"/>
        </w:rPr>
        <w:t>，</w:t>
      </w:r>
      <w:r w:rsidRPr="00031A36">
        <w:rPr>
          <w:rFonts w:ascii="Times New Roman" w:eastAsia="仿宋" w:hAnsi="Times New Roman" w:hint="default"/>
          <w:sz w:val="32"/>
          <w:szCs w:val="32"/>
        </w:rPr>
        <w:t>主要原因一是</w:t>
      </w:r>
      <w:r w:rsidR="00585035">
        <w:rPr>
          <w:rFonts w:ascii="Times New Roman" w:eastAsia="仿宋" w:hAnsi="Times New Roman" w:hint="default"/>
          <w:sz w:val="32"/>
          <w:szCs w:val="32"/>
        </w:rPr>
        <w:t>年中机构改革，新单位合入农委，公务接待费有所增加，所以三</w:t>
      </w:r>
      <w:proofErr w:type="gramStart"/>
      <w:r w:rsidR="00585035">
        <w:rPr>
          <w:rFonts w:ascii="Times New Roman" w:eastAsia="仿宋" w:hAnsi="Times New Roman" w:hint="default"/>
          <w:sz w:val="32"/>
          <w:szCs w:val="32"/>
        </w:rPr>
        <w:t>公经费</w:t>
      </w:r>
      <w:proofErr w:type="gramEnd"/>
      <w:r w:rsidR="00585035">
        <w:rPr>
          <w:rFonts w:ascii="Times New Roman" w:eastAsia="仿宋" w:hAnsi="Times New Roman" w:hint="default"/>
          <w:sz w:val="32"/>
          <w:szCs w:val="32"/>
        </w:rPr>
        <w:t>增加。</w:t>
      </w:r>
      <w:r w:rsidRPr="00031A36">
        <w:rPr>
          <w:rFonts w:ascii="Times New Roman" w:eastAsia="仿宋" w:hAnsi="Times New Roman" w:hint="default"/>
          <w:sz w:val="32"/>
          <w:szCs w:val="32"/>
        </w:rPr>
        <w:t>二是</w:t>
      </w:r>
      <w:r w:rsidR="00585035">
        <w:rPr>
          <w:rFonts w:ascii="Times New Roman" w:eastAsia="仿宋" w:hAnsi="Times New Roman" w:hint="default"/>
          <w:sz w:val="32"/>
          <w:szCs w:val="32"/>
        </w:rPr>
        <w:t>本</w:t>
      </w:r>
      <w:r w:rsidRPr="00031A36">
        <w:rPr>
          <w:rFonts w:ascii="Times New Roman" w:eastAsia="仿宋" w:hAnsi="Times New Roman" w:hint="default"/>
          <w:sz w:val="32"/>
          <w:szCs w:val="32"/>
        </w:rPr>
        <w:t>部门</w:t>
      </w:r>
      <w:r w:rsidR="00585035">
        <w:rPr>
          <w:rFonts w:ascii="Times New Roman" w:eastAsia="仿宋" w:hAnsi="Times New Roman" w:hint="default"/>
          <w:sz w:val="32"/>
          <w:szCs w:val="32"/>
        </w:rPr>
        <w:t>无公务车</w:t>
      </w:r>
      <w:r w:rsidR="00057D79">
        <w:rPr>
          <w:rFonts w:ascii="Times New Roman" w:eastAsia="仿宋" w:hAnsi="Times New Roman" w:hint="default"/>
          <w:sz w:val="32"/>
          <w:szCs w:val="32"/>
        </w:rPr>
        <w:t>运行维护费</w:t>
      </w:r>
      <w:r w:rsidRPr="00031A36">
        <w:rPr>
          <w:rFonts w:ascii="Times New Roman" w:eastAsia="仿宋" w:hAnsi="Times New Roman" w:hint="default"/>
          <w:sz w:val="32"/>
          <w:szCs w:val="32"/>
        </w:rPr>
        <w:t>。三是强化公务接待支出管理，严格遵守公务接待开支范围和开支标准，严格控制陪餐人数，对应由接待对象承担的费用一律由接待对象自行支付，</w:t>
      </w:r>
      <w:r w:rsidR="00057D79">
        <w:rPr>
          <w:rFonts w:ascii="Times New Roman" w:eastAsia="仿宋" w:hAnsi="Times New Roman" w:hint="default"/>
          <w:sz w:val="32"/>
          <w:szCs w:val="32"/>
        </w:rPr>
        <w:t>年中机构改革，新单位合入农委，公务接待费有所增加</w:t>
      </w:r>
      <w:r w:rsidRPr="00031A36">
        <w:rPr>
          <w:rFonts w:ascii="Times New Roman" w:eastAsia="仿宋" w:hAnsi="Times New Roman" w:hint="default"/>
          <w:sz w:val="32"/>
          <w:szCs w:val="32"/>
        </w:rPr>
        <w:t>。四是我部门</w:t>
      </w:r>
      <w:r w:rsidRPr="00031A36">
        <w:rPr>
          <w:rFonts w:ascii="Times New Roman" w:eastAsia="仿宋" w:hAnsi="Times New Roman" w:hint="default"/>
          <w:sz w:val="32"/>
          <w:szCs w:val="32"/>
        </w:rPr>
        <w:t xml:space="preserve"> 2024</w:t>
      </w:r>
      <w:r w:rsidRPr="00031A36">
        <w:rPr>
          <w:rFonts w:ascii="Times New Roman" w:eastAsia="仿宋" w:hAnsi="Times New Roman" w:hint="default"/>
          <w:sz w:val="32"/>
          <w:szCs w:val="32"/>
        </w:rPr>
        <w:t>年度未发生因公出国（境）支出。</w:t>
      </w:r>
    </w:p>
    <w:p w:rsidR="00031A36" w:rsidRPr="00031A36" w:rsidRDefault="00031A36" w:rsidP="00031A36">
      <w:pPr>
        <w:pStyle w:val="a6"/>
        <w:snapToGrid w:val="0"/>
        <w:spacing w:before="0" w:beforeAutospacing="0" w:after="0" w:afterAutospacing="0" w:line="600" w:lineRule="exact"/>
        <w:ind w:firstLineChars="200" w:firstLine="643"/>
        <w:jc w:val="both"/>
        <w:rPr>
          <w:rFonts w:ascii="Times New Roman" w:eastAsia="方正仿宋_GBK" w:hAnsi="Times New Roman" w:hint="default"/>
          <w:b/>
          <w:bCs/>
          <w:sz w:val="32"/>
          <w:szCs w:val="32"/>
          <w:shd w:val="clear" w:color="auto" w:fill="FFFFFF"/>
          <w:lang w:bidi="ar"/>
        </w:rPr>
      </w:pPr>
      <w:r w:rsidRPr="00031A36">
        <w:rPr>
          <w:rFonts w:ascii="Times New Roman" w:eastAsia="方正仿宋_GBK" w:hAnsi="Times New Roman" w:hint="default"/>
          <w:b/>
          <w:bCs/>
          <w:sz w:val="32"/>
          <w:szCs w:val="32"/>
          <w:shd w:val="clear" w:color="auto" w:fill="FFFFFF"/>
          <w:lang w:bidi="ar"/>
        </w:rPr>
        <w:t>（二）</w:t>
      </w:r>
      <w:r w:rsidRPr="00031A36">
        <w:rPr>
          <w:rFonts w:ascii="Times New Roman" w:eastAsia="方正仿宋_GBK" w:hAnsi="Times New Roman" w:hint="default"/>
          <w:b/>
          <w:bCs/>
          <w:sz w:val="32"/>
          <w:szCs w:val="32"/>
          <w:shd w:val="clear" w:color="auto" w:fill="FFFFFF"/>
          <w:lang w:bidi="ar"/>
        </w:rPr>
        <w:t>“</w:t>
      </w:r>
      <w:r w:rsidRPr="00031A36">
        <w:rPr>
          <w:rFonts w:ascii="Times New Roman" w:eastAsia="方正仿宋_GBK" w:hAnsi="Times New Roman" w:hint="default"/>
          <w:b/>
          <w:bCs/>
          <w:sz w:val="32"/>
          <w:szCs w:val="32"/>
          <w:shd w:val="clear" w:color="auto" w:fill="FFFFFF"/>
          <w:lang w:bidi="ar"/>
        </w:rPr>
        <w:t>三公</w:t>
      </w:r>
      <w:r w:rsidRPr="00031A36">
        <w:rPr>
          <w:rFonts w:ascii="Times New Roman" w:eastAsia="方正仿宋_GBK" w:hAnsi="Times New Roman" w:hint="default"/>
          <w:b/>
          <w:bCs/>
          <w:sz w:val="32"/>
          <w:szCs w:val="32"/>
          <w:shd w:val="clear" w:color="auto" w:fill="FFFFFF"/>
          <w:lang w:bidi="ar"/>
        </w:rPr>
        <w:t>”</w:t>
      </w:r>
      <w:r w:rsidRPr="00031A36">
        <w:rPr>
          <w:rFonts w:ascii="Times New Roman" w:eastAsia="方正仿宋_GBK" w:hAnsi="Times New Roman" w:hint="default"/>
          <w:b/>
          <w:bCs/>
          <w:sz w:val="32"/>
          <w:szCs w:val="32"/>
          <w:shd w:val="clear" w:color="auto" w:fill="FFFFFF"/>
          <w:lang w:bidi="ar"/>
        </w:rPr>
        <w:t>经费分项支出情况</w:t>
      </w:r>
    </w:p>
    <w:p w:rsidR="00031A36" w:rsidRPr="00031A36" w:rsidRDefault="00031A36" w:rsidP="00031A36">
      <w:pPr>
        <w:pStyle w:val="a6"/>
        <w:snapToGrid w:val="0"/>
        <w:spacing w:before="0" w:beforeAutospacing="0" w:after="0" w:afterAutospacing="0" w:line="600" w:lineRule="exact"/>
        <w:ind w:firstLineChars="200" w:firstLine="640"/>
        <w:jc w:val="both"/>
        <w:rPr>
          <w:rFonts w:ascii="Times New Roman" w:eastAsia="仿宋" w:hAnsi="Times New Roman" w:hint="default"/>
          <w:sz w:val="32"/>
          <w:szCs w:val="32"/>
        </w:rPr>
      </w:pPr>
      <w:r w:rsidRPr="00031A36">
        <w:rPr>
          <w:rFonts w:ascii="Times New Roman" w:eastAsia="仿宋" w:hAnsi="Times New Roman" w:hint="default"/>
          <w:sz w:val="32"/>
          <w:szCs w:val="32"/>
        </w:rPr>
        <w:t>2024</w:t>
      </w:r>
      <w:r w:rsidRPr="00031A36">
        <w:rPr>
          <w:rFonts w:ascii="Times New Roman" w:eastAsia="仿宋" w:hAnsi="Times New Roman" w:hint="default"/>
          <w:sz w:val="32"/>
          <w:szCs w:val="32"/>
        </w:rPr>
        <w:t>年度本部门因公出国（境）费用</w:t>
      </w:r>
      <w:r w:rsidRPr="00031A36">
        <w:rPr>
          <w:rFonts w:ascii="Times New Roman" w:eastAsia="仿宋" w:hAnsi="Times New Roman" w:hint="default"/>
          <w:sz w:val="32"/>
          <w:szCs w:val="32"/>
        </w:rPr>
        <w:t>0</w:t>
      </w:r>
      <w:r w:rsidRPr="00031A36">
        <w:rPr>
          <w:rFonts w:ascii="Times New Roman" w:eastAsia="仿宋" w:hAnsi="Times New Roman" w:hint="default"/>
          <w:sz w:val="32"/>
          <w:szCs w:val="32"/>
        </w:rPr>
        <w:t>万元。</w:t>
      </w:r>
    </w:p>
    <w:p w:rsidR="00031A36" w:rsidRPr="00031A36" w:rsidRDefault="00031A36" w:rsidP="00031A36">
      <w:pPr>
        <w:pStyle w:val="a6"/>
        <w:tabs>
          <w:tab w:val="center" w:pos="4477"/>
        </w:tabs>
        <w:snapToGrid w:val="0"/>
        <w:spacing w:before="0" w:beforeAutospacing="0" w:after="0" w:afterAutospacing="0" w:line="600" w:lineRule="exact"/>
        <w:ind w:firstLineChars="200" w:firstLine="640"/>
        <w:jc w:val="both"/>
        <w:rPr>
          <w:rFonts w:ascii="Times New Roman" w:eastAsia="仿宋" w:hAnsi="Times New Roman" w:hint="default"/>
          <w:sz w:val="32"/>
          <w:szCs w:val="32"/>
        </w:rPr>
      </w:pPr>
      <w:r w:rsidRPr="00031A36">
        <w:rPr>
          <w:rFonts w:ascii="Times New Roman" w:eastAsia="仿宋" w:hAnsi="Times New Roman" w:hint="default"/>
          <w:sz w:val="32"/>
          <w:szCs w:val="32"/>
        </w:rPr>
        <w:t>公务车购置费</w:t>
      </w:r>
      <w:r w:rsidRPr="00031A36">
        <w:rPr>
          <w:rFonts w:ascii="Times New Roman" w:eastAsia="仿宋" w:hAnsi="Times New Roman" w:hint="default"/>
          <w:sz w:val="32"/>
          <w:szCs w:val="32"/>
        </w:rPr>
        <w:t>0</w:t>
      </w:r>
      <w:r w:rsidRPr="00031A36">
        <w:rPr>
          <w:rFonts w:ascii="Times New Roman" w:eastAsia="仿宋" w:hAnsi="Times New Roman" w:hint="default"/>
          <w:sz w:val="32"/>
          <w:szCs w:val="32"/>
        </w:rPr>
        <w:t>万元。</w:t>
      </w:r>
      <w:r w:rsidRPr="00031A36">
        <w:rPr>
          <w:rFonts w:ascii="Times New Roman" w:eastAsia="仿宋" w:hAnsi="Times New Roman" w:hint="default"/>
          <w:sz w:val="32"/>
          <w:szCs w:val="32"/>
        </w:rPr>
        <w:tab/>
      </w:r>
    </w:p>
    <w:p w:rsidR="00031A36" w:rsidRPr="00031A36" w:rsidRDefault="00031A36" w:rsidP="00031A36">
      <w:pPr>
        <w:autoSpaceDE w:val="0"/>
        <w:spacing w:line="560" w:lineRule="exact"/>
        <w:ind w:firstLineChars="200" w:firstLine="640"/>
        <w:rPr>
          <w:rFonts w:ascii="Times New Roman" w:eastAsia="仿宋" w:hAnsi="Times New Roman" w:hint="default"/>
          <w:sz w:val="32"/>
          <w:szCs w:val="32"/>
        </w:rPr>
      </w:pPr>
      <w:r w:rsidRPr="00031A36">
        <w:rPr>
          <w:rFonts w:ascii="Times New Roman" w:eastAsia="仿宋" w:hAnsi="Times New Roman" w:hint="default"/>
          <w:sz w:val="32"/>
          <w:szCs w:val="32"/>
        </w:rPr>
        <w:t>2024</w:t>
      </w:r>
      <w:r w:rsidRPr="00031A36">
        <w:rPr>
          <w:rFonts w:ascii="Times New Roman" w:eastAsia="仿宋" w:hAnsi="Times New Roman" w:hint="default"/>
          <w:sz w:val="32"/>
          <w:szCs w:val="32"/>
        </w:rPr>
        <w:t>年度本部门未发生公务车运行维护费，由于本部门无车，并未设置公务车运行维护费这一项。</w:t>
      </w:r>
    </w:p>
    <w:p w:rsidR="00031A36" w:rsidRPr="00031A36" w:rsidRDefault="00031A36" w:rsidP="00031A36">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031A36">
        <w:rPr>
          <w:rFonts w:ascii="Times New Roman" w:eastAsia="方正仿宋_GBK" w:hAnsi="Times New Roman" w:hint="default"/>
          <w:sz w:val="32"/>
          <w:szCs w:val="32"/>
          <w:shd w:val="clear" w:color="auto" w:fill="FFFFFF"/>
        </w:rPr>
        <w:t>公务接待费</w:t>
      </w:r>
      <w:r w:rsidR="00B50E63">
        <w:rPr>
          <w:rFonts w:ascii="Times New Roman" w:eastAsia="方正仿宋_GBK" w:hAnsi="Times New Roman"/>
          <w:sz w:val="32"/>
          <w:szCs w:val="32"/>
        </w:rPr>
        <w:t>3</w:t>
      </w:r>
      <w:r w:rsidRPr="00031A36">
        <w:rPr>
          <w:rFonts w:ascii="Times New Roman" w:eastAsia="方正仿宋_GBK" w:hAnsi="Times New Roman" w:hint="default"/>
          <w:sz w:val="32"/>
          <w:szCs w:val="32"/>
          <w:shd w:val="clear" w:color="auto" w:fill="FFFFFF"/>
        </w:rPr>
        <w:t>万元，</w:t>
      </w:r>
      <w:r w:rsidRPr="00031A36">
        <w:rPr>
          <w:rFonts w:ascii="Times New Roman" w:eastAsia="仿宋" w:hAnsi="Times New Roman" w:hint="default"/>
          <w:sz w:val="32"/>
          <w:szCs w:val="32"/>
        </w:rPr>
        <w:t>主要用于接待接待市内外农业部门人员到我区考察学习现代农业园区建设，农业技术试验、示范、推广，乡村振兴学习、招商引资、国际柠檬节、调研等发生的接待支出。</w:t>
      </w:r>
      <w:r w:rsidRPr="00031A36">
        <w:rPr>
          <w:rFonts w:ascii="Times New Roman" w:eastAsia="方正仿宋_GBK" w:hAnsi="Times New Roman" w:hint="default"/>
          <w:sz w:val="32"/>
          <w:szCs w:val="32"/>
          <w:shd w:val="clear" w:color="auto" w:fill="FFFFFF"/>
        </w:rPr>
        <w:t>费用支出较年初</w:t>
      </w:r>
      <w:proofErr w:type="gramStart"/>
      <w:r w:rsidRPr="00031A36">
        <w:rPr>
          <w:rFonts w:ascii="Times New Roman" w:eastAsia="方正仿宋_GBK" w:hAnsi="Times New Roman" w:hint="default"/>
          <w:sz w:val="32"/>
          <w:szCs w:val="32"/>
          <w:shd w:val="clear" w:color="auto" w:fill="FFFFFF"/>
        </w:rPr>
        <w:t>预算数无增减</w:t>
      </w:r>
      <w:proofErr w:type="gramEnd"/>
      <w:r w:rsidRPr="00031A36">
        <w:rPr>
          <w:rFonts w:ascii="Times New Roman" w:eastAsia="方正仿宋_GBK" w:hAnsi="Times New Roman" w:hint="default"/>
          <w:sz w:val="32"/>
          <w:szCs w:val="32"/>
          <w:shd w:val="clear" w:color="auto" w:fill="FFFFFF"/>
        </w:rPr>
        <w:t>，主要原因是公务接待费</w:t>
      </w:r>
      <w:r w:rsidRPr="00031A36">
        <w:rPr>
          <w:rFonts w:ascii="Times New Roman" w:eastAsia="仿宋" w:hAnsi="Times New Roman" w:hint="default"/>
          <w:sz w:val="32"/>
          <w:szCs w:val="32"/>
        </w:rPr>
        <w:t>严格按照年初预算执行。</w:t>
      </w:r>
      <w:r w:rsidRPr="00031A36">
        <w:rPr>
          <w:rFonts w:ascii="Times New Roman" w:eastAsia="方正仿宋_GBK" w:hAnsi="Times New Roman" w:hint="default"/>
          <w:sz w:val="32"/>
          <w:szCs w:val="32"/>
          <w:shd w:val="clear" w:color="auto" w:fill="FFFFFF"/>
        </w:rPr>
        <w:t>较上年支出数</w:t>
      </w:r>
      <w:r w:rsidR="00585035">
        <w:rPr>
          <w:rFonts w:ascii="Times New Roman" w:eastAsia="方正仿宋_GBK" w:hAnsi="Times New Roman" w:hint="default"/>
          <w:sz w:val="32"/>
          <w:szCs w:val="32"/>
          <w:shd w:val="clear" w:color="auto" w:fill="FFFFFF"/>
        </w:rPr>
        <w:t>增加</w:t>
      </w:r>
      <w:r w:rsidR="00585035">
        <w:rPr>
          <w:rFonts w:ascii="Times New Roman" w:eastAsia="方正仿宋_GBK" w:hAnsi="Times New Roman" w:hint="default"/>
          <w:sz w:val="32"/>
          <w:szCs w:val="32"/>
          <w:shd w:val="clear" w:color="auto" w:fill="FFFFFF"/>
        </w:rPr>
        <w:t>1.31</w:t>
      </w:r>
      <w:r w:rsidRPr="00031A36">
        <w:rPr>
          <w:rFonts w:ascii="Times New Roman" w:eastAsia="方正仿宋_GBK" w:hAnsi="Times New Roman" w:hint="default"/>
          <w:sz w:val="32"/>
          <w:szCs w:val="32"/>
          <w:shd w:val="clear" w:color="auto" w:fill="FFFFFF"/>
        </w:rPr>
        <w:t>万元，</w:t>
      </w:r>
      <w:r w:rsidR="00585035">
        <w:rPr>
          <w:rFonts w:ascii="Times New Roman" w:eastAsia="方正仿宋_GBK" w:hAnsi="Times New Roman" w:hint="default"/>
          <w:sz w:val="32"/>
          <w:szCs w:val="32"/>
          <w:shd w:val="clear" w:color="auto" w:fill="FFFFFF"/>
        </w:rPr>
        <w:t>增加</w:t>
      </w:r>
      <w:r w:rsidR="00585035">
        <w:rPr>
          <w:rFonts w:ascii="Times New Roman" w:eastAsia="方正仿宋_GBK" w:hAnsi="Times New Roman" w:hint="default"/>
          <w:sz w:val="32"/>
          <w:szCs w:val="32"/>
          <w:shd w:val="clear" w:color="auto" w:fill="FFFFFF"/>
        </w:rPr>
        <w:t>77.51%</w:t>
      </w:r>
      <w:r w:rsidRPr="00031A36">
        <w:rPr>
          <w:rFonts w:ascii="Times New Roman" w:eastAsia="方正仿宋_GBK" w:hAnsi="Times New Roman" w:hint="default"/>
          <w:sz w:val="32"/>
          <w:szCs w:val="32"/>
          <w:shd w:val="clear" w:color="auto" w:fill="FFFFFF"/>
        </w:rPr>
        <w:t>，主要原因是</w:t>
      </w:r>
      <w:r w:rsidR="00B50E63" w:rsidRPr="00031A36">
        <w:rPr>
          <w:rFonts w:ascii="Times New Roman" w:eastAsia="仿宋" w:hAnsi="Times New Roman" w:hint="default"/>
          <w:sz w:val="32"/>
          <w:szCs w:val="32"/>
        </w:rPr>
        <w:t>强化公务接待支出管理，严格遵守公务接待开支范围和开支标准，严格控制陪餐人数，对应由接待对象承担的费用一律由接待对象自行支付，</w:t>
      </w:r>
      <w:r w:rsidR="00B50E63">
        <w:rPr>
          <w:rFonts w:ascii="Times New Roman" w:eastAsia="仿宋" w:hAnsi="Times New Roman" w:hint="default"/>
          <w:sz w:val="32"/>
          <w:szCs w:val="32"/>
        </w:rPr>
        <w:t>年中机构改革，新单位合入农委，公务接待费有所增加</w:t>
      </w:r>
      <w:r w:rsidR="00B50E63" w:rsidRPr="00031A36">
        <w:rPr>
          <w:rFonts w:ascii="Times New Roman" w:eastAsia="仿宋" w:hAnsi="Times New Roman" w:hint="default"/>
          <w:sz w:val="32"/>
          <w:szCs w:val="32"/>
        </w:rPr>
        <w:t>。</w:t>
      </w:r>
    </w:p>
    <w:p w:rsidR="00031A36" w:rsidRPr="00031A36" w:rsidRDefault="00031A36" w:rsidP="00031A36">
      <w:pPr>
        <w:pStyle w:val="a6"/>
        <w:snapToGrid w:val="0"/>
        <w:spacing w:before="0" w:beforeAutospacing="0" w:after="0" w:afterAutospacing="0" w:line="600" w:lineRule="exact"/>
        <w:ind w:firstLineChars="200" w:firstLine="643"/>
        <w:jc w:val="both"/>
        <w:rPr>
          <w:rFonts w:ascii="Times New Roman" w:eastAsia="方正仿宋_GBK" w:hAnsi="Times New Roman" w:hint="default"/>
          <w:b/>
          <w:bCs/>
          <w:sz w:val="32"/>
          <w:szCs w:val="32"/>
          <w:shd w:val="clear" w:color="auto" w:fill="FFFFFF"/>
          <w:lang w:bidi="ar"/>
        </w:rPr>
      </w:pPr>
      <w:r w:rsidRPr="00031A36">
        <w:rPr>
          <w:rFonts w:ascii="Times New Roman" w:eastAsia="方正仿宋_GBK" w:hAnsi="Times New Roman" w:hint="default"/>
          <w:b/>
          <w:bCs/>
          <w:sz w:val="32"/>
          <w:szCs w:val="32"/>
          <w:shd w:val="clear" w:color="auto" w:fill="FFFFFF"/>
          <w:lang w:bidi="ar"/>
        </w:rPr>
        <w:t>（三）</w:t>
      </w:r>
      <w:r w:rsidRPr="00031A36">
        <w:rPr>
          <w:rFonts w:ascii="Times New Roman" w:eastAsia="方正仿宋_GBK" w:hAnsi="Times New Roman" w:hint="default"/>
          <w:b/>
          <w:bCs/>
          <w:sz w:val="32"/>
          <w:szCs w:val="32"/>
          <w:shd w:val="clear" w:color="auto" w:fill="FFFFFF"/>
          <w:lang w:bidi="ar"/>
        </w:rPr>
        <w:t>“</w:t>
      </w:r>
      <w:r w:rsidRPr="00031A36">
        <w:rPr>
          <w:rFonts w:ascii="Times New Roman" w:eastAsia="方正仿宋_GBK" w:hAnsi="Times New Roman" w:hint="default"/>
          <w:b/>
          <w:bCs/>
          <w:sz w:val="32"/>
          <w:szCs w:val="32"/>
          <w:shd w:val="clear" w:color="auto" w:fill="FFFFFF"/>
          <w:lang w:bidi="ar"/>
        </w:rPr>
        <w:t>三公</w:t>
      </w:r>
      <w:r w:rsidRPr="00031A36">
        <w:rPr>
          <w:rFonts w:ascii="Times New Roman" w:eastAsia="方正仿宋_GBK" w:hAnsi="Times New Roman" w:hint="default"/>
          <w:b/>
          <w:bCs/>
          <w:sz w:val="32"/>
          <w:szCs w:val="32"/>
          <w:shd w:val="clear" w:color="auto" w:fill="FFFFFF"/>
          <w:lang w:bidi="ar"/>
        </w:rPr>
        <w:t>”</w:t>
      </w:r>
      <w:r w:rsidRPr="00031A36">
        <w:rPr>
          <w:rFonts w:ascii="Times New Roman" w:eastAsia="方正仿宋_GBK" w:hAnsi="Times New Roman" w:hint="default"/>
          <w:b/>
          <w:bCs/>
          <w:sz w:val="32"/>
          <w:szCs w:val="32"/>
          <w:shd w:val="clear" w:color="auto" w:fill="FFFFFF"/>
          <w:lang w:bidi="ar"/>
        </w:rPr>
        <w:t>经费实物量情况</w:t>
      </w:r>
    </w:p>
    <w:p w:rsidR="00031A36" w:rsidRPr="00031A36" w:rsidRDefault="00031A36" w:rsidP="00031A36">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031A36">
        <w:rPr>
          <w:rFonts w:ascii="Times New Roman" w:hAnsi="Times New Roman" w:hint="default"/>
          <w:sz w:val="32"/>
          <w:szCs w:val="32"/>
          <w:shd w:val="clear" w:color="auto" w:fill="FFFFFF"/>
        </w:rPr>
        <w:lastRenderedPageBreak/>
        <w:t> </w:t>
      </w:r>
      <w:r w:rsidRPr="00031A36">
        <w:rPr>
          <w:rFonts w:ascii="Times New Roman" w:eastAsia="方正仿宋_GBK" w:hAnsi="Times New Roman" w:hint="default"/>
          <w:sz w:val="32"/>
          <w:szCs w:val="32"/>
          <w:shd w:val="clear" w:color="auto" w:fill="FFFFFF"/>
        </w:rPr>
        <w:t xml:space="preserve"> 2024</w:t>
      </w:r>
      <w:r w:rsidRPr="00031A36">
        <w:rPr>
          <w:rFonts w:ascii="Times New Roman" w:eastAsia="方正仿宋_GBK" w:hAnsi="Times New Roman" w:hint="default"/>
          <w:sz w:val="32"/>
          <w:szCs w:val="32"/>
          <w:shd w:val="clear" w:color="auto" w:fill="FFFFFF"/>
        </w:rPr>
        <w:t>年度本部门因公出国（境）共计</w:t>
      </w:r>
      <w:r w:rsidRPr="00031A36">
        <w:rPr>
          <w:rFonts w:ascii="Times New Roman" w:eastAsia="方正仿宋_GBK" w:hAnsi="Times New Roman" w:hint="default"/>
          <w:sz w:val="32"/>
          <w:szCs w:val="32"/>
        </w:rPr>
        <w:t>0</w:t>
      </w:r>
      <w:r w:rsidRPr="00031A36">
        <w:rPr>
          <w:rFonts w:ascii="Times New Roman" w:eastAsia="方正仿宋_GBK" w:hAnsi="Times New Roman" w:hint="default"/>
          <w:sz w:val="32"/>
          <w:szCs w:val="32"/>
          <w:shd w:val="clear" w:color="auto" w:fill="FFFFFF"/>
        </w:rPr>
        <w:t>个团组，</w:t>
      </w:r>
      <w:r w:rsidRPr="00031A36">
        <w:rPr>
          <w:rFonts w:ascii="Times New Roman" w:eastAsia="方正仿宋_GBK" w:hAnsi="Times New Roman" w:hint="default"/>
          <w:sz w:val="32"/>
          <w:szCs w:val="32"/>
        </w:rPr>
        <w:t>0</w:t>
      </w:r>
      <w:r w:rsidRPr="00031A36">
        <w:rPr>
          <w:rFonts w:ascii="Times New Roman" w:eastAsia="方正仿宋_GBK" w:hAnsi="Times New Roman" w:hint="default"/>
          <w:sz w:val="32"/>
          <w:szCs w:val="32"/>
          <w:shd w:val="clear" w:color="auto" w:fill="FFFFFF"/>
        </w:rPr>
        <w:t>人；公务用车购置</w:t>
      </w:r>
      <w:r w:rsidRPr="00031A36">
        <w:rPr>
          <w:rFonts w:ascii="Times New Roman" w:eastAsia="方正仿宋_GBK" w:hAnsi="Times New Roman" w:hint="default"/>
          <w:sz w:val="32"/>
          <w:szCs w:val="32"/>
        </w:rPr>
        <w:t>0</w:t>
      </w:r>
      <w:r w:rsidRPr="00031A36">
        <w:rPr>
          <w:rFonts w:ascii="Times New Roman" w:eastAsia="方正仿宋_GBK" w:hAnsi="Times New Roman" w:hint="default"/>
          <w:sz w:val="32"/>
          <w:szCs w:val="32"/>
          <w:shd w:val="clear" w:color="auto" w:fill="FFFFFF"/>
        </w:rPr>
        <w:t>辆，公务车保有量为</w:t>
      </w:r>
      <w:r w:rsidRPr="00031A36">
        <w:rPr>
          <w:rFonts w:ascii="Times New Roman" w:eastAsia="方正仿宋_GBK" w:hAnsi="Times New Roman" w:hint="default"/>
          <w:sz w:val="32"/>
          <w:szCs w:val="32"/>
        </w:rPr>
        <w:t>0</w:t>
      </w:r>
      <w:r w:rsidRPr="00031A36">
        <w:rPr>
          <w:rFonts w:ascii="Times New Roman" w:eastAsia="方正仿宋_GBK" w:hAnsi="Times New Roman" w:hint="default"/>
          <w:sz w:val="32"/>
          <w:szCs w:val="32"/>
          <w:shd w:val="clear" w:color="auto" w:fill="FFFFFF"/>
        </w:rPr>
        <w:t>辆；国内公务接待</w:t>
      </w:r>
      <w:r w:rsidR="00B50E63">
        <w:rPr>
          <w:rFonts w:ascii="Times New Roman" w:eastAsia="方正仿宋_GBK" w:hAnsi="Times New Roman"/>
          <w:sz w:val="32"/>
          <w:szCs w:val="32"/>
        </w:rPr>
        <w:t>69</w:t>
      </w:r>
      <w:r w:rsidRPr="00031A36">
        <w:rPr>
          <w:rFonts w:ascii="Times New Roman" w:eastAsia="方正仿宋_GBK" w:hAnsi="Times New Roman" w:hint="default"/>
          <w:sz w:val="32"/>
          <w:szCs w:val="32"/>
          <w:shd w:val="clear" w:color="auto" w:fill="FFFFFF"/>
        </w:rPr>
        <w:t>批次</w:t>
      </w:r>
      <w:r w:rsidR="00B50E63">
        <w:rPr>
          <w:rFonts w:ascii="Times New Roman" w:eastAsia="方正仿宋_GBK" w:hAnsi="Times New Roman"/>
          <w:sz w:val="32"/>
          <w:szCs w:val="32"/>
        </w:rPr>
        <w:t>306</w:t>
      </w:r>
      <w:r w:rsidRPr="00031A36">
        <w:rPr>
          <w:rFonts w:ascii="Times New Roman" w:eastAsia="方正仿宋_GBK" w:hAnsi="Times New Roman" w:hint="default"/>
          <w:sz w:val="32"/>
          <w:szCs w:val="32"/>
          <w:shd w:val="clear" w:color="auto" w:fill="FFFFFF"/>
        </w:rPr>
        <w:t>人，其中：国内外事接待</w:t>
      </w:r>
      <w:r w:rsidRPr="00031A36">
        <w:rPr>
          <w:rFonts w:ascii="Times New Roman" w:eastAsia="方正仿宋_GBK" w:hAnsi="Times New Roman" w:hint="default"/>
          <w:sz w:val="32"/>
          <w:szCs w:val="32"/>
        </w:rPr>
        <w:t>0</w:t>
      </w:r>
      <w:r w:rsidRPr="00031A36">
        <w:rPr>
          <w:rFonts w:ascii="Times New Roman" w:eastAsia="方正仿宋_GBK" w:hAnsi="Times New Roman" w:hint="default"/>
          <w:sz w:val="32"/>
          <w:szCs w:val="32"/>
          <w:shd w:val="clear" w:color="auto" w:fill="FFFFFF"/>
        </w:rPr>
        <w:t>批次，</w:t>
      </w:r>
      <w:r w:rsidRPr="00031A36">
        <w:rPr>
          <w:rFonts w:ascii="Times New Roman" w:eastAsia="方正仿宋_GBK" w:hAnsi="Times New Roman" w:hint="default"/>
          <w:sz w:val="32"/>
          <w:szCs w:val="32"/>
        </w:rPr>
        <w:t>0</w:t>
      </w:r>
      <w:r w:rsidRPr="00031A36">
        <w:rPr>
          <w:rFonts w:ascii="Times New Roman" w:eastAsia="方正仿宋_GBK" w:hAnsi="Times New Roman" w:hint="default"/>
          <w:sz w:val="32"/>
          <w:szCs w:val="32"/>
          <w:shd w:val="clear" w:color="auto" w:fill="FFFFFF"/>
        </w:rPr>
        <w:t>人；国（境）外公务接待</w:t>
      </w:r>
      <w:r w:rsidRPr="00031A36">
        <w:rPr>
          <w:rFonts w:ascii="Times New Roman" w:eastAsia="方正仿宋_GBK" w:hAnsi="Times New Roman" w:hint="default"/>
          <w:sz w:val="32"/>
          <w:szCs w:val="32"/>
        </w:rPr>
        <w:t>0</w:t>
      </w:r>
      <w:r w:rsidRPr="00031A36">
        <w:rPr>
          <w:rFonts w:ascii="Times New Roman" w:eastAsia="方正仿宋_GBK" w:hAnsi="Times New Roman" w:hint="default"/>
          <w:sz w:val="32"/>
          <w:szCs w:val="32"/>
          <w:shd w:val="clear" w:color="auto" w:fill="FFFFFF"/>
        </w:rPr>
        <w:t>批次，</w:t>
      </w:r>
      <w:r w:rsidRPr="00031A36">
        <w:rPr>
          <w:rFonts w:ascii="Times New Roman" w:eastAsia="方正仿宋_GBK" w:hAnsi="Times New Roman" w:hint="default"/>
          <w:sz w:val="32"/>
          <w:szCs w:val="32"/>
        </w:rPr>
        <w:t>0</w:t>
      </w:r>
      <w:r w:rsidRPr="00031A36">
        <w:rPr>
          <w:rFonts w:ascii="Times New Roman" w:eastAsia="方正仿宋_GBK" w:hAnsi="Times New Roman" w:hint="default"/>
          <w:sz w:val="32"/>
          <w:szCs w:val="32"/>
          <w:shd w:val="clear" w:color="auto" w:fill="FFFFFF"/>
        </w:rPr>
        <w:t>人。</w:t>
      </w:r>
      <w:r w:rsidRPr="00031A36">
        <w:rPr>
          <w:rFonts w:ascii="Times New Roman" w:eastAsia="方正仿宋_GBK" w:hAnsi="Times New Roman" w:hint="default"/>
          <w:sz w:val="32"/>
          <w:szCs w:val="32"/>
          <w:shd w:val="clear" w:color="auto" w:fill="FFFFFF"/>
        </w:rPr>
        <w:t>2024</w:t>
      </w:r>
      <w:r w:rsidRPr="00031A36">
        <w:rPr>
          <w:rFonts w:ascii="Times New Roman" w:eastAsia="方正仿宋_GBK" w:hAnsi="Times New Roman" w:hint="default"/>
          <w:sz w:val="32"/>
          <w:szCs w:val="32"/>
          <w:shd w:val="clear" w:color="auto" w:fill="FFFFFF"/>
        </w:rPr>
        <w:t>年本部门人均接待费</w:t>
      </w:r>
      <w:r w:rsidR="00B50E63">
        <w:rPr>
          <w:rFonts w:ascii="Times New Roman" w:eastAsia="方正仿宋_GBK" w:hAnsi="Times New Roman"/>
          <w:sz w:val="32"/>
          <w:szCs w:val="32"/>
        </w:rPr>
        <w:t>98.04</w:t>
      </w:r>
      <w:r w:rsidRPr="00031A36">
        <w:rPr>
          <w:rFonts w:ascii="Times New Roman" w:eastAsia="方正仿宋_GBK" w:hAnsi="Times New Roman" w:hint="default"/>
          <w:sz w:val="32"/>
          <w:szCs w:val="32"/>
          <w:shd w:val="clear" w:color="auto" w:fill="FFFFFF"/>
        </w:rPr>
        <w:t>元，车均购置费</w:t>
      </w:r>
      <w:r w:rsidRPr="00031A36">
        <w:rPr>
          <w:rFonts w:ascii="Times New Roman" w:eastAsia="方正仿宋_GBK" w:hAnsi="Times New Roman" w:hint="default"/>
          <w:sz w:val="32"/>
          <w:szCs w:val="32"/>
        </w:rPr>
        <w:t>0</w:t>
      </w:r>
      <w:r w:rsidRPr="00031A36">
        <w:rPr>
          <w:rFonts w:ascii="Times New Roman" w:eastAsia="方正仿宋_GBK" w:hAnsi="Times New Roman" w:hint="default"/>
          <w:sz w:val="32"/>
          <w:szCs w:val="32"/>
          <w:shd w:val="clear" w:color="auto" w:fill="FFFFFF"/>
        </w:rPr>
        <w:t>万元，车均维护费</w:t>
      </w:r>
      <w:r w:rsidRPr="00031A36">
        <w:rPr>
          <w:rFonts w:ascii="Times New Roman" w:eastAsia="方正仿宋_GBK" w:hAnsi="Times New Roman" w:hint="default"/>
          <w:sz w:val="32"/>
          <w:szCs w:val="32"/>
        </w:rPr>
        <w:t>0</w:t>
      </w:r>
      <w:r w:rsidRPr="00031A36">
        <w:rPr>
          <w:rFonts w:ascii="Times New Roman" w:eastAsia="方正仿宋_GBK" w:hAnsi="Times New Roman" w:hint="default"/>
          <w:sz w:val="32"/>
          <w:szCs w:val="32"/>
          <w:shd w:val="clear" w:color="auto" w:fill="FFFFFF"/>
        </w:rPr>
        <w:t>万元。</w:t>
      </w:r>
    </w:p>
    <w:p w:rsidR="001A303D" w:rsidRDefault="00D87A30">
      <w:pPr>
        <w:pStyle w:val="a6"/>
        <w:shd w:val="clear" w:color="auto" w:fill="FFFFFF"/>
        <w:spacing w:before="0" w:beforeAutospacing="0" w:after="0" w:afterAutospacing="0" w:line="596" w:lineRule="exact"/>
        <w:ind w:firstLineChars="200" w:firstLine="643"/>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四、其他需要说明的事项</w:t>
      </w:r>
    </w:p>
    <w:p w:rsidR="00730C57" w:rsidRPr="00730C57" w:rsidRDefault="00730C57" w:rsidP="00730C57">
      <w:pPr>
        <w:pStyle w:val="1"/>
        <w:autoSpaceDE w:val="0"/>
        <w:ind w:firstLine="643"/>
        <w:rPr>
          <w:rFonts w:ascii="Times New Roman" w:eastAsia="楷体" w:hAnsi="Times New Roman"/>
          <w:b/>
          <w:bCs/>
          <w:sz w:val="32"/>
          <w:szCs w:val="32"/>
          <w:shd w:val="clear" w:color="auto" w:fill="FFFFFF"/>
          <w:lang w:bidi="ar"/>
        </w:rPr>
      </w:pPr>
      <w:r w:rsidRPr="00730C57">
        <w:rPr>
          <w:rFonts w:ascii="Times New Roman" w:eastAsia="楷体" w:hAnsi="Times New Roman"/>
          <w:b/>
          <w:bCs/>
          <w:sz w:val="32"/>
          <w:szCs w:val="32"/>
          <w:shd w:val="clear" w:color="auto" w:fill="FFFFFF"/>
          <w:lang w:bidi="ar"/>
        </w:rPr>
        <w:t>（一）财政拨款会议费和培训费情况说明</w:t>
      </w:r>
    </w:p>
    <w:p w:rsidR="00730C57" w:rsidRPr="00730C57" w:rsidRDefault="00730C57" w:rsidP="00730C57">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730C57">
        <w:rPr>
          <w:rFonts w:ascii="Times New Roman" w:eastAsia="方正仿宋_GBK" w:hAnsi="Times New Roman" w:hint="default"/>
          <w:sz w:val="32"/>
          <w:szCs w:val="32"/>
          <w:shd w:val="clear" w:color="auto" w:fill="FFFFFF"/>
        </w:rPr>
        <w:t>本年度会议费支出</w:t>
      </w:r>
      <w:r w:rsidR="00A500DA">
        <w:rPr>
          <w:rFonts w:ascii="Times New Roman" w:eastAsia="方正仿宋_GBK" w:hAnsi="Times New Roman"/>
          <w:sz w:val="32"/>
          <w:szCs w:val="32"/>
        </w:rPr>
        <w:t>0.45</w:t>
      </w:r>
      <w:r w:rsidRPr="00730C57">
        <w:rPr>
          <w:rFonts w:ascii="Times New Roman" w:eastAsia="方正仿宋_GBK" w:hAnsi="Times New Roman" w:hint="default"/>
          <w:sz w:val="32"/>
          <w:szCs w:val="32"/>
          <w:shd w:val="clear" w:color="auto" w:fill="FFFFFF"/>
        </w:rPr>
        <w:t>万元，较上年决算数减少</w:t>
      </w:r>
      <w:r w:rsidR="00A500DA">
        <w:rPr>
          <w:rFonts w:ascii="Times New Roman" w:eastAsia="方正仿宋_GBK" w:hAnsi="Times New Roman"/>
          <w:sz w:val="32"/>
          <w:szCs w:val="32"/>
          <w:shd w:val="clear" w:color="auto" w:fill="FFFFFF"/>
        </w:rPr>
        <w:t>0.53</w:t>
      </w:r>
      <w:r w:rsidRPr="00730C57">
        <w:rPr>
          <w:rFonts w:ascii="Times New Roman" w:eastAsia="方正仿宋_GBK" w:hAnsi="Times New Roman" w:hint="default"/>
          <w:sz w:val="32"/>
          <w:szCs w:val="32"/>
          <w:shd w:val="clear" w:color="auto" w:fill="FFFFFF"/>
        </w:rPr>
        <w:t>万元，下降</w:t>
      </w:r>
      <w:r w:rsidR="00A500DA">
        <w:rPr>
          <w:rFonts w:ascii="Times New Roman" w:eastAsia="方正仿宋_GBK" w:hAnsi="Times New Roman"/>
          <w:sz w:val="32"/>
          <w:szCs w:val="32"/>
          <w:shd w:val="clear" w:color="auto" w:fill="FFFFFF"/>
        </w:rPr>
        <w:t>54.08</w:t>
      </w:r>
      <w:r w:rsidRPr="00730C57">
        <w:rPr>
          <w:rFonts w:ascii="Times New Roman" w:eastAsia="方正仿宋_GBK" w:hAnsi="Times New Roman" w:hint="default"/>
          <w:sz w:val="32"/>
          <w:szCs w:val="32"/>
          <w:shd w:val="clear" w:color="auto" w:fill="FFFFFF"/>
        </w:rPr>
        <w:t>%</w:t>
      </w:r>
      <w:r w:rsidRPr="00730C57">
        <w:rPr>
          <w:rFonts w:ascii="Times New Roman" w:eastAsia="方正仿宋_GBK" w:hAnsi="Times New Roman" w:hint="default"/>
          <w:sz w:val="32"/>
          <w:szCs w:val="32"/>
          <w:shd w:val="clear" w:color="auto" w:fill="FFFFFF"/>
        </w:rPr>
        <w:t>，主要原因是</w:t>
      </w:r>
      <w:r w:rsidRPr="00730C57">
        <w:rPr>
          <w:rFonts w:ascii="Times New Roman" w:eastAsia="方正仿宋_GBK" w:hAnsi="Times New Roman" w:hint="default"/>
          <w:sz w:val="32"/>
          <w:szCs w:val="32"/>
          <w:shd w:val="clear" w:color="auto" w:fill="FFFFFF"/>
        </w:rPr>
        <w:t>2024</w:t>
      </w:r>
      <w:r w:rsidRPr="00730C57">
        <w:rPr>
          <w:rFonts w:ascii="Times New Roman" w:eastAsia="方正仿宋_GBK" w:hAnsi="Times New Roman" w:hint="default"/>
          <w:sz w:val="32"/>
          <w:szCs w:val="32"/>
          <w:shd w:val="clear" w:color="auto" w:fill="FFFFFF"/>
        </w:rPr>
        <w:t>年度</w:t>
      </w:r>
      <w:r w:rsidR="00A13889">
        <w:rPr>
          <w:rFonts w:ascii="Times New Roman" w:eastAsia="方正仿宋_GBK" w:hAnsi="Times New Roman" w:hint="default"/>
          <w:sz w:val="32"/>
          <w:szCs w:val="32"/>
          <w:shd w:val="clear" w:color="auto" w:fill="FFFFFF"/>
        </w:rPr>
        <w:t>本年度会议费大部分在农委本级开支，同时部分会议费已走报销程序，但并未实际支付。</w:t>
      </w:r>
      <w:r w:rsidRPr="00730C57">
        <w:rPr>
          <w:rFonts w:ascii="Times New Roman" w:eastAsia="方正仿宋_GBK" w:hAnsi="Times New Roman" w:hint="default"/>
          <w:sz w:val="32"/>
          <w:szCs w:val="32"/>
          <w:shd w:val="clear" w:color="auto" w:fill="FFFFFF"/>
        </w:rPr>
        <w:t>本年度培训费支出</w:t>
      </w:r>
      <w:r w:rsidR="00A13889">
        <w:rPr>
          <w:rFonts w:ascii="Times New Roman" w:eastAsia="方正仿宋_GBK" w:hAnsi="Times New Roman"/>
          <w:sz w:val="32"/>
          <w:szCs w:val="32"/>
        </w:rPr>
        <w:t>1.43</w:t>
      </w:r>
      <w:r w:rsidRPr="00730C57">
        <w:rPr>
          <w:rFonts w:ascii="Times New Roman" w:eastAsia="方正仿宋_GBK" w:hAnsi="Times New Roman" w:hint="default"/>
          <w:sz w:val="32"/>
          <w:szCs w:val="32"/>
          <w:shd w:val="clear" w:color="auto" w:fill="FFFFFF"/>
        </w:rPr>
        <w:t>万元，较上年决算数</w:t>
      </w:r>
      <w:r w:rsidR="00A13889">
        <w:rPr>
          <w:rFonts w:ascii="Times New Roman" w:eastAsia="方正仿宋_GBK" w:hAnsi="Times New Roman" w:hint="default"/>
          <w:sz w:val="32"/>
          <w:szCs w:val="32"/>
          <w:shd w:val="clear" w:color="auto" w:fill="FFFFFF"/>
        </w:rPr>
        <w:t>减少</w:t>
      </w:r>
      <w:r w:rsidRPr="00730C57">
        <w:rPr>
          <w:rFonts w:ascii="Times New Roman" w:eastAsia="方正仿宋_GBK" w:hAnsi="Times New Roman" w:hint="default"/>
          <w:sz w:val="32"/>
          <w:szCs w:val="32"/>
          <w:shd w:val="clear" w:color="auto" w:fill="FFFFFF"/>
        </w:rPr>
        <w:t>0.8</w:t>
      </w:r>
      <w:r w:rsidR="00A13889">
        <w:rPr>
          <w:rFonts w:ascii="Times New Roman" w:eastAsia="方正仿宋_GBK" w:hAnsi="Times New Roman"/>
          <w:sz w:val="32"/>
          <w:szCs w:val="32"/>
          <w:shd w:val="clear" w:color="auto" w:fill="FFFFFF"/>
        </w:rPr>
        <w:t>4</w:t>
      </w:r>
      <w:r w:rsidRPr="00730C57">
        <w:rPr>
          <w:rFonts w:ascii="Times New Roman" w:eastAsia="方正仿宋_GBK" w:hAnsi="Times New Roman" w:hint="default"/>
          <w:sz w:val="32"/>
          <w:szCs w:val="32"/>
          <w:shd w:val="clear" w:color="auto" w:fill="FFFFFF"/>
        </w:rPr>
        <w:t>万元，</w:t>
      </w:r>
      <w:r w:rsidR="00A13889">
        <w:rPr>
          <w:rFonts w:ascii="Times New Roman" w:eastAsia="方正仿宋_GBK" w:hAnsi="Times New Roman" w:hint="default"/>
          <w:sz w:val="32"/>
          <w:szCs w:val="32"/>
          <w:shd w:val="clear" w:color="auto" w:fill="FFFFFF"/>
        </w:rPr>
        <w:t>降低</w:t>
      </w:r>
      <w:r w:rsidR="00A13889">
        <w:rPr>
          <w:rFonts w:ascii="Times New Roman" w:eastAsia="方正仿宋_GBK" w:hAnsi="Times New Roman"/>
          <w:sz w:val="32"/>
          <w:szCs w:val="32"/>
          <w:shd w:val="clear" w:color="auto" w:fill="FFFFFF"/>
        </w:rPr>
        <w:t>37</w:t>
      </w:r>
      <w:r w:rsidRPr="00730C57">
        <w:rPr>
          <w:rFonts w:ascii="Times New Roman" w:eastAsia="方正仿宋_GBK" w:hAnsi="Times New Roman" w:hint="default"/>
          <w:sz w:val="32"/>
          <w:szCs w:val="32"/>
          <w:shd w:val="clear" w:color="auto" w:fill="FFFFFF"/>
        </w:rPr>
        <w:t>%</w:t>
      </w:r>
      <w:r w:rsidRPr="00730C57">
        <w:rPr>
          <w:rFonts w:ascii="Times New Roman" w:eastAsia="方正仿宋_GBK" w:hAnsi="Times New Roman" w:hint="default"/>
          <w:sz w:val="32"/>
          <w:szCs w:val="32"/>
          <w:shd w:val="clear" w:color="auto" w:fill="FFFFFF"/>
        </w:rPr>
        <w:t>，</w:t>
      </w:r>
      <w:r w:rsidR="00236887" w:rsidRPr="00730C57">
        <w:rPr>
          <w:rFonts w:ascii="Times New Roman" w:eastAsia="方正仿宋_GBK" w:hAnsi="Times New Roman" w:hint="default"/>
          <w:sz w:val="32"/>
          <w:szCs w:val="32"/>
          <w:shd w:val="clear" w:color="auto" w:fill="FFFFFF"/>
        </w:rPr>
        <w:t>主要原因是</w:t>
      </w:r>
      <w:r w:rsidR="00236887" w:rsidRPr="00730C57">
        <w:rPr>
          <w:rFonts w:ascii="Times New Roman" w:eastAsia="方正仿宋_GBK" w:hAnsi="Times New Roman" w:hint="default"/>
          <w:sz w:val="32"/>
          <w:szCs w:val="32"/>
          <w:shd w:val="clear" w:color="auto" w:fill="FFFFFF"/>
        </w:rPr>
        <w:t>2024</w:t>
      </w:r>
      <w:r w:rsidR="00236887" w:rsidRPr="00730C57">
        <w:rPr>
          <w:rFonts w:ascii="Times New Roman" w:eastAsia="方正仿宋_GBK" w:hAnsi="Times New Roman" w:hint="default"/>
          <w:sz w:val="32"/>
          <w:szCs w:val="32"/>
          <w:shd w:val="clear" w:color="auto" w:fill="FFFFFF"/>
        </w:rPr>
        <w:t>年度</w:t>
      </w:r>
      <w:r w:rsidR="00236887">
        <w:rPr>
          <w:rFonts w:ascii="Times New Roman" w:eastAsia="方正仿宋_GBK" w:hAnsi="Times New Roman" w:hint="default"/>
          <w:sz w:val="32"/>
          <w:szCs w:val="32"/>
          <w:shd w:val="clear" w:color="auto" w:fill="FFFFFF"/>
        </w:rPr>
        <w:t>本年度</w:t>
      </w:r>
      <w:r w:rsidR="00236887">
        <w:rPr>
          <w:rFonts w:ascii="Times New Roman" w:eastAsia="方正仿宋_GBK" w:hAnsi="Times New Roman" w:hint="default"/>
          <w:sz w:val="32"/>
          <w:szCs w:val="32"/>
          <w:shd w:val="clear" w:color="auto" w:fill="FFFFFF"/>
        </w:rPr>
        <w:t>培训费</w:t>
      </w:r>
      <w:r w:rsidR="00236887">
        <w:rPr>
          <w:rFonts w:ascii="Times New Roman" w:eastAsia="方正仿宋_GBK" w:hAnsi="Times New Roman" w:hint="default"/>
          <w:sz w:val="32"/>
          <w:szCs w:val="32"/>
          <w:shd w:val="clear" w:color="auto" w:fill="FFFFFF"/>
        </w:rPr>
        <w:t>大部分在农委本级开支，同时部分</w:t>
      </w:r>
      <w:r w:rsidR="00236887">
        <w:rPr>
          <w:rFonts w:ascii="Times New Roman" w:eastAsia="方正仿宋_GBK" w:hAnsi="Times New Roman" w:hint="default"/>
          <w:sz w:val="32"/>
          <w:szCs w:val="32"/>
          <w:shd w:val="clear" w:color="auto" w:fill="FFFFFF"/>
        </w:rPr>
        <w:t>培训费</w:t>
      </w:r>
      <w:r w:rsidR="00236887">
        <w:rPr>
          <w:rFonts w:ascii="Times New Roman" w:eastAsia="方正仿宋_GBK" w:hAnsi="Times New Roman" w:hint="default"/>
          <w:sz w:val="32"/>
          <w:szCs w:val="32"/>
          <w:shd w:val="clear" w:color="auto" w:fill="FFFFFF"/>
        </w:rPr>
        <w:t>已走报销程序，但并未实际支付。</w:t>
      </w:r>
    </w:p>
    <w:p w:rsidR="00730C57" w:rsidRPr="00730C57" w:rsidRDefault="00730C57" w:rsidP="00730C57">
      <w:pPr>
        <w:pStyle w:val="1"/>
        <w:autoSpaceDE w:val="0"/>
        <w:ind w:firstLine="643"/>
        <w:rPr>
          <w:rFonts w:ascii="Times New Roman" w:eastAsia="楷体" w:hAnsi="Times New Roman"/>
          <w:b/>
          <w:bCs/>
          <w:sz w:val="32"/>
          <w:szCs w:val="32"/>
          <w:shd w:val="clear" w:color="auto" w:fill="FFFFFF"/>
          <w:lang w:bidi="ar"/>
        </w:rPr>
      </w:pPr>
      <w:r w:rsidRPr="00730C57">
        <w:rPr>
          <w:rFonts w:ascii="Times New Roman" w:eastAsia="楷体" w:hAnsi="Times New Roman"/>
          <w:b/>
          <w:bCs/>
          <w:sz w:val="32"/>
          <w:szCs w:val="32"/>
          <w:shd w:val="clear" w:color="auto" w:fill="FFFFFF"/>
          <w:lang w:bidi="ar"/>
        </w:rPr>
        <w:t>（二）机关运行经费情况说明</w:t>
      </w:r>
    </w:p>
    <w:p w:rsidR="00730C57" w:rsidRPr="00730C57" w:rsidRDefault="00730C57" w:rsidP="00730C57">
      <w:pPr>
        <w:autoSpaceDE w:val="0"/>
        <w:spacing w:line="560" w:lineRule="exact"/>
        <w:ind w:firstLineChars="200" w:firstLine="640"/>
        <w:rPr>
          <w:rFonts w:ascii="Times New Roman" w:eastAsia="仿宋" w:hAnsi="Times New Roman" w:hint="default"/>
          <w:sz w:val="32"/>
          <w:szCs w:val="32"/>
        </w:rPr>
      </w:pPr>
      <w:r w:rsidRPr="00730C57">
        <w:rPr>
          <w:rFonts w:ascii="Times New Roman" w:eastAsia="仿宋" w:hAnsi="Times New Roman" w:hint="default"/>
          <w:sz w:val="32"/>
          <w:szCs w:val="32"/>
        </w:rPr>
        <w:t>按照部门决算列报口径，我单位不在机关运行经费统计范围之内。</w:t>
      </w:r>
    </w:p>
    <w:p w:rsidR="00730C57" w:rsidRPr="00730C57" w:rsidRDefault="00730C57" w:rsidP="00730C57">
      <w:pPr>
        <w:pStyle w:val="1"/>
        <w:autoSpaceDE w:val="0"/>
        <w:ind w:firstLine="643"/>
        <w:rPr>
          <w:rFonts w:ascii="Times New Roman" w:eastAsia="楷体" w:hAnsi="Times New Roman"/>
          <w:b/>
          <w:bCs/>
          <w:sz w:val="32"/>
          <w:szCs w:val="32"/>
          <w:shd w:val="clear" w:color="auto" w:fill="FFFFFF"/>
          <w:lang w:bidi="ar"/>
        </w:rPr>
      </w:pPr>
      <w:r w:rsidRPr="00730C57">
        <w:rPr>
          <w:rFonts w:ascii="Times New Roman" w:eastAsia="楷体" w:hAnsi="Times New Roman"/>
          <w:b/>
          <w:bCs/>
          <w:sz w:val="32"/>
          <w:szCs w:val="32"/>
          <w:shd w:val="clear" w:color="auto" w:fill="FFFFFF"/>
          <w:lang w:bidi="ar"/>
        </w:rPr>
        <w:t>（三）国有资产占用情况说明</w:t>
      </w:r>
    </w:p>
    <w:p w:rsidR="00730C57" w:rsidRPr="00730C57" w:rsidRDefault="00730C57" w:rsidP="00730C57">
      <w:pPr>
        <w:autoSpaceDE w:val="0"/>
        <w:spacing w:line="560" w:lineRule="exact"/>
        <w:ind w:firstLineChars="200" w:firstLine="640"/>
        <w:rPr>
          <w:rFonts w:ascii="Times New Roman" w:eastAsia="仿宋" w:hAnsi="Times New Roman" w:hint="default"/>
        </w:rPr>
      </w:pPr>
      <w:r w:rsidRPr="00730C57">
        <w:rPr>
          <w:rFonts w:ascii="Times New Roman" w:eastAsia="仿宋" w:hAnsi="Times New Roman" w:hint="default"/>
          <w:sz w:val="32"/>
          <w:szCs w:val="32"/>
        </w:rPr>
        <w:t>截至</w:t>
      </w:r>
      <w:r w:rsidRPr="00730C57">
        <w:rPr>
          <w:rFonts w:ascii="Times New Roman" w:eastAsia="仿宋" w:hAnsi="Times New Roman" w:hint="default"/>
          <w:sz w:val="32"/>
          <w:szCs w:val="32"/>
        </w:rPr>
        <w:t>2024</w:t>
      </w:r>
      <w:r w:rsidRPr="00730C57">
        <w:rPr>
          <w:rFonts w:ascii="Times New Roman" w:eastAsia="仿宋" w:hAnsi="Times New Roman" w:hint="default"/>
          <w:sz w:val="32"/>
          <w:szCs w:val="32"/>
        </w:rPr>
        <w:t>年</w:t>
      </w:r>
      <w:r w:rsidRPr="00730C57">
        <w:rPr>
          <w:rFonts w:ascii="Times New Roman" w:eastAsia="仿宋" w:hAnsi="Times New Roman" w:hint="default"/>
          <w:sz w:val="32"/>
          <w:szCs w:val="32"/>
        </w:rPr>
        <w:t>12</w:t>
      </w:r>
      <w:r w:rsidRPr="00730C57">
        <w:rPr>
          <w:rFonts w:ascii="Times New Roman" w:eastAsia="仿宋" w:hAnsi="Times New Roman" w:hint="default"/>
          <w:sz w:val="32"/>
          <w:szCs w:val="32"/>
        </w:rPr>
        <w:t>月</w:t>
      </w:r>
      <w:r w:rsidRPr="00730C57">
        <w:rPr>
          <w:rFonts w:ascii="Times New Roman" w:eastAsia="仿宋" w:hAnsi="Times New Roman" w:hint="default"/>
          <w:sz w:val="32"/>
          <w:szCs w:val="32"/>
        </w:rPr>
        <w:t>31</w:t>
      </w:r>
      <w:r w:rsidRPr="00730C57">
        <w:rPr>
          <w:rFonts w:ascii="Times New Roman" w:eastAsia="仿宋" w:hAnsi="Times New Roman" w:hint="default"/>
          <w:sz w:val="32"/>
          <w:szCs w:val="32"/>
        </w:rPr>
        <w:t>日，本部门无公务用车。</w:t>
      </w:r>
    </w:p>
    <w:p w:rsidR="00730C57" w:rsidRPr="00730C57" w:rsidRDefault="00730C57" w:rsidP="00730C57">
      <w:pPr>
        <w:pStyle w:val="1"/>
        <w:autoSpaceDE w:val="0"/>
        <w:ind w:firstLine="643"/>
        <w:rPr>
          <w:rFonts w:ascii="Times New Roman" w:eastAsia="楷体" w:hAnsi="Times New Roman"/>
          <w:b/>
          <w:bCs/>
          <w:sz w:val="32"/>
          <w:szCs w:val="32"/>
          <w:shd w:val="clear" w:color="auto" w:fill="FFFFFF"/>
          <w:lang w:bidi="ar"/>
        </w:rPr>
      </w:pPr>
      <w:r w:rsidRPr="00730C57">
        <w:rPr>
          <w:rFonts w:ascii="Times New Roman" w:eastAsia="楷体" w:hAnsi="Times New Roman"/>
          <w:b/>
          <w:bCs/>
          <w:sz w:val="32"/>
          <w:szCs w:val="32"/>
          <w:shd w:val="clear" w:color="auto" w:fill="FFFFFF"/>
          <w:lang w:bidi="ar"/>
        </w:rPr>
        <w:t>（四）政府采购支出情况说明</w:t>
      </w:r>
    </w:p>
    <w:p w:rsidR="00730C57" w:rsidRPr="00730C57" w:rsidRDefault="00730C57" w:rsidP="00730C57">
      <w:pPr>
        <w:autoSpaceDE w:val="0"/>
        <w:spacing w:line="560" w:lineRule="exact"/>
        <w:ind w:firstLineChars="200" w:firstLine="640"/>
        <w:rPr>
          <w:rFonts w:ascii="Times New Roman" w:eastAsia="仿宋" w:hAnsi="Times New Roman" w:hint="default"/>
          <w:sz w:val="32"/>
          <w:szCs w:val="32"/>
        </w:rPr>
      </w:pPr>
      <w:r w:rsidRPr="00730C57">
        <w:rPr>
          <w:rFonts w:ascii="Times New Roman" w:eastAsia="仿宋" w:hAnsi="Times New Roman" w:hint="default"/>
          <w:sz w:val="32"/>
          <w:szCs w:val="32"/>
        </w:rPr>
        <w:t>2024</w:t>
      </w:r>
      <w:r w:rsidRPr="00730C57">
        <w:rPr>
          <w:rFonts w:ascii="Times New Roman" w:eastAsia="仿宋" w:hAnsi="Times New Roman" w:hint="default"/>
          <w:sz w:val="32"/>
          <w:szCs w:val="32"/>
        </w:rPr>
        <w:t>年度我单位未发生政府采购事项，无相关经费支出。</w:t>
      </w:r>
    </w:p>
    <w:p w:rsidR="001A303D" w:rsidRDefault="00D87A30">
      <w:pPr>
        <w:pStyle w:val="Char0"/>
        <w:spacing w:before="0" w:beforeAutospacing="0" w:after="0" w:afterAutospacing="0" w:line="596" w:lineRule="exact"/>
        <w:ind w:firstLineChars="200" w:firstLine="643"/>
        <w:rPr>
          <w:rStyle w:val="a8"/>
          <w:rFonts w:ascii="黑体" w:eastAsia="黑体" w:hAnsi="黑体" w:cs="黑体"/>
          <w:sz w:val="32"/>
          <w:szCs w:val="32"/>
          <w:shd w:val="clear" w:color="auto" w:fill="FFFFFF"/>
        </w:rPr>
      </w:pPr>
      <w:r>
        <w:rPr>
          <w:rStyle w:val="a8"/>
          <w:rFonts w:ascii="黑体" w:eastAsia="黑体" w:hAnsi="黑体" w:cs="黑体" w:hint="eastAsia"/>
          <w:sz w:val="32"/>
          <w:szCs w:val="32"/>
          <w:shd w:val="clear" w:color="auto" w:fill="FFFFFF"/>
        </w:rPr>
        <w:t>五、2024年度预算绩效管理情况说明</w:t>
      </w:r>
    </w:p>
    <w:p w:rsidR="009C2B29" w:rsidRDefault="009C2B29" w:rsidP="009C2B29">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（一）单位自评情况</w:t>
      </w:r>
    </w:p>
    <w:p w:rsidR="009C2B29" w:rsidRPr="00255DA7" w:rsidRDefault="009C2B29" w:rsidP="009C2B29">
      <w:pPr>
        <w:pStyle w:val="Char0"/>
        <w:autoSpaceDE w:val="0"/>
        <w:spacing w:before="0" w:beforeAutospacing="0"/>
        <w:ind w:firstLineChars="200" w:firstLine="640"/>
        <w:rPr>
          <w:rFonts w:ascii="仿宋" w:eastAsia="仿宋" w:hAnsi="仿宋"/>
          <w:sz w:val="32"/>
          <w:szCs w:val="32"/>
        </w:rPr>
      </w:pPr>
      <w:r>
        <w:rPr>
          <w:rFonts w:ascii="仿宋" w:eastAsia="仿宋" w:hAnsi="仿宋" w:hint="eastAsia"/>
          <w:sz w:val="32"/>
          <w:szCs w:val="32"/>
        </w:rPr>
        <w:lastRenderedPageBreak/>
        <w:t>根据预算绩效管理要求，本单位对</w:t>
      </w:r>
      <w:r>
        <w:rPr>
          <w:rFonts w:ascii="Times New Roman" w:eastAsia="仿宋" w:hAnsi="Times New Roman" w:hint="eastAsia"/>
          <w:sz w:val="32"/>
          <w:szCs w:val="32"/>
        </w:rPr>
        <w:t>1</w:t>
      </w:r>
      <w:r>
        <w:rPr>
          <w:rFonts w:ascii="仿宋" w:eastAsia="仿宋" w:hAnsi="仿宋" w:hint="eastAsia"/>
          <w:sz w:val="32"/>
          <w:szCs w:val="32"/>
        </w:rPr>
        <w:t>个大类项目开展了绩效自评，其中，以填报自评表形式开展自评</w:t>
      </w:r>
      <w:r>
        <w:rPr>
          <w:rFonts w:ascii="Times New Roman" w:eastAsia="仿宋" w:hAnsi="Times New Roman" w:hint="eastAsia"/>
          <w:sz w:val="32"/>
          <w:szCs w:val="32"/>
        </w:rPr>
        <w:t>1</w:t>
      </w:r>
      <w:r>
        <w:rPr>
          <w:rFonts w:ascii="仿宋" w:eastAsia="仿宋" w:hAnsi="仿宋" w:hint="eastAsia"/>
          <w:sz w:val="32"/>
          <w:szCs w:val="32"/>
        </w:rPr>
        <w:t>项，涉及资金</w:t>
      </w:r>
      <w:r>
        <w:rPr>
          <w:rFonts w:ascii="Times New Roman" w:eastAsia="仿宋" w:hAnsi="Times New Roman" w:hint="eastAsia"/>
          <w:sz w:val="32"/>
          <w:szCs w:val="32"/>
        </w:rPr>
        <w:t>1200</w:t>
      </w:r>
      <w:r>
        <w:rPr>
          <w:rFonts w:ascii="仿宋" w:eastAsia="仿宋" w:hAnsi="仿宋" w:hint="eastAsia"/>
          <w:sz w:val="32"/>
          <w:szCs w:val="32"/>
        </w:rPr>
        <w:t>万元。从评价情况来看，</w:t>
      </w:r>
      <w:r>
        <w:rPr>
          <w:rFonts w:ascii="Times New Roman" w:eastAsia="仿宋" w:hAnsi="Times New Roman"/>
          <w:sz w:val="32"/>
          <w:szCs w:val="32"/>
        </w:rPr>
        <w:t xml:space="preserve"> 202</w:t>
      </w:r>
      <w:r>
        <w:rPr>
          <w:rFonts w:ascii="Times New Roman" w:eastAsia="仿宋" w:hAnsi="Times New Roman" w:hint="eastAsia"/>
          <w:sz w:val="32"/>
          <w:szCs w:val="32"/>
        </w:rPr>
        <w:t>3</w:t>
      </w:r>
      <w:r>
        <w:rPr>
          <w:rFonts w:ascii="Times New Roman" w:eastAsia="仿宋" w:hAnsi="Times New Roman"/>
          <w:sz w:val="32"/>
          <w:szCs w:val="32"/>
        </w:rPr>
        <w:t xml:space="preserve"> </w:t>
      </w:r>
      <w:r>
        <w:rPr>
          <w:rFonts w:ascii="仿宋" w:eastAsia="仿宋" w:hAnsi="仿宋" w:hint="eastAsia"/>
          <w:sz w:val="32"/>
          <w:szCs w:val="32"/>
        </w:rPr>
        <w:t>年，为推进绩效管理工作健康有序开展，根据上级有关规定和要求，对评价的单位、项目、时间及责任人等明确了主体责任，规范了工作内容，确保绩效评价工作有章可循，有序开展。</w:t>
      </w:r>
      <w:r>
        <w:rPr>
          <w:rFonts w:ascii="Times New Roman" w:eastAsia="仿宋" w:hAnsi="Times New Roman"/>
          <w:sz w:val="32"/>
          <w:szCs w:val="32"/>
        </w:rPr>
        <w:t>202</w:t>
      </w:r>
      <w:r>
        <w:rPr>
          <w:rFonts w:ascii="Times New Roman" w:eastAsia="仿宋" w:hAnsi="Times New Roman" w:hint="eastAsia"/>
          <w:sz w:val="32"/>
          <w:szCs w:val="32"/>
        </w:rPr>
        <w:t>3</w:t>
      </w:r>
      <w:r>
        <w:rPr>
          <w:rFonts w:ascii="仿宋" w:eastAsia="仿宋" w:hAnsi="仿宋" w:hint="eastAsia"/>
          <w:sz w:val="32"/>
          <w:szCs w:val="32"/>
        </w:rPr>
        <w:t>年评价项目</w:t>
      </w:r>
      <w:r>
        <w:rPr>
          <w:rFonts w:ascii="Times New Roman" w:eastAsia="仿宋" w:hAnsi="Times New Roman" w:hint="eastAsia"/>
          <w:sz w:val="32"/>
          <w:szCs w:val="32"/>
        </w:rPr>
        <w:t>1</w:t>
      </w:r>
      <w:r>
        <w:rPr>
          <w:rFonts w:ascii="仿宋" w:eastAsia="仿宋" w:hAnsi="仿宋" w:hint="eastAsia"/>
          <w:sz w:val="32"/>
          <w:szCs w:val="32"/>
        </w:rPr>
        <w:t>个，共计投资</w:t>
      </w:r>
      <w:r>
        <w:rPr>
          <w:rFonts w:ascii="Times New Roman" w:eastAsia="仿宋" w:hAnsi="Times New Roman" w:hint="eastAsia"/>
          <w:sz w:val="32"/>
          <w:szCs w:val="32"/>
        </w:rPr>
        <w:t>1200</w:t>
      </w:r>
      <w:r>
        <w:rPr>
          <w:rFonts w:ascii="仿宋" w:eastAsia="仿宋" w:hAnsi="仿宋" w:hint="eastAsia"/>
          <w:sz w:val="32"/>
          <w:szCs w:val="32"/>
        </w:rPr>
        <w:t xml:space="preserve">万元。评价工作以科室（站、所）自评为主，负责对归口管理的绩效自评工作进行督查、复审。 </w:t>
      </w:r>
    </w:p>
    <w:p w:rsidR="001A303D" w:rsidRDefault="00D87A30">
      <w:pPr>
        <w:pStyle w:val="Char0"/>
        <w:autoSpaceDE w:val="0"/>
        <w:spacing w:before="0" w:beforeAutospacing="0" w:after="0" w:afterAutospacing="0" w:line="596" w:lineRule="exact"/>
        <w:rPr>
          <w:rFonts w:ascii="方正仿宋_GBK" w:eastAsia="方正仿宋_GBK" w:hAnsi="方正仿宋_GBK" w:cs="方正仿宋_GBK"/>
          <w:sz w:val="32"/>
          <w:szCs w:val="32"/>
        </w:rPr>
      </w:pPr>
      <w:r>
        <w:rPr>
          <w:rStyle w:val="21"/>
          <w:rFonts w:ascii="方正仿宋_GBK" w:eastAsia="方正仿宋_GBK" w:hAnsi="方正仿宋_GBK" w:cs="方正仿宋_GBK" w:hint="eastAsia"/>
          <w:sz w:val="32"/>
          <w:szCs w:val="32"/>
          <w:shd w:val="clear" w:color="auto" w:fill="FFFFFF"/>
        </w:rPr>
        <w:t xml:space="preserve">   </w:t>
      </w:r>
      <w:r>
        <w:rPr>
          <w:rStyle w:val="a8"/>
          <w:rFonts w:ascii="黑体" w:eastAsia="黑体" w:hAnsi="黑体" w:cs="黑体" w:hint="eastAsia"/>
          <w:sz w:val="32"/>
          <w:szCs w:val="32"/>
          <w:shd w:val="clear" w:color="auto" w:fill="FFFFFF"/>
        </w:rPr>
        <w:t xml:space="preserve"> 六、专业名词解释</w:t>
      </w:r>
    </w:p>
    <w:p w:rsidR="001A303D" w:rsidRDefault="00D87A30">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（一）财政拨款收入：</w:t>
      </w:r>
      <w:r>
        <w:rPr>
          <w:rFonts w:ascii="方正仿宋_GBK" w:eastAsia="方正仿宋_GBK" w:hAnsi="方正仿宋_GBK" w:cs="方正仿宋_GBK" w:hint="eastAsia"/>
          <w:sz w:val="32"/>
          <w:szCs w:val="32"/>
          <w:shd w:val="clear" w:color="auto" w:fill="FFFFFF"/>
        </w:rPr>
        <w:t>指本年度从本级财政部门取得的财政拨款，包括一般公共预算财政拨款和政府性基金预算财政拨款。</w:t>
      </w:r>
    </w:p>
    <w:p w:rsidR="001A303D" w:rsidRDefault="00D87A30">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（二）事业收入：</w:t>
      </w:r>
      <w:r>
        <w:rPr>
          <w:rFonts w:ascii="方正仿宋_GBK" w:eastAsia="方正仿宋_GBK" w:hAnsi="方正仿宋_GBK" w:cs="方正仿宋_GBK" w:hint="eastAsia"/>
          <w:sz w:val="32"/>
          <w:szCs w:val="32"/>
          <w:shd w:val="clear" w:color="auto" w:fill="FFFFFF"/>
        </w:rPr>
        <w:t>指事业单位开展专业业务活动及其辅助活动取得的现金流入；事业单位收到的财政专户实际核拨的教育收费等资金在此反映。</w:t>
      </w:r>
    </w:p>
    <w:p w:rsidR="001A303D" w:rsidRDefault="00D87A30">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（三）经营收入：</w:t>
      </w:r>
      <w:r>
        <w:rPr>
          <w:rFonts w:ascii="方正仿宋_GBK" w:eastAsia="方正仿宋_GBK" w:hAnsi="方正仿宋_GBK" w:cs="方正仿宋_GBK" w:hint="eastAsia"/>
          <w:sz w:val="32"/>
          <w:szCs w:val="32"/>
          <w:shd w:val="clear" w:color="auto" w:fill="FFFFFF"/>
        </w:rPr>
        <w:t>指事业单位在专业业务活动及其辅助活动之外开展非独立核算经营活动取得的现金流入。</w:t>
      </w:r>
    </w:p>
    <w:p w:rsidR="001A303D" w:rsidRDefault="00D87A30">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（四）其他收入：</w:t>
      </w:r>
      <w:r>
        <w:rPr>
          <w:rFonts w:ascii="方正仿宋_GBK" w:eastAsia="方正仿宋_GBK" w:hAnsi="方正仿宋_GBK" w:cs="方正仿宋_GBK" w:hint="eastAsia"/>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w:t>
      </w:r>
      <w:r>
        <w:rPr>
          <w:rFonts w:ascii="方正仿宋_GBK" w:eastAsia="方正仿宋_GBK" w:hAnsi="方正仿宋_GBK" w:cs="方正仿宋_GBK" w:hint="eastAsia"/>
          <w:sz w:val="32"/>
          <w:szCs w:val="32"/>
          <w:shd w:val="clear" w:color="auto" w:fill="FFFFFF"/>
        </w:rPr>
        <w:lastRenderedPageBreak/>
        <w:t>单位从本级财政部门以外的同级单位取得的经费、从非本级财政部门取得的经费，以及行政单位收到的财政专户管理资金反映在本项内。</w:t>
      </w:r>
    </w:p>
    <w:p w:rsidR="001A303D" w:rsidRDefault="00D87A30">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（五）使用非财政拨款结余：</w:t>
      </w:r>
      <w:r>
        <w:rPr>
          <w:rFonts w:ascii="方正仿宋_GBK" w:eastAsia="方正仿宋_GBK" w:hAnsi="方正仿宋_GBK" w:cs="方正仿宋_GBK" w:hint="eastAsia"/>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1A303D" w:rsidRDefault="00D87A30">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（六）年初结转和结余：</w:t>
      </w:r>
      <w:r>
        <w:rPr>
          <w:rFonts w:ascii="方正仿宋_GBK" w:eastAsia="方正仿宋_GBK" w:hAnsi="方正仿宋_GBK" w:cs="方正仿宋_GBK" w:hint="eastAsia"/>
          <w:sz w:val="32"/>
          <w:szCs w:val="32"/>
          <w:shd w:val="clear" w:color="auto" w:fill="FFFFFF"/>
        </w:rPr>
        <w:t>指单位上年结转本年使用的基本支出结转、项目支出结转和结余、经营结余。</w:t>
      </w:r>
    </w:p>
    <w:p w:rsidR="001A303D" w:rsidRDefault="00D87A30">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（七）结余分配：</w:t>
      </w:r>
      <w:r>
        <w:rPr>
          <w:rFonts w:ascii="方正仿宋_GBK" w:eastAsia="方正仿宋_GBK" w:hAnsi="方正仿宋_GBK" w:cs="方正仿宋_GBK" w:hint="eastAsia"/>
          <w:sz w:val="32"/>
          <w:szCs w:val="32"/>
          <w:shd w:val="clear" w:color="auto" w:fill="FFFFFF"/>
        </w:rPr>
        <w:t>指单位按照国家有关规定，缴纳所得税、提取专用基金、转入非财政拨款结余等当年结余的分配情况。</w:t>
      </w:r>
    </w:p>
    <w:p w:rsidR="001A303D" w:rsidRDefault="00D87A30">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（八）年末结转和结余：</w:t>
      </w:r>
      <w:r>
        <w:rPr>
          <w:rFonts w:ascii="方正仿宋_GBK" w:eastAsia="方正仿宋_GBK" w:hAnsi="方正仿宋_GBK" w:cs="方正仿宋_GBK" w:hint="eastAsia"/>
          <w:sz w:val="32"/>
          <w:szCs w:val="32"/>
          <w:shd w:val="clear" w:color="auto" w:fill="FFFFFF"/>
        </w:rPr>
        <w:t>指单位结转下年的基本支出结转、项目支出结转和结余、经营结余。</w:t>
      </w:r>
    </w:p>
    <w:p w:rsidR="001A303D" w:rsidRDefault="00D87A30">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（九）基本支出：</w:t>
      </w:r>
      <w:r>
        <w:rPr>
          <w:rFonts w:ascii="方正仿宋_GBK" w:eastAsia="方正仿宋_GBK" w:hAnsi="方正仿宋_GBK" w:cs="方正仿宋_GBK" w:hint="eastAsia"/>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1A303D" w:rsidRDefault="00D87A30">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（十）项目支出：</w:t>
      </w:r>
      <w:r>
        <w:rPr>
          <w:rFonts w:ascii="方正仿宋_GBK" w:eastAsia="方正仿宋_GBK" w:hAnsi="方正仿宋_GBK" w:cs="方正仿宋_GBK" w:hint="eastAsia"/>
          <w:sz w:val="32"/>
          <w:szCs w:val="32"/>
          <w:shd w:val="clear" w:color="auto" w:fill="FFFFFF"/>
        </w:rPr>
        <w:t>指在基本支出之外为完成特定行政任务和事业发展目标所发生的支出。</w:t>
      </w:r>
    </w:p>
    <w:p w:rsidR="001A303D" w:rsidRDefault="00D87A30">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（十一）经营支出：</w:t>
      </w:r>
      <w:r>
        <w:rPr>
          <w:rFonts w:ascii="方正仿宋_GBK" w:eastAsia="方正仿宋_GBK" w:hAnsi="方正仿宋_GBK" w:cs="方正仿宋_GBK" w:hint="eastAsia"/>
          <w:sz w:val="32"/>
          <w:szCs w:val="32"/>
          <w:shd w:val="clear" w:color="auto" w:fill="FFFFFF"/>
        </w:rPr>
        <w:t>指事业单位在专业业务活动及其辅助活动之外开展非独立核算经营活动发生的支出。</w:t>
      </w:r>
    </w:p>
    <w:p w:rsidR="001A303D" w:rsidRDefault="00D87A30">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lastRenderedPageBreak/>
        <w:t>（十二）“三公”经费：</w:t>
      </w:r>
      <w:r>
        <w:rPr>
          <w:rFonts w:ascii="方正仿宋_GBK" w:eastAsia="方正仿宋_GBK" w:hAnsi="方正仿宋_GBK" w:cs="方正仿宋_GBK" w:hint="eastAsia"/>
          <w:sz w:val="32"/>
          <w:szCs w:val="32"/>
          <w:shd w:val="clear" w:color="auto" w:fill="FFFFFF"/>
        </w:rPr>
        <w:t>指用一般公共预算财政拨款安排的因公出国（境）费、公务用车购置及运行维护费、公务接待费。其中，因公出国（境）</w:t>
      </w:r>
      <w:proofErr w:type="gramStart"/>
      <w:r>
        <w:rPr>
          <w:rFonts w:ascii="方正仿宋_GBK" w:eastAsia="方正仿宋_GBK" w:hAnsi="方正仿宋_GBK" w:cs="方正仿宋_GBK" w:hint="eastAsia"/>
          <w:sz w:val="32"/>
          <w:szCs w:val="32"/>
          <w:shd w:val="clear" w:color="auto" w:fill="FFFFFF"/>
        </w:rPr>
        <w:t>费反映</w:t>
      </w:r>
      <w:proofErr w:type="gramEnd"/>
      <w:r>
        <w:rPr>
          <w:rFonts w:ascii="方正仿宋_GBK" w:eastAsia="方正仿宋_GBK" w:hAnsi="方正仿宋_GBK" w:cs="方正仿宋_GBK" w:hint="eastAsia"/>
          <w:sz w:val="32"/>
          <w:szCs w:val="32"/>
          <w:shd w:val="clear" w:color="auto" w:fill="FFFFFF"/>
        </w:rPr>
        <w:t>单位公务出国（境）的国际旅费、国外城市间交通费、住宿费、伙食费、培训费、公杂费等支出；公务用车购置</w:t>
      </w:r>
      <w:proofErr w:type="gramStart"/>
      <w:r>
        <w:rPr>
          <w:rFonts w:ascii="方正仿宋_GBK" w:eastAsia="方正仿宋_GBK" w:hAnsi="方正仿宋_GBK" w:cs="方正仿宋_GBK" w:hint="eastAsia"/>
          <w:sz w:val="32"/>
          <w:szCs w:val="32"/>
          <w:shd w:val="clear" w:color="auto" w:fill="FFFFFF"/>
        </w:rPr>
        <w:t>费反映</w:t>
      </w:r>
      <w:proofErr w:type="gramEnd"/>
      <w:r>
        <w:rPr>
          <w:rFonts w:ascii="方正仿宋_GBK" w:eastAsia="方正仿宋_GBK" w:hAnsi="方正仿宋_GBK" w:cs="方正仿宋_GBK" w:hint="eastAsia"/>
          <w:sz w:val="32"/>
          <w:szCs w:val="32"/>
          <w:shd w:val="clear" w:color="auto" w:fill="FFFFFF"/>
        </w:rPr>
        <w:t>单位公务用车购置支出（</w:t>
      </w:r>
      <w:proofErr w:type="gramStart"/>
      <w:r>
        <w:rPr>
          <w:rFonts w:ascii="方正仿宋_GBK" w:eastAsia="方正仿宋_GBK" w:hAnsi="方正仿宋_GBK" w:cs="方正仿宋_GBK" w:hint="eastAsia"/>
          <w:sz w:val="32"/>
          <w:szCs w:val="32"/>
          <w:shd w:val="clear" w:color="auto" w:fill="FFFFFF"/>
        </w:rPr>
        <w:t>含车辆</w:t>
      </w:r>
      <w:proofErr w:type="gramEnd"/>
      <w:r>
        <w:rPr>
          <w:rFonts w:ascii="方正仿宋_GBK" w:eastAsia="方正仿宋_GBK" w:hAnsi="方正仿宋_GBK" w:cs="方正仿宋_GBK" w:hint="eastAsia"/>
          <w:sz w:val="32"/>
          <w:szCs w:val="32"/>
          <w:shd w:val="clear" w:color="auto" w:fill="FFFFFF"/>
        </w:rPr>
        <w:t>购置税）；公务用车运行维护费反映单位按规定保留的公务用车燃料费、维修费、过路过桥费、保险费、安全奖励费用等支出；公务接待</w:t>
      </w:r>
      <w:proofErr w:type="gramStart"/>
      <w:r>
        <w:rPr>
          <w:rFonts w:ascii="方正仿宋_GBK" w:eastAsia="方正仿宋_GBK" w:hAnsi="方正仿宋_GBK" w:cs="方正仿宋_GBK" w:hint="eastAsia"/>
          <w:sz w:val="32"/>
          <w:szCs w:val="32"/>
          <w:shd w:val="clear" w:color="auto" w:fill="FFFFFF"/>
        </w:rPr>
        <w:t>费反映</w:t>
      </w:r>
      <w:proofErr w:type="gramEnd"/>
      <w:r>
        <w:rPr>
          <w:rFonts w:ascii="方正仿宋_GBK" w:eastAsia="方正仿宋_GBK" w:hAnsi="方正仿宋_GBK" w:cs="方正仿宋_GBK" w:hint="eastAsia"/>
          <w:sz w:val="32"/>
          <w:szCs w:val="32"/>
          <w:shd w:val="clear" w:color="auto" w:fill="FFFFFF"/>
        </w:rPr>
        <w:t>单位按规定开支的各类公务接待（含外宾接待）支出。</w:t>
      </w:r>
    </w:p>
    <w:p w:rsidR="001A303D" w:rsidRDefault="00D87A30">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（十三）机关运行经费：</w:t>
      </w:r>
      <w:r>
        <w:rPr>
          <w:rFonts w:ascii="方正仿宋_GBK" w:eastAsia="方正仿宋_GBK" w:hAnsi="方正仿宋_GBK" w:cs="方正仿宋_GBK" w:hint="eastAsia"/>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1A303D" w:rsidRDefault="00D87A30">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（十四）工资福利支出（支出经济分类科目类级）：</w:t>
      </w:r>
      <w:r>
        <w:rPr>
          <w:rFonts w:ascii="方正仿宋_GBK" w:eastAsia="方正仿宋_GBK" w:hAnsi="方正仿宋_GBK" w:cs="方正仿宋_GBK" w:hint="eastAsia"/>
          <w:sz w:val="32"/>
          <w:szCs w:val="32"/>
          <w:shd w:val="clear" w:color="auto" w:fill="FFFFFF"/>
        </w:rPr>
        <w:t>反映单位开支的在职职工和编制</w:t>
      </w:r>
      <w:proofErr w:type="gramStart"/>
      <w:r>
        <w:rPr>
          <w:rFonts w:ascii="方正仿宋_GBK" w:eastAsia="方正仿宋_GBK" w:hAnsi="方正仿宋_GBK" w:cs="方正仿宋_GBK" w:hint="eastAsia"/>
          <w:sz w:val="32"/>
          <w:szCs w:val="32"/>
          <w:shd w:val="clear" w:color="auto" w:fill="FFFFFF"/>
        </w:rPr>
        <w:t>外长期</w:t>
      </w:r>
      <w:proofErr w:type="gramEnd"/>
      <w:r>
        <w:rPr>
          <w:rFonts w:ascii="方正仿宋_GBK" w:eastAsia="方正仿宋_GBK" w:hAnsi="方正仿宋_GBK" w:cs="方正仿宋_GBK" w:hint="eastAsia"/>
          <w:sz w:val="32"/>
          <w:szCs w:val="32"/>
          <w:shd w:val="clear" w:color="auto" w:fill="FFFFFF"/>
        </w:rPr>
        <w:t>聘用人员的各类劳动报酬，以及为上述人员缴纳的各项社会保险费等。</w:t>
      </w:r>
    </w:p>
    <w:p w:rsidR="001A303D" w:rsidRDefault="00D87A30">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（十五）商品和服务支出（支出经济分类科目类级）：</w:t>
      </w:r>
      <w:r>
        <w:rPr>
          <w:rFonts w:ascii="方正仿宋_GBK" w:eastAsia="方正仿宋_GBK" w:hAnsi="方正仿宋_GBK" w:cs="方正仿宋_GBK" w:hint="eastAsia"/>
          <w:sz w:val="32"/>
          <w:szCs w:val="32"/>
          <w:shd w:val="clear" w:color="auto" w:fill="FFFFFF"/>
        </w:rPr>
        <w:t>反映单位购买商品和服务的支出（不包括用于购置固定资产的支出、战略性和应急储备支出）。</w:t>
      </w:r>
    </w:p>
    <w:p w:rsidR="001A303D" w:rsidRDefault="00D87A30">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（十六）对个人和家庭的补助（支出经济分类科目类级）：</w:t>
      </w:r>
      <w:r>
        <w:rPr>
          <w:rFonts w:ascii="方正仿宋_GBK" w:eastAsia="方正仿宋_GBK" w:hAnsi="方正仿宋_GBK" w:cs="方正仿宋_GBK" w:hint="eastAsia"/>
          <w:sz w:val="32"/>
          <w:szCs w:val="32"/>
          <w:shd w:val="clear" w:color="auto" w:fill="FFFFFF"/>
        </w:rPr>
        <w:t>反映用于对个人和家庭的补助支出。</w:t>
      </w:r>
    </w:p>
    <w:p w:rsidR="001A303D" w:rsidRDefault="00D87A30">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lastRenderedPageBreak/>
        <w:t>（十七）其他资本性支出（支出经济分类科目类级）：</w:t>
      </w:r>
      <w:r>
        <w:rPr>
          <w:rFonts w:ascii="方正仿宋_GBK" w:eastAsia="方正仿宋_GBK" w:hAnsi="方正仿宋_GBK" w:cs="方正仿宋_GBK" w:hint="eastAsia"/>
          <w:sz w:val="32"/>
          <w:szCs w:val="32"/>
          <w:shd w:val="clear" w:color="auto" w:fill="FFFFFF"/>
        </w:rPr>
        <w:t>反映</w:t>
      </w:r>
      <w:proofErr w:type="gramStart"/>
      <w:r>
        <w:rPr>
          <w:rFonts w:ascii="方正仿宋_GBK" w:eastAsia="方正仿宋_GBK" w:hAnsi="方正仿宋_GBK" w:cs="方正仿宋_GBK" w:hint="eastAsia"/>
          <w:sz w:val="32"/>
          <w:szCs w:val="32"/>
          <w:shd w:val="clear" w:color="auto" w:fill="FFFFFF"/>
        </w:rPr>
        <w:t>非各级</w:t>
      </w:r>
      <w:proofErr w:type="gramEnd"/>
      <w:r>
        <w:rPr>
          <w:rFonts w:ascii="方正仿宋_GBK" w:eastAsia="方正仿宋_GBK" w:hAnsi="方正仿宋_GBK" w:cs="方正仿宋_GBK" w:hint="eastAsia"/>
          <w:sz w:val="32"/>
          <w:szCs w:val="32"/>
          <w:shd w:val="clear" w:color="auto" w:fill="FFFFFF"/>
        </w:rPr>
        <w:t>发展与改革部门集中安排的用于购置固定资产、战略性和应急性储备、土地和无形资产，以及构建基础设施、大型修缮和财政支持企业更新改造所发生的支出。</w:t>
      </w:r>
    </w:p>
    <w:p w:rsidR="001A303D" w:rsidRDefault="00D87A30">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黑体" w:eastAsia="黑体" w:hAnsi="黑体" w:cs="黑体" w:hint="eastAsia"/>
          <w:sz w:val="32"/>
          <w:szCs w:val="32"/>
          <w:shd w:val="clear" w:color="auto" w:fill="FFFFFF"/>
        </w:rPr>
        <w:t>七、决算公开联系方式及信息反馈渠道</w:t>
      </w:r>
    </w:p>
    <w:p w:rsidR="00804CC1" w:rsidRPr="00E774EE" w:rsidRDefault="00804CC1" w:rsidP="00804CC1">
      <w:pPr>
        <w:pStyle w:val="a6"/>
        <w:spacing w:before="0" w:beforeAutospacing="0" w:line="640" w:lineRule="exact"/>
        <w:ind w:firstLine="640"/>
        <w:rPr>
          <w:rFonts w:ascii="Times New Roman" w:eastAsia="黑体" w:hAnsi="Times New Roman" w:hint="default"/>
          <w:b/>
          <w:sz w:val="32"/>
          <w:szCs w:val="32"/>
        </w:rPr>
      </w:pPr>
      <w:r w:rsidRPr="00E774EE">
        <w:rPr>
          <w:rFonts w:ascii="Times New Roman" w:eastAsia="仿宋" w:hAnsi="Times New Roman"/>
          <w:sz w:val="32"/>
          <w:szCs w:val="32"/>
        </w:rPr>
        <w:t>本单位决算公开信息反馈和联系方式：</w:t>
      </w:r>
      <w:r w:rsidRPr="00E774EE">
        <w:rPr>
          <w:rFonts w:ascii="Times New Roman" w:eastAsia="仿宋" w:hAnsi="Times New Roman"/>
          <w:sz w:val="32"/>
          <w:szCs w:val="32"/>
        </w:rPr>
        <w:t>023-44563734</w:t>
      </w:r>
    </w:p>
    <w:p w:rsidR="001A303D" w:rsidRDefault="001A303D" w:rsidP="000B6BA0">
      <w:pPr>
        <w:pStyle w:val="1"/>
        <w:autoSpaceDE w:val="0"/>
        <w:spacing w:line="596" w:lineRule="exact"/>
        <w:ind w:firstLine="643"/>
        <w:jc w:val="both"/>
        <w:rPr>
          <w:rStyle w:val="a8"/>
          <w:rFonts w:ascii="方正仿宋_GBK" w:eastAsia="方正仿宋_GBK" w:hAnsi="方正仿宋_GBK" w:cs="方正仿宋_GBK"/>
          <w:sz w:val="32"/>
          <w:szCs w:val="32"/>
          <w:shd w:val="clear" w:color="auto" w:fill="FFFF00"/>
        </w:rPr>
        <w:sectPr w:rsidR="001A303D">
          <w:footerReference w:type="default" r:id="rId8"/>
          <w:pgSz w:w="11915" w:h="16840"/>
          <w:pgMar w:top="1440" w:right="1800" w:bottom="1440" w:left="1800" w:header="851" w:footer="992" w:gutter="0"/>
          <w:pgNumType w:fmt="numberInDash"/>
          <w:cols w:space="720"/>
          <w:docGrid w:type="lines" w:linePitch="312"/>
        </w:sectPr>
      </w:pPr>
      <w:bookmarkStart w:id="0" w:name="_GoBack"/>
      <w:bookmarkEnd w:id="0"/>
    </w:p>
    <w:tbl>
      <w:tblPr>
        <w:tblpPr w:leftFromText="180" w:rightFromText="180" w:vertAnchor="text" w:horzAnchor="page" w:tblpX="1058" w:tblpY="22"/>
        <w:tblOverlap w:val="never"/>
        <w:tblW w:w="4809" w:type="pct"/>
        <w:tblCellMar>
          <w:left w:w="0" w:type="dxa"/>
          <w:right w:w="0" w:type="dxa"/>
        </w:tblCellMar>
        <w:tblLook w:val="04A0" w:firstRow="1" w:lastRow="0" w:firstColumn="1" w:lastColumn="0" w:noHBand="0" w:noVBand="1"/>
      </w:tblPr>
      <w:tblGrid>
        <w:gridCol w:w="4294"/>
        <w:gridCol w:w="3558"/>
        <w:gridCol w:w="4044"/>
        <w:gridCol w:w="2841"/>
      </w:tblGrid>
      <w:tr w:rsidR="001A303D">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1A303D" w:rsidRDefault="00D87A30">
            <w:pPr>
              <w:spacing w:line="400" w:lineRule="exact"/>
              <w:jc w:val="center"/>
              <w:textAlignment w:val="bottom"/>
              <w:rPr>
                <w:rFonts w:cs="宋体" w:hint="default"/>
                <w:b/>
                <w:color w:val="000000"/>
                <w:sz w:val="32"/>
                <w:szCs w:val="32"/>
              </w:rPr>
            </w:pPr>
            <w:r>
              <w:rPr>
                <w:rFonts w:cs="宋体"/>
                <w:b/>
                <w:color w:val="000000"/>
                <w:sz w:val="32"/>
                <w:szCs w:val="32"/>
              </w:rPr>
              <w:lastRenderedPageBreak/>
              <w:t>收入支出决算总表</w:t>
            </w:r>
          </w:p>
        </w:tc>
      </w:tr>
      <w:tr w:rsidR="001A303D">
        <w:trPr>
          <w:trHeight w:val="232"/>
        </w:trPr>
        <w:tc>
          <w:tcPr>
            <w:tcW w:w="1457" w:type="pct"/>
            <w:tcBorders>
              <w:top w:val="nil"/>
              <w:left w:val="nil"/>
              <w:bottom w:val="nil"/>
              <w:right w:val="nil"/>
            </w:tcBorders>
            <w:shd w:val="clear" w:color="auto" w:fill="auto"/>
            <w:noWrap/>
            <w:tcMar>
              <w:top w:w="15" w:type="dxa"/>
              <w:left w:w="15" w:type="dxa"/>
              <w:right w:w="15" w:type="dxa"/>
            </w:tcMar>
            <w:vAlign w:val="bottom"/>
          </w:tcPr>
          <w:p w:rsidR="001A303D" w:rsidRDefault="001A303D">
            <w:pPr>
              <w:spacing w:line="200" w:lineRule="exact"/>
              <w:rPr>
                <w:rFonts w:ascii="Arial" w:hAnsi="Arial" w:cs="Arial" w:hint="default"/>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rsidR="001A303D" w:rsidRDefault="001A303D">
            <w:pPr>
              <w:spacing w:line="200" w:lineRule="exact"/>
              <w:jc w:val="right"/>
              <w:rPr>
                <w:rFonts w:ascii="Arial" w:hAnsi="Arial" w:cs="Arial" w:hint="default"/>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rsidR="001A303D" w:rsidRDefault="001A303D">
            <w:pPr>
              <w:spacing w:line="200" w:lineRule="exact"/>
              <w:rPr>
                <w:rFonts w:ascii="Arial" w:hAnsi="Arial" w:cs="Arial" w:hint="default"/>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1A303D" w:rsidRDefault="00D87A30">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01</w:t>
            </w:r>
            <w:r>
              <w:rPr>
                <w:rFonts w:cs="宋体"/>
                <w:color w:val="000000"/>
                <w:sz w:val="20"/>
                <w:szCs w:val="20"/>
              </w:rPr>
              <w:t>表</w:t>
            </w:r>
          </w:p>
        </w:tc>
      </w:tr>
      <w:tr w:rsidR="001A303D">
        <w:trPr>
          <w:trHeight w:val="232"/>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rsidR="001A303D" w:rsidRDefault="00D87A30">
            <w:pPr>
              <w:spacing w:line="280" w:lineRule="exact"/>
              <w:rPr>
                <w:rFonts w:ascii="Arial" w:hAnsi="Arial" w:cs="Arial" w:hint="default"/>
                <w:color w:val="000000"/>
                <w:sz w:val="22"/>
                <w:szCs w:val="22"/>
              </w:rPr>
            </w:pPr>
            <w:r>
              <w:rPr>
                <w:rFonts w:cs="宋体"/>
                <w:sz w:val="20"/>
                <w:szCs w:val="20"/>
              </w:rPr>
              <w:t>单位：</w:t>
            </w:r>
            <w:r>
              <w:rPr>
                <w:sz w:val="20"/>
              </w:rPr>
              <w:t>动物疫病防控中心</w:t>
            </w:r>
          </w:p>
        </w:tc>
        <w:tc>
          <w:tcPr>
            <w:tcW w:w="1372" w:type="pct"/>
            <w:tcBorders>
              <w:top w:val="nil"/>
              <w:left w:val="nil"/>
              <w:bottom w:val="nil"/>
              <w:right w:val="nil"/>
            </w:tcBorders>
            <w:shd w:val="clear" w:color="auto" w:fill="auto"/>
            <w:noWrap/>
            <w:tcMar>
              <w:top w:w="15" w:type="dxa"/>
              <w:left w:w="15" w:type="dxa"/>
              <w:right w:w="15" w:type="dxa"/>
            </w:tcMar>
            <w:vAlign w:val="bottom"/>
          </w:tcPr>
          <w:p w:rsidR="001A303D" w:rsidRDefault="001A303D">
            <w:pPr>
              <w:spacing w:line="200" w:lineRule="exact"/>
              <w:rPr>
                <w:rFonts w:ascii="Arial" w:hAnsi="Arial" w:cs="Arial" w:hint="default"/>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1A303D" w:rsidRDefault="00D87A3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A303D">
        <w:trPr>
          <w:trHeight w:val="243"/>
        </w:trPr>
        <w:tc>
          <w:tcPr>
            <w:tcW w:w="266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335" w:type="pct"/>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1A303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1A303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240" w:lineRule="exact"/>
              <w:textAlignment w:val="center"/>
              <w:rPr>
                <w:rFonts w:cs="宋体" w:hint="default"/>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343.44</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240" w:lineRule="exact"/>
              <w:textAlignment w:val="center"/>
              <w:rPr>
                <w:rFonts w:cs="宋体" w:hint="default"/>
                <w:b/>
                <w:bCs/>
                <w:color w:val="000000"/>
                <w:sz w:val="20"/>
                <w:szCs w:val="20"/>
              </w:rPr>
            </w:pPr>
            <w:r>
              <w:rPr>
                <w:rFonts w:cs="宋体"/>
                <w:b/>
                <w:bCs/>
                <w:color w:val="000000"/>
                <w:sz w:val="20"/>
                <w:szCs w:val="20"/>
              </w:rPr>
              <w:t>一、一般公共服务支出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A303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240" w:lineRule="exact"/>
              <w:textAlignment w:val="center"/>
              <w:rPr>
                <w:rFonts w:cs="宋体" w:hint="default"/>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240" w:lineRule="exact"/>
              <w:textAlignment w:val="center"/>
              <w:rPr>
                <w:rFonts w:cs="宋体" w:hint="default"/>
                <w:b/>
                <w:bCs/>
                <w:color w:val="000000"/>
                <w:sz w:val="20"/>
                <w:szCs w:val="20"/>
              </w:rPr>
            </w:pPr>
            <w:r>
              <w:rPr>
                <w:rFonts w:cs="宋体"/>
                <w:b/>
                <w:bCs/>
                <w:color w:val="000000"/>
                <w:sz w:val="20"/>
                <w:szCs w:val="20"/>
              </w:rPr>
              <w:t>二、外交支出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A303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240" w:lineRule="exact"/>
              <w:textAlignment w:val="center"/>
              <w:rPr>
                <w:rFonts w:cs="宋体" w:hint="default"/>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240" w:lineRule="exact"/>
              <w:textAlignment w:val="center"/>
              <w:rPr>
                <w:rFonts w:cs="宋体" w:hint="default"/>
                <w:b/>
                <w:bCs/>
                <w:color w:val="000000"/>
                <w:sz w:val="20"/>
                <w:szCs w:val="20"/>
              </w:rPr>
            </w:pPr>
            <w:r>
              <w:rPr>
                <w:rFonts w:cs="宋体"/>
                <w:b/>
                <w:bCs/>
                <w:color w:val="000000"/>
                <w:sz w:val="20"/>
                <w:szCs w:val="20"/>
              </w:rPr>
              <w:t>三、国防支出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A303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240" w:lineRule="exact"/>
              <w:textAlignment w:val="center"/>
              <w:rPr>
                <w:rFonts w:cs="宋体" w:hint="default"/>
                <w:b/>
                <w:bCs/>
                <w:color w:val="000000"/>
                <w:sz w:val="20"/>
                <w:szCs w:val="20"/>
              </w:rPr>
            </w:pPr>
            <w:r>
              <w:rPr>
                <w:rFonts w:cs="宋体"/>
                <w:b/>
                <w:bCs/>
                <w:color w:val="000000"/>
                <w:sz w:val="20"/>
                <w:szCs w:val="20"/>
              </w:rPr>
              <w:t>四、上级补助收入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240" w:lineRule="exact"/>
              <w:textAlignment w:val="center"/>
              <w:rPr>
                <w:rFonts w:cs="宋体" w:hint="default"/>
                <w:b/>
                <w:bCs/>
                <w:color w:val="000000"/>
                <w:sz w:val="20"/>
                <w:szCs w:val="20"/>
              </w:rPr>
            </w:pPr>
            <w:r>
              <w:rPr>
                <w:rFonts w:cs="宋体"/>
                <w:b/>
                <w:bCs/>
                <w:color w:val="000000"/>
                <w:sz w:val="20"/>
                <w:szCs w:val="20"/>
              </w:rPr>
              <w:t>四、公共安全支出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A303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240" w:lineRule="exact"/>
              <w:textAlignment w:val="center"/>
              <w:rPr>
                <w:rFonts w:cs="宋体" w:hint="default"/>
                <w:b/>
                <w:bCs/>
                <w:color w:val="000000"/>
                <w:sz w:val="20"/>
                <w:szCs w:val="20"/>
              </w:rPr>
            </w:pPr>
            <w:r>
              <w:rPr>
                <w:rFonts w:cs="宋体"/>
                <w:b/>
                <w:bCs/>
                <w:color w:val="000000"/>
                <w:sz w:val="20"/>
                <w:szCs w:val="20"/>
              </w:rPr>
              <w:t>五、事业收入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240" w:lineRule="exact"/>
              <w:textAlignment w:val="center"/>
              <w:rPr>
                <w:rFonts w:cs="宋体" w:hint="default"/>
                <w:b/>
                <w:bCs/>
                <w:color w:val="000000"/>
                <w:sz w:val="20"/>
                <w:szCs w:val="20"/>
              </w:rPr>
            </w:pPr>
            <w:r>
              <w:rPr>
                <w:rFonts w:cs="宋体"/>
                <w:b/>
                <w:bCs/>
                <w:color w:val="000000"/>
                <w:sz w:val="20"/>
                <w:szCs w:val="20"/>
              </w:rPr>
              <w:t>五、教育支出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A303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240" w:lineRule="exact"/>
              <w:textAlignment w:val="center"/>
              <w:rPr>
                <w:rFonts w:cs="宋体" w:hint="default"/>
                <w:b/>
                <w:bCs/>
                <w:color w:val="000000"/>
                <w:sz w:val="20"/>
                <w:szCs w:val="20"/>
              </w:rPr>
            </w:pPr>
            <w:r>
              <w:rPr>
                <w:rFonts w:cs="宋体"/>
                <w:b/>
                <w:bCs/>
                <w:color w:val="000000"/>
                <w:sz w:val="20"/>
                <w:szCs w:val="20"/>
              </w:rPr>
              <w:t>六、经营收入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240" w:lineRule="exact"/>
              <w:textAlignment w:val="center"/>
              <w:rPr>
                <w:rFonts w:cs="宋体" w:hint="default"/>
                <w:b/>
                <w:bCs/>
                <w:color w:val="000000"/>
                <w:sz w:val="20"/>
                <w:szCs w:val="20"/>
              </w:rPr>
            </w:pPr>
            <w:r>
              <w:rPr>
                <w:rFonts w:cs="宋体"/>
                <w:b/>
                <w:bCs/>
                <w:color w:val="000000"/>
                <w:sz w:val="20"/>
                <w:szCs w:val="20"/>
              </w:rPr>
              <w:t>六、科学技术支出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A303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240" w:lineRule="exact"/>
              <w:textAlignment w:val="center"/>
              <w:rPr>
                <w:rFonts w:cs="宋体" w:hint="default"/>
                <w:b/>
                <w:bCs/>
                <w:color w:val="000000"/>
                <w:sz w:val="20"/>
                <w:szCs w:val="20"/>
              </w:rPr>
            </w:pPr>
            <w:r>
              <w:rPr>
                <w:rFonts w:cs="宋体"/>
                <w:b/>
                <w:bCs/>
                <w:color w:val="000000"/>
                <w:sz w:val="20"/>
                <w:szCs w:val="20"/>
              </w:rPr>
              <w:t>七、附属单位上缴收入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240" w:lineRule="exact"/>
              <w:textAlignment w:val="center"/>
              <w:rPr>
                <w:rFonts w:cs="宋体" w:hint="default"/>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A303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240" w:lineRule="exact"/>
              <w:textAlignment w:val="center"/>
              <w:rPr>
                <w:rFonts w:cs="宋体" w:hint="default"/>
                <w:b/>
                <w:bCs/>
                <w:color w:val="000000"/>
                <w:sz w:val="20"/>
                <w:szCs w:val="20"/>
              </w:rPr>
            </w:pPr>
            <w:r>
              <w:rPr>
                <w:rFonts w:cs="宋体"/>
                <w:b/>
                <w:bCs/>
                <w:color w:val="000000"/>
                <w:sz w:val="20"/>
                <w:szCs w:val="20"/>
              </w:rPr>
              <w:t>八、其他收入</w:t>
            </w:r>
          </w:p>
        </w:tc>
        <w:tc>
          <w:tcPr>
            <w:tcW w:w="1206" w:type="pct"/>
            <w:tcBorders>
              <w:top w:val="nil"/>
              <w:left w:val="nil"/>
              <w:bottom w:val="nil"/>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240" w:lineRule="exact"/>
              <w:textAlignment w:val="center"/>
              <w:rPr>
                <w:rFonts w:cs="宋体" w:hint="default"/>
                <w:b/>
                <w:bCs/>
                <w:color w:val="000000"/>
                <w:sz w:val="20"/>
                <w:szCs w:val="20"/>
              </w:rPr>
            </w:pPr>
            <w:r>
              <w:rPr>
                <w:rFonts w:cs="宋体"/>
                <w:b/>
                <w:bCs/>
                <w:color w:val="000000"/>
                <w:sz w:val="20"/>
                <w:szCs w:val="20"/>
              </w:rPr>
              <w:t>八、社会保障和就业支出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32.64</w:t>
            </w:r>
            <w:r>
              <w:rPr>
                <w:rFonts w:ascii="Times New Roman" w:hAnsi="Times New Roman"/>
                <w:color w:val="000000"/>
                <w:sz w:val="20"/>
              </w:rPr>
              <w:t xml:space="preserve"> </w:t>
            </w:r>
          </w:p>
        </w:tc>
      </w:tr>
      <w:tr w:rsidR="001A303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A303D" w:rsidRDefault="001A303D">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240" w:lineRule="exact"/>
              <w:textAlignment w:val="center"/>
              <w:rPr>
                <w:rFonts w:cs="宋体" w:hint="default"/>
                <w:b/>
                <w:bCs/>
                <w:color w:val="000000"/>
                <w:sz w:val="20"/>
                <w:szCs w:val="20"/>
              </w:rPr>
            </w:pPr>
            <w:r>
              <w:rPr>
                <w:rFonts w:cs="宋体"/>
                <w:b/>
                <w:bCs/>
                <w:color w:val="000000"/>
                <w:sz w:val="20"/>
                <w:szCs w:val="20"/>
              </w:rPr>
              <w:t>九、卫生健康支出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14.80</w:t>
            </w:r>
            <w:r>
              <w:rPr>
                <w:rFonts w:ascii="Times New Roman" w:hAnsi="Times New Roman"/>
                <w:color w:val="000000"/>
                <w:sz w:val="20"/>
              </w:rPr>
              <w:t xml:space="preserve"> </w:t>
            </w:r>
          </w:p>
        </w:tc>
      </w:tr>
      <w:tr w:rsidR="001A303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A303D" w:rsidRDefault="001A303D">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240" w:lineRule="exact"/>
              <w:textAlignment w:val="center"/>
              <w:rPr>
                <w:rFonts w:cs="宋体" w:hint="default"/>
                <w:b/>
                <w:bCs/>
                <w:color w:val="000000"/>
                <w:sz w:val="20"/>
                <w:szCs w:val="20"/>
              </w:rPr>
            </w:pPr>
            <w:r>
              <w:rPr>
                <w:rFonts w:cs="宋体"/>
                <w:b/>
                <w:bCs/>
                <w:color w:val="000000"/>
                <w:sz w:val="20"/>
                <w:szCs w:val="20"/>
              </w:rPr>
              <w:t>十、节能环保支出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A303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A303D" w:rsidRDefault="001A303D">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240" w:lineRule="exact"/>
              <w:textAlignment w:val="center"/>
              <w:rPr>
                <w:rFonts w:cs="宋体" w:hint="default"/>
                <w:b/>
                <w:bCs/>
                <w:color w:val="000000"/>
                <w:sz w:val="20"/>
                <w:szCs w:val="20"/>
              </w:rPr>
            </w:pPr>
            <w:r>
              <w:rPr>
                <w:rFonts w:cs="宋体"/>
                <w:b/>
                <w:bCs/>
                <w:color w:val="000000"/>
                <w:sz w:val="20"/>
                <w:szCs w:val="20"/>
              </w:rPr>
              <w:t>十一、城乡社区支出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A303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A303D" w:rsidRDefault="001A303D">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240" w:lineRule="exact"/>
              <w:textAlignment w:val="center"/>
              <w:rPr>
                <w:rFonts w:cs="宋体" w:hint="default"/>
                <w:b/>
                <w:bCs/>
                <w:color w:val="000000"/>
                <w:sz w:val="20"/>
                <w:szCs w:val="20"/>
              </w:rPr>
            </w:pPr>
            <w:r>
              <w:rPr>
                <w:rFonts w:cs="宋体"/>
                <w:b/>
                <w:bCs/>
                <w:color w:val="000000"/>
                <w:sz w:val="20"/>
                <w:szCs w:val="20"/>
              </w:rPr>
              <w:t>十二、农林水支出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281.11</w:t>
            </w:r>
            <w:r>
              <w:rPr>
                <w:rFonts w:ascii="Times New Roman" w:hAnsi="Times New Roman"/>
                <w:color w:val="000000"/>
                <w:sz w:val="20"/>
              </w:rPr>
              <w:t xml:space="preserve"> </w:t>
            </w:r>
          </w:p>
        </w:tc>
      </w:tr>
      <w:tr w:rsidR="001A303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240" w:lineRule="exact"/>
              <w:textAlignment w:val="center"/>
              <w:rPr>
                <w:rFonts w:cs="宋体" w:hint="default"/>
                <w:b/>
                <w:bCs/>
                <w:color w:val="000000"/>
                <w:sz w:val="20"/>
                <w:szCs w:val="20"/>
              </w:rPr>
            </w:pPr>
            <w:r>
              <w:rPr>
                <w:rFonts w:cs="宋体"/>
                <w:b/>
                <w:bCs/>
                <w:color w:val="000000"/>
                <w:sz w:val="20"/>
                <w:szCs w:val="20"/>
              </w:rPr>
              <w:t>十三、交通运输支出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A303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240" w:lineRule="exact"/>
              <w:textAlignment w:val="center"/>
              <w:rPr>
                <w:rFonts w:cs="宋体" w:hint="default"/>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A303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240" w:lineRule="exact"/>
              <w:textAlignment w:val="center"/>
              <w:rPr>
                <w:rFonts w:cs="宋体" w:hint="default"/>
                <w:b/>
                <w:bCs/>
                <w:color w:val="000000"/>
                <w:sz w:val="20"/>
                <w:szCs w:val="20"/>
              </w:rPr>
            </w:pPr>
            <w:r>
              <w:rPr>
                <w:rFonts w:cs="宋体"/>
                <w:b/>
                <w:bCs/>
                <w:color w:val="000000"/>
                <w:sz w:val="20"/>
                <w:szCs w:val="20"/>
              </w:rPr>
              <w:t>十五、商业服务业等支出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A303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240" w:lineRule="exact"/>
              <w:textAlignment w:val="center"/>
              <w:rPr>
                <w:rFonts w:cs="宋体" w:hint="default"/>
                <w:b/>
                <w:bCs/>
                <w:color w:val="000000"/>
                <w:sz w:val="20"/>
                <w:szCs w:val="20"/>
              </w:rPr>
            </w:pPr>
            <w:r>
              <w:rPr>
                <w:rFonts w:cs="宋体"/>
                <w:b/>
                <w:bCs/>
                <w:color w:val="000000"/>
                <w:sz w:val="20"/>
                <w:szCs w:val="20"/>
              </w:rPr>
              <w:t>十六、金融支出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A303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240" w:lineRule="exact"/>
              <w:textAlignment w:val="center"/>
              <w:rPr>
                <w:rFonts w:cs="宋体" w:hint="default"/>
                <w:b/>
                <w:bCs/>
                <w:color w:val="000000"/>
                <w:sz w:val="20"/>
                <w:szCs w:val="20"/>
              </w:rPr>
            </w:pPr>
            <w:r>
              <w:rPr>
                <w:rFonts w:cs="宋体"/>
                <w:b/>
                <w:bCs/>
                <w:color w:val="000000"/>
                <w:sz w:val="20"/>
                <w:szCs w:val="20"/>
              </w:rPr>
              <w:t>十七、援助其他地区支出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A303D">
        <w:trPr>
          <w:trHeight w:val="90"/>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240" w:lineRule="exact"/>
              <w:textAlignment w:val="center"/>
              <w:rPr>
                <w:rFonts w:cs="宋体" w:hint="default"/>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A303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240" w:lineRule="exact"/>
              <w:textAlignment w:val="center"/>
              <w:rPr>
                <w:rFonts w:cs="宋体" w:hint="default"/>
                <w:b/>
                <w:bCs/>
                <w:color w:val="000000"/>
                <w:sz w:val="20"/>
                <w:szCs w:val="20"/>
              </w:rPr>
            </w:pPr>
            <w:r>
              <w:rPr>
                <w:rFonts w:cs="宋体"/>
                <w:b/>
                <w:bCs/>
                <w:color w:val="000000"/>
                <w:sz w:val="20"/>
                <w:szCs w:val="20"/>
              </w:rPr>
              <w:t>十九、住房保障支出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14.89</w:t>
            </w:r>
            <w:r>
              <w:rPr>
                <w:rFonts w:ascii="Times New Roman" w:hAnsi="Times New Roman"/>
                <w:color w:val="000000"/>
                <w:sz w:val="20"/>
              </w:rPr>
              <w:t xml:space="preserve"> </w:t>
            </w:r>
          </w:p>
        </w:tc>
      </w:tr>
      <w:tr w:rsidR="001A303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240" w:lineRule="exact"/>
              <w:textAlignment w:val="center"/>
              <w:rPr>
                <w:rFonts w:cs="宋体" w:hint="default"/>
                <w:b/>
                <w:bCs/>
                <w:color w:val="000000"/>
                <w:sz w:val="20"/>
                <w:szCs w:val="20"/>
              </w:rPr>
            </w:pPr>
            <w:r>
              <w:rPr>
                <w:rFonts w:cs="宋体"/>
                <w:b/>
                <w:bCs/>
                <w:color w:val="000000"/>
                <w:sz w:val="20"/>
                <w:szCs w:val="20"/>
              </w:rPr>
              <w:t>二十、粮油物资储备支出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A303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240" w:lineRule="exact"/>
              <w:textAlignment w:val="center"/>
              <w:rPr>
                <w:rFonts w:cs="宋体" w:hint="default"/>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A303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240" w:lineRule="exact"/>
              <w:textAlignment w:val="center"/>
              <w:rPr>
                <w:rFonts w:cs="宋体" w:hint="default"/>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A303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240" w:lineRule="exact"/>
              <w:textAlignment w:val="center"/>
              <w:rPr>
                <w:rFonts w:cs="宋体" w:hint="default"/>
                <w:b/>
                <w:bCs/>
                <w:color w:val="000000"/>
                <w:sz w:val="20"/>
                <w:szCs w:val="20"/>
              </w:rPr>
            </w:pPr>
            <w:r>
              <w:rPr>
                <w:rFonts w:cs="宋体"/>
                <w:b/>
                <w:bCs/>
                <w:color w:val="000000"/>
                <w:sz w:val="20"/>
                <w:szCs w:val="20"/>
              </w:rPr>
              <w:t>二十三、其他支出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A303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spacing w:line="240" w:lineRule="exact"/>
              <w:jc w:val="center"/>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240" w:lineRule="exact"/>
              <w:textAlignment w:val="center"/>
              <w:rPr>
                <w:rFonts w:cs="宋体" w:hint="default"/>
                <w:b/>
                <w:bCs/>
                <w:color w:val="000000"/>
                <w:sz w:val="20"/>
                <w:szCs w:val="20"/>
              </w:rPr>
            </w:pPr>
            <w:r>
              <w:rPr>
                <w:rFonts w:cs="宋体"/>
                <w:b/>
                <w:bCs/>
                <w:color w:val="000000"/>
                <w:sz w:val="20"/>
                <w:szCs w:val="20"/>
              </w:rPr>
              <w:t>二十四、债务还本支出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A303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240" w:lineRule="exact"/>
              <w:textAlignment w:val="center"/>
              <w:rPr>
                <w:rFonts w:cs="宋体" w:hint="default"/>
                <w:b/>
                <w:bCs/>
                <w:color w:val="000000"/>
                <w:sz w:val="20"/>
                <w:szCs w:val="20"/>
              </w:rPr>
            </w:pPr>
            <w:r>
              <w:rPr>
                <w:rFonts w:cs="宋体"/>
                <w:b/>
                <w:bCs/>
                <w:color w:val="000000"/>
                <w:sz w:val="20"/>
                <w:szCs w:val="20"/>
              </w:rPr>
              <w:t>二十五、债务付息支出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A303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240" w:lineRule="exact"/>
              <w:textAlignment w:val="center"/>
              <w:rPr>
                <w:rFonts w:cs="宋体" w:hint="default"/>
                <w:b/>
                <w:bCs/>
                <w:color w:val="000000"/>
                <w:sz w:val="20"/>
                <w:szCs w:val="20"/>
              </w:rPr>
            </w:pPr>
            <w:r>
              <w:rPr>
                <w:rFonts w:cs="宋体"/>
                <w:b/>
                <w:bCs/>
                <w:color w:val="000000"/>
                <w:sz w:val="20"/>
                <w:szCs w:val="20"/>
              </w:rPr>
              <w:t>二十六、抗</w:t>
            </w:r>
            <w:proofErr w:type="gramStart"/>
            <w:r>
              <w:rPr>
                <w:rFonts w:cs="宋体"/>
                <w:b/>
                <w:bCs/>
                <w:color w:val="000000"/>
                <w:sz w:val="20"/>
                <w:szCs w:val="20"/>
              </w:rPr>
              <w:t>疫</w:t>
            </w:r>
            <w:proofErr w:type="gramEnd"/>
            <w:r>
              <w:rPr>
                <w:rFonts w:cs="宋体"/>
                <w:b/>
                <w:bCs/>
                <w:color w:val="000000"/>
                <w:sz w:val="20"/>
                <w:szCs w:val="20"/>
              </w:rPr>
              <w:t>特别国债安排的支出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A303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240" w:lineRule="exact"/>
              <w:jc w:val="center"/>
              <w:textAlignment w:val="center"/>
              <w:rPr>
                <w:rFonts w:cs="宋体" w:hint="default"/>
                <w:b/>
                <w:bCs/>
                <w:color w:val="000000"/>
                <w:sz w:val="20"/>
                <w:szCs w:val="20"/>
              </w:rPr>
            </w:pPr>
            <w:r>
              <w:rPr>
                <w:rFonts w:cs="宋体"/>
                <w:b/>
                <w:bCs/>
                <w:color w:val="000000"/>
                <w:sz w:val="20"/>
                <w:szCs w:val="20"/>
              </w:rPr>
              <w:t>本年收入合计</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343.44</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240" w:lineRule="exact"/>
              <w:jc w:val="center"/>
              <w:textAlignment w:val="center"/>
              <w:rPr>
                <w:rFonts w:cs="宋体" w:hint="default"/>
                <w:b/>
                <w:bCs/>
                <w:color w:val="000000"/>
                <w:sz w:val="20"/>
                <w:szCs w:val="20"/>
              </w:rPr>
            </w:pPr>
            <w:r>
              <w:rPr>
                <w:rFonts w:cs="宋体"/>
                <w:b/>
                <w:bCs/>
                <w:color w:val="000000"/>
                <w:sz w:val="20"/>
                <w:szCs w:val="20"/>
              </w:rPr>
              <w:t>本年支出合计</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343.44</w:t>
            </w:r>
            <w:r>
              <w:rPr>
                <w:rFonts w:ascii="Times New Roman" w:hAnsi="Times New Roman"/>
                <w:color w:val="000000"/>
                <w:sz w:val="20"/>
              </w:rPr>
              <w:t xml:space="preserve"> </w:t>
            </w:r>
          </w:p>
        </w:tc>
      </w:tr>
      <w:tr w:rsidR="001A303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240" w:lineRule="exact"/>
              <w:textAlignment w:val="center"/>
              <w:rPr>
                <w:rFonts w:cs="宋体" w:hint="default"/>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240" w:lineRule="exact"/>
              <w:textAlignment w:val="center"/>
              <w:rPr>
                <w:rFonts w:cs="宋体" w:hint="default"/>
                <w:b/>
                <w:bCs/>
                <w:color w:val="000000"/>
                <w:sz w:val="20"/>
                <w:szCs w:val="20"/>
              </w:rPr>
            </w:pPr>
            <w:r>
              <w:rPr>
                <w:rFonts w:cs="宋体"/>
                <w:b/>
                <w:bCs/>
                <w:color w:val="000000"/>
                <w:sz w:val="20"/>
                <w:szCs w:val="20"/>
              </w:rPr>
              <w:t>结余分配</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A303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240" w:lineRule="exact"/>
              <w:textAlignment w:val="center"/>
              <w:rPr>
                <w:rFonts w:cs="宋体" w:hint="default"/>
                <w:b/>
                <w:bCs/>
                <w:color w:val="000000"/>
                <w:sz w:val="20"/>
                <w:szCs w:val="20"/>
              </w:rPr>
            </w:pPr>
            <w:r>
              <w:rPr>
                <w:rFonts w:cs="宋体"/>
                <w:b/>
                <w:bCs/>
                <w:color w:val="000000"/>
                <w:sz w:val="20"/>
                <w:szCs w:val="20"/>
              </w:rPr>
              <w:t>年初结转和结余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240" w:lineRule="exact"/>
              <w:textAlignment w:val="center"/>
              <w:rPr>
                <w:rFonts w:cs="宋体" w:hint="default"/>
                <w:b/>
                <w:bCs/>
                <w:color w:val="000000"/>
                <w:sz w:val="20"/>
                <w:szCs w:val="20"/>
              </w:rPr>
            </w:pPr>
            <w:r>
              <w:rPr>
                <w:rFonts w:cs="宋体"/>
                <w:b/>
                <w:bCs/>
                <w:color w:val="000000"/>
                <w:sz w:val="20"/>
                <w:szCs w:val="20"/>
              </w:rPr>
              <w:t>年末结转和结余</w:t>
            </w:r>
          </w:p>
        </w:tc>
        <w:tc>
          <w:tcPr>
            <w:tcW w:w="963"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A303D">
        <w:trPr>
          <w:trHeight w:val="25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343.44</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1A303D" w:rsidRDefault="00D87A30">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96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343.44</w:t>
            </w:r>
            <w:r>
              <w:rPr>
                <w:rFonts w:ascii="Times New Roman" w:hAnsi="Times New Roman"/>
                <w:color w:val="000000"/>
                <w:sz w:val="20"/>
              </w:rPr>
              <w:t xml:space="preserve"> </w:t>
            </w:r>
          </w:p>
        </w:tc>
      </w:tr>
    </w:tbl>
    <w:p w:rsidR="001A303D" w:rsidRDefault="001A303D">
      <w:pPr>
        <w:rPr>
          <w:rFonts w:cs="宋体" w:hint="default"/>
          <w:sz w:val="21"/>
          <w:szCs w:val="21"/>
        </w:rPr>
      </w:pPr>
    </w:p>
    <w:p w:rsidR="001A303D" w:rsidRDefault="00D87A30">
      <w:pPr>
        <w:spacing w:line="240" w:lineRule="exact"/>
        <w:rPr>
          <w:rFonts w:cs="宋体" w:hint="default"/>
          <w:sz w:val="20"/>
          <w:szCs w:val="20"/>
        </w:rPr>
      </w:pPr>
      <w:r>
        <w:rPr>
          <w:rFonts w:cs="宋体"/>
          <w:sz w:val="20"/>
          <w:szCs w:val="20"/>
        </w:rPr>
        <w:t>备注：1.本表反映单位本年度的总收支和年末结转结余情况。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5059" w:type="pct"/>
        <w:tblLayout w:type="fixed"/>
        <w:tblCellMar>
          <w:left w:w="0" w:type="dxa"/>
          <w:right w:w="0" w:type="dxa"/>
        </w:tblCellMar>
        <w:tblLook w:val="04A0" w:firstRow="1" w:lastRow="0" w:firstColumn="1" w:lastColumn="0" w:noHBand="0" w:noVBand="1"/>
      </w:tblPr>
      <w:tblGrid>
        <w:gridCol w:w="1429"/>
        <w:gridCol w:w="2918"/>
        <w:gridCol w:w="1581"/>
        <w:gridCol w:w="1448"/>
        <w:gridCol w:w="1256"/>
        <w:gridCol w:w="1436"/>
        <w:gridCol w:w="1460"/>
        <w:gridCol w:w="1293"/>
        <w:gridCol w:w="1349"/>
        <w:gridCol w:w="1333"/>
      </w:tblGrid>
      <w:tr w:rsidR="001A303D">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1A303D" w:rsidRDefault="00D87A30">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1A303D">
        <w:trPr>
          <w:trHeight w:val="328"/>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rsidR="001A303D" w:rsidRDefault="00D87A30">
            <w:pPr>
              <w:spacing w:line="280" w:lineRule="exact"/>
              <w:rPr>
                <w:rFonts w:cs="宋体" w:hint="default"/>
                <w:color w:val="000000"/>
                <w:sz w:val="20"/>
                <w:szCs w:val="20"/>
              </w:rPr>
            </w:pPr>
            <w:r>
              <w:rPr>
                <w:rFonts w:cs="宋体"/>
                <w:sz w:val="20"/>
                <w:szCs w:val="20"/>
              </w:rPr>
              <w:t>单位：</w:t>
            </w:r>
            <w:r>
              <w:rPr>
                <w:sz w:val="20"/>
              </w:rPr>
              <w:t>动物疫病防控中心</w:t>
            </w:r>
          </w:p>
        </w:tc>
        <w:tc>
          <w:tcPr>
            <w:tcW w:w="467" w:type="pct"/>
            <w:tcBorders>
              <w:top w:val="nil"/>
              <w:left w:val="nil"/>
              <w:bottom w:val="nil"/>
              <w:right w:val="nil"/>
            </w:tcBorders>
            <w:shd w:val="clear" w:color="auto" w:fill="auto"/>
            <w:noWrap/>
            <w:tcMar>
              <w:top w:w="15" w:type="dxa"/>
              <w:left w:w="15" w:type="dxa"/>
              <w:right w:w="15" w:type="dxa"/>
            </w:tcMar>
            <w:vAlign w:val="bottom"/>
          </w:tcPr>
          <w:p w:rsidR="001A303D" w:rsidRDefault="001A303D">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1A303D" w:rsidRDefault="001A303D">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1A303D" w:rsidRDefault="001A303D">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1A303D" w:rsidRDefault="001A303D">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1A303D" w:rsidRDefault="001A303D">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1A303D" w:rsidRDefault="001A303D">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1A303D" w:rsidRDefault="00D87A30">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02</w:t>
            </w:r>
            <w:r>
              <w:rPr>
                <w:rFonts w:cs="宋体"/>
                <w:color w:val="000000"/>
                <w:sz w:val="20"/>
                <w:szCs w:val="20"/>
              </w:rPr>
              <w:t>表</w:t>
            </w:r>
          </w:p>
        </w:tc>
      </w:tr>
      <w:tr w:rsidR="001A303D">
        <w:trPr>
          <w:trHeight w:val="328"/>
        </w:trPr>
        <w:tc>
          <w:tcPr>
            <w:tcW w:w="1912" w:type="pct"/>
            <w:gridSpan w:val="3"/>
            <w:vMerge/>
            <w:tcBorders>
              <w:left w:val="nil"/>
              <w:bottom w:val="nil"/>
              <w:right w:val="nil"/>
            </w:tcBorders>
            <w:shd w:val="clear" w:color="auto" w:fill="auto"/>
            <w:noWrap/>
            <w:tcMar>
              <w:top w:w="15" w:type="dxa"/>
              <w:left w:w="15" w:type="dxa"/>
              <w:right w:w="15" w:type="dxa"/>
            </w:tcMar>
            <w:vAlign w:val="bottom"/>
          </w:tcPr>
          <w:p w:rsidR="001A303D" w:rsidRDefault="001A303D">
            <w:pPr>
              <w:rPr>
                <w:rFonts w:cs="宋体" w:hint="default"/>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rsidR="001A303D" w:rsidRDefault="001A303D">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1A303D" w:rsidRDefault="001A303D">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1A303D" w:rsidRDefault="001A303D">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1A303D" w:rsidRDefault="001A303D">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1A303D" w:rsidRDefault="001A303D">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1A303D" w:rsidRDefault="001A303D">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1A303D" w:rsidRDefault="00D87A3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A303D">
        <w:trPr>
          <w:trHeight w:val="431"/>
        </w:trPr>
        <w:tc>
          <w:tcPr>
            <w:tcW w:w="1402" w:type="pct"/>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bottom"/>
          </w:tcPr>
          <w:p w:rsidR="001A303D" w:rsidRDefault="00D87A30">
            <w:pPr>
              <w:jc w:val="center"/>
              <w:textAlignment w:val="bottom"/>
              <w:rPr>
                <w:rFonts w:cs="宋体" w:hint="default"/>
                <w:b/>
                <w:color w:val="000000"/>
                <w:sz w:val="20"/>
                <w:szCs w:val="20"/>
              </w:rPr>
            </w:pPr>
            <w:r>
              <w:rPr>
                <w:rFonts w:cs="宋体"/>
                <w:b/>
                <w:color w:val="000000"/>
                <w:sz w:val="20"/>
                <w:szCs w:val="20"/>
              </w:rPr>
              <w:t>项目</w:t>
            </w:r>
          </w:p>
        </w:tc>
        <w:tc>
          <w:tcPr>
            <w:tcW w:w="51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D87A30">
            <w:pPr>
              <w:jc w:val="center"/>
              <w:textAlignment w:val="center"/>
              <w:rPr>
                <w:rFonts w:cs="宋体" w:hint="default"/>
                <w:b/>
                <w:color w:val="000000"/>
                <w:sz w:val="20"/>
                <w:szCs w:val="20"/>
              </w:rPr>
            </w:pPr>
            <w:r>
              <w:rPr>
                <w:rFonts w:cs="宋体"/>
                <w:b/>
                <w:color w:val="000000"/>
                <w:sz w:val="20"/>
                <w:szCs w:val="20"/>
              </w:rPr>
              <w:t>本年收入合计</w:t>
            </w:r>
          </w:p>
        </w:tc>
        <w:tc>
          <w:tcPr>
            <w:tcW w:w="46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D87A30">
            <w:pPr>
              <w:jc w:val="center"/>
              <w:textAlignment w:val="center"/>
              <w:rPr>
                <w:rFonts w:cs="宋体" w:hint="default"/>
                <w:b/>
                <w:color w:val="000000"/>
                <w:sz w:val="20"/>
                <w:szCs w:val="20"/>
              </w:rPr>
            </w:pPr>
            <w:r>
              <w:rPr>
                <w:rFonts w:cs="宋体"/>
                <w:b/>
                <w:color w:val="000000"/>
                <w:sz w:val="20"/>
                <w:szCs w:val="20"/>
              </w:rPr>
              <w:t>财政拨款收入</w:t>
            </w:r>
          </w:p>
        </w:tc>
        <w:tc>
          <w:tcPr>
            <w:tcW w:w="4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D87A30">
            <w:pPr>
              <w:jc w:val="center"/>
              <w:textAlignment w:val="center"/>
              <w:rPr>
                <w:rFonts w:cs="宋体" w:hint="default"/>
                <w:b/>
                <w:color w:val="000000"/>
                <w:sz w:val="20"/>
                <w:szCs w:val="20"/>
              </w:rPr>
            </w:pPr>
            <w:r>
              <w:rPr>
                <w:rFonts w:cs="宋体"/>
                <w:b/>
                <w:color w:val="000000"/>
                <w:sz w:val="20"/>
                <w:szCs w:val="20"/>
              </w:rPr>
              <w:t>上级补助收入</w:t>
            </w:r>
          </w:p>
        </w:tc>
        <w:tc>
          <w:tcPr>
            <w:tcW w:w="93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A303D" w:rsidRDefault="00D87A30">
            <w:pPr>
              <w:jc w:val="center"/>
              <w:textAlignment w:val="bottom"/>
              <w:rPr>
                <w:rFonts w:cs="宋体" w:hint="default"/>
                <w:b/>
                <w:color w:val="000000"/>
                <w:sz w:val="20"/>
                <w:szCs w:val="20"/>
              </w:rPr>
            </w:pPr>
            <w:r>
              <w:rPr>
                <w:rFonts w:cs="宋体"/>
                <w:b/>
                <w:color w:val="000000"/>
                <w:sz w:val="20"/>
                <w:szCs w:val="20"/>
              </w:rPr>
              <w:t>事业收入</w:t>
            </w:r>
          </w:p>
        </w:tc>
        <w:tc>
          <w:tcPr>
            <w:tcW w:w="4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D87A30">
            <w:pPr>
              <w:jc w:val="center"/>
              <w:textAlignment w:val="center"/>
              <w:rPr>
                <w:rFonts w:cs="宋体" w:hint="default"/>
                <w:b/>
                <w:color w:val="000000"/>
                <w:sz w:val="20"/>
                <w:szCs w:val="20"/>
              </w:rPr>
            </w:pPr>
            <w:r>
              <w:rPr>
                <w:rFonts w:cs="宋体"/>
                <w:b/>
                <w:color w:val="000000"/>
                <w:sz w:val="20"/>
                <w:szCs w:val="20"/>
              </w:rPr>
              <w:t>经营收入</w:t>
            </w:r>
          </w:p>
        </w:tc>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D87A30">
            <w:pPr>
              <w:jc w:val="center"/>
              <w:textAlignment w:val="center"/>
              <w:rPr>
                <w:rFonts w:cs="宋体" w:hint="default"/>
                <w:b/>
                <w:color w:val="000000"/>
                <w:sz w:val="20"/>
                <w:szCs w:val="20"/>
              </w:rPr>
            </w:pPr>
            <w:r>
              <w:rPr>
                <w:rFonts w:cs="宋体"/>
                <w:b/>
                <w:color w:val="000000"/>
                <w:sz w:val="20"/>
                <w:szCs w:val="20"/>
              </w:rPr>
              <w:t>附属单位上缴收入</w:t>
            </w:r>
          </w:p>
        </w:tc>
        <w:tc>
          <w:tcPr>
            <w:tcW w:w="42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D87A30">
            <w:pPr>
              <w:jc w:val="center"/>
              <w:textAlignment w:val="center"/>
              <w:rPr>
                <w:rFonts w:cs="宋体" w:hint="default"/>
                <w:b/>
                <w:color w:val="000000"/>
                <w:sz w:val="20"/>
                <w:szCs w:val="20"/>
              </w:rPr>
            </w:pPr>
            <w:r>
              <w:rPr>
                <w:rFonts w:cs="宋体"/>
                <w:b/>
                <w:color w:val="000000"/>
                <w:sz w:val="20"/>
                <w:szCs w:val="20"/>
              </w:rPr>
              <w:t>其他收入</w:t>
            </w:r>
          </w:p>
        </w:tc>
      </w:tr>
      <w:tr w:rsidR="001A303D">
        <w:trPr>
          <w:trHeight w:val="334"/>
        </w:trPr>
        <w:tc>
          <w:tcPr>
            <w:tcW w:w="46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jc w:val="center"/>
              <w:textAlignment w:val="center"/>
              <w:rPr>
                <w:rFonts w:cs="宋体" w:hint="default"/>
                <w:b/>
                <w:color w:val="000000"/>
                <w:sz w:val="20"/>
                <w:szCs w:val="20"/>
              </w:rPr>
            </w:pPr>
            <w:r>
              <w:rPr>
                <w:rFonts w:cs="宋体"/>
                <w:b/>
                <w:color w:val="000000"/>
                <w:sz w:val="20"/>
                <w:szCs w:val="20"/>
              </w:rPr>
              <w:t>功能分类科目编码</w:t>
            </w:r>
          </w:p>
        </w:tc>
        <w:tc>
          <w:tcPr>
            <w:tcW w:w="941"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1A303D" w:rsidRDefault="00D87A30">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jc w:val="center"/>
              <w:rPr>
                <w:rFonts w:cs="宋体" w:hint="default"/>
                <w:b/>
                <w:color w:val="000000"/>
                <w:sz w:val="20"/>
                <w:szCs w:val="20"/>
              </w:rPr>
            </w:pPr>
          </w:p>
        </w:tc>
        <w:tc>
          <w:tcPr>
            <w:tcW w:w="4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D87A30">
            <w:pPr>
              <w:jc w:val="center"/>
              <w:textAlignment w:val="center"/>
              <w:rPr>
                <w:rFonts w:cs="宋体" w:hint="default"/>
                <w:b/>
                <w:color w:val="000000"/>
                <w:sz w:val="20"/>
                <w:szCs w:val="20"/>
              </w:rPr>
            </w:pPr>
            <w:r>
              <w:rPr>
                <w:rFonts w:cs="宋体"/>
                <w:b/>
                <w:color w:val="000000"/>
                <w:sz w:val="20"/>
                <w:szCs w:val="20"/>
              </w:rPr>
              <w:t>小计</w:t>
            </w:r>
          </w:p>
        </w:tc>
        <w:tc>
          <w:tcPr>
            <w:tcW w:w="4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D87A30">
            <w:pPr>
              <w:jc w:val="center"/>
              <w:textAlignment w:val="center"/>
              <w:rPr>
                <w:rFonts w:cs="宋体" w:hint="default"/>
                <w:b/>
                <w:color w:val="000000"/>
                <w:sz w:val="20"/>
                <w:szCs w:val="20"/>
              </w:rPr>
            </w:pPr>
            <w:r>
              <w:rPr>
                <w:rFonts w:cs="宋体"/>
                <w:b/>
                <w:color w:val="000000"/>
                <w:sz w:val="20"/>
                <w:szCs w:val="20"/>
              </w:rPr>
              <w:t>其中：教育收费</w:t>
            </w: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jc w:val="center"/>
              <w:rPr>
                <w:rFonts w:cs="宋体" w:hint="default"/>
                <w:b/>
                <w:color w:val="000000"/>
                <w:sz w:val="20"/>
                <w:szCs w:val="20"/>
              </w:rPr>
            </w:pPr>
          </w:p>
        </w:tc>
      </w:tr>
      <w:tr w:rsidR="001A303D">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1A303D" w:rsidRDefault="001A303D">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jc w:val="center"/>
              <w:rPr>
                <w:rFonts w:cs="宋体" w:hint="default"/>
                <w:b/>
                <w:color w:val="000000"/>
                <w:sz w:val="20"/>
                <w:szCs w:val="20"/>
              </w:rPr>
            </w:pPr>
          </w:p>
        </w:tc>
      </w:tr>
      <w:tr w:rsidR="001A303D">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1A303D" w:rsidRDefault="001A303D">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jc w:val="center"/>
              <w:rPr>
                <w:rFonts w:cs="宋体" w:hint="default"/>
                <w:b/>
                <w:color w:val="000000"/>
                <w:sz w:val="20"/>
                <w:szCs w:val="20"/>
              </w:rPr>
            </w:pPr>
          </w:p>
        </w:tc>
      </w:tr>
      <w:tr w:rsidR="001A303D">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1A303D" w:rsidRDefault="001A303D">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jc w:val="center"/>
              <w:rPr>
                <w:rFonts w:cs="宋体" w:hint="default"/>
                <w:b/>
                <w:color w:val="000000"/>
                <w:sz w:val="20"/>
                <w:szCs w:val="20"/>
              </w:rPr>
            </w:pPr>
          </w:p>
        </w:tc>
      </w:tr>
      <w:tr w:rsidR="001A303D">
        <w:trPr>
          <w:trHeight w:val="338"/>
        </w:trPr>
        <w:tc>
          <w:tcPr>
            <w:tcW w:w="14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jc w:val="center"/>
              <w:textAlignment w:val="center"/>
              <w:rPr>
                <w:rFonts w:cs="宋体" w:hint="default"/>
                <w:b/>
                <w:color w:val="000000"/>
                <w:sz w:val="20"/>
                <w:szCs w:val="20"/>
              </w:rPr>
            </w:pPr>
            <w:r>
              <w:rPr>
                <w:rFonts w:cs="宋体"/>
                <w:b/>
                <w:color w:val="000000"/>
                <w:sz w:val="20"/>
                <w:szCs w:val="20"/>
              </w:rPr>
              <w:t>合计</w:t>
            </w:r>
          </w:p>
        </w:tc>
        <w:tc>
          <w:tcPr>
            <w:tcW w:w="51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343.44</w:t>
            </w:r>
            <w:r>
              <w:rPr>
                <w:rFonts w:ascii="Times New Roman" w:hAnsi="Times New Roman"/>
                <w:b/>
                <w:color w:val="000000"/>
                <w:sz w:val="20"/>
              </w:rPr>
              <w:t xml:space="preserve"> </w:t>
            </w:r>
          </w:p>
        </w:tc>
        <w:tc>
          <w:tcPr>
            <w:tcW w:w="46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343.44</w:t>
            </w:r>
            <w:r>
              <w:rPr>
                <w:rFonts w:ascii="Times New Roman" w:hAnsi="Times New Roman"/>
                <w:b/>
                <w:color w:val="000000"/>
                <w:sz w:val="20"/>
              </w:rPr>
              <w:t xml:space="preserve"> </w:t>
            </w:r>
          </w:p>
        </w:tc>
        <w:tc>
          <w:tcPr>
            <w:tcW w:w="40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1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2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1A303D">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textAlignment w:val="center"/>
              <w:rPr>
                <w:rFonts w:cs="宋体" w:hint="default"/>
                <w:color w:val="000000"/>
                <w:sz w:val="20"/>
                <w:szCs w:val="20"/>
              </w:rPr>
            </w:pPr>
            <w:r>
              <w:rPr>
                <w:rFonts w:cs="宋体"/>
                <w:b/>
                <w:color w:val="000000"/>
                <w:sz w:val="20"/>
                <w:szCs w:val="20"/>
              </w:rPr>
              <w:t>208</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textAlignment w:val="center"/>
              <w:rPr>
                <w:rFonts w:cs="宋体" w:hint="default"/>
                <w:color w:val="000000"/>
                <w:sz w:val="20"/>
                <w:szCs w:val="20"/>
              </w:rPr>
            </w:pPr>
            <w:r>
              <w:rPr>
                <w:rFonts w:cs="宋体"/>
                <w:b/>
                <w:color w:val="000000"/>
                <w:sz w:val="20"/>
                <w:szCs w:val="20"/>
              </w:rPr>
              <w:t>社会保障和就业支出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32.64</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32.64</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A303D">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textAlignment w:val="center"/>
              <w:rPr>
                <w:rFonts w:cs="宋体" w:hint="default"/>
                <w:color w:val="000000"/>
                <w:sz w:val="20"/>
                <w:szCs w:val="20"/>
              </w:rPr>
            </w:pPr>
            <w:r>
              <w:rPr>
                <w:rFonts w:cs="宋体"/>
                <w:b/>
                <w:color w:val="000000"/>
                <w:sz w:val="20"/>
                <w:szCs w:val="20"/>
              </w:rPr>
              <w:t>20805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textAlignment w:val="center"/>
              <w:rPr>
                <w:rFonts w:cs="宋体" w:hint="default"/>
                <w:color w:val="000000"/>
                <w:sz w:val="20"/>
                <w:szCs w:val="20"/>
              </w:rPr>
            </w:pPr>
            <w:r>
              <w:rPr>
                <w:rFonts w:cs="宋体"/>
                <w:b/>
                <w:color w:val="000000"/>
                <w:sz w:val="20"/>
                <w:szCs w:val="20"/>
              </w:rPr>
              <w:t>行政事业单位养老支出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32.64</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32.64</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A303D">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textAlignment w:val="center"/>
              <w:rPr>
                <w:rFonts w:cs="宋体" w:hint="default"/>
                <w:color w:val="000000"/>
                <w:sz w:val="20"/>
                <w:szCs w:val="20"/>
              </w:rPr>
            </w:pPr>
            <w:r>
              <w:rPr>
                <w:rFonts w:cs="宋体"/>
                <w:color w:val="000000"/>
                <w:sz w:val="20"/>
                <w:szCs w:val="20"/>
              </w:rPr>
              <w:t>2080505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textAlignment w:val="center"/>
              <w:rPr>
                <w:rFonts w:cs="宋体" w:hint="default"/>
                <w:color w:val="000000"/>
                <w:sz w:val="20"/>
                <w:szCs w:val="20"/>
              </w:rPr>
            </w:pPr>
            <w:r>
              <w:rPr>
                <w:rFonts w:cs="宋体"/>
                <w:color w:val="000000"/>
                <w:sz w:val="20"/>
                <w:szCs w:val="20"/>
              </w:rPr>
              <w:t>机关事业单位基本养老保险缴费支出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19.85</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19.85</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A303D">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textAlignment w:val="center"/>
              <w:rPr>
                <w:rFonts w:cs="宋体" w:hint="default"/>
                <w:color w:val="000000"/>
                <w:sz w:val="20"/>
                <w:szCs w:val="20"/>
              </w:rPr>
            </w:pPr>
            <w:r>
              <w:rPr>
                <w:rFonts w:cs="宋体"/>
                <w:color w:val="000000"/>
                <w:sz w:val="20"/>
                <w:szCs w:val="20"/>
              </w:rPr>
              <w:t>2080506</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textAlignment w:val="center"/>
              <w:rPr>
                <w:rFonts w:cs="宋体" w:hint="default"/>
                <w:color w:val="000000"/>
                <w:sz w:val="20"/>
                <w:szCs w:val="20"/>
              </w:rPr>
            </w:pPr>
            <w:r>
              <w:rPr>
                <w:rFonts w:cs="宋体"/>
                <w:color w:val="000000"/>
                <w:sz w:val="20"/>
                <w:szCs w:val="20"/>
              </w:rPr>
              <w:t>机关事业单位职业年金缴费支出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9.92</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9.92</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A303D">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textAlignment w:val="center"/>
              <w:rPr>
                <w:rFonts w:cs="宋体" w:hint="default"/>
                <w:color w:val="000000"/>
                <w:sz w:val="20"/>
                <w:szCs w:val="20"/>
              </w:rPr>
            </w:pPr>
            <w:r>
              <w:rPr>
                <w:rFonts w:cs="宋体"/>
                <w:color w:val="000000"/>
                <w:sz w:val="20"/>
                <w:szCs w:val="20"/>
              </w:rPr>
              <w:t>2080599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textAlignment w:val="center"/>
              <w:rPr>
                <w:rFonts w:cs="宋体" w:hint="default"/>
                <w:color w:val="000000"/>
                <w:sz w:val="20"/>
                <w:szCs w:val="20"/>
              </w:rPr>
            </w:pPr>
            <w:r>
              <w:rPr>
                <w:rFonts w:cs="宋体"/>
                <w:color w:val="000000"/>
                <w:sz w:val="20"/>
                <w:szCs w:val="20"/>
              </w:rPr>
              <w:t>其他行政事业单位养老支出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2.87</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2.87</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A303D">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textAlignment w:val="center"/>
              <w:rPr>
                <w:rFonts w:cs="宋体" w:hint="default"/>
                <w:color w:val="000000"/>
                <w:sz w:val="20"/>
                <w:szCs w:val="20"/>
              </w:rPr>
            </w:pPr>
            <w:r>
              <w:rPr>
                <w:rFonts w:cs="宋体"/>
                <w:b/>
                <w:color w:val="000000"/>
                <w:sz w:val="20"/>
                <w:szCs w:val="20"/>
              </w:rPr>
              <w:t>210</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textAlignment w:val="center"/>
              <w:rPr>
                <w:rFonts w:cs="宋体" w:hint="default"/>
                <w:color w:val="000000"/>
                <w:sz w:val="20"/>
                <w:szCs w:val="20"/>
              </w:rPr>
            </w:pPr>
            <w:r>
              <w:rPr>
                <w:rFonts w:cs="宋体"/>
                <w:b/>
                <w:color w:val="000000"/>
                <w:sz w:val="20"/>
                <w:szCs w:val="20"/>
              </w:rPr>
              <w:t>卫生健康支出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14.80</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14.80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A303D">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textAlignment w:val="center"/>
              <w:rPr>
                <w:rFonts w:cs="宋体" w:hint="default"/>
                <w:color w:val="000000"/>
                <w:sz w:val="20"/>
                <w:szCs w:val="20"/>
              </w:rPr>
            </w:pPr>
            <w:r>
              <w:rPr>
                <w:rFonts w:cs="宋体"/>
                <w:b/>
                <w:color w:val="000000"/>
                <w:sz w:val="20"/>
                <w:szCs w:val="20"/>
              </w:rPr>
              <w:t>21011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textAlignment w:val="center"/>
              <w:rPr>
                <w:rFonts w:cs="宋体" w:hint="default"/>
                <w:color w:val="000000"/>
                <w:sz w:val="20"/>
                <w:szCs w:val="20"/>
              </w:rPr>
            </w:pPr>
            <w:r>
              <w:rPr>
                <w:rFonts w:cs="宋体"/>
                <w:b/>
                <w:color w:val="000000"/>
                <w:sz w:val="20"/>
                <w:szCs w:val="20"/>
              </w:rPr>
              <w:t>行政事业单位医疗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14.80</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14.80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A303D">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textAlignment w:val="center"/>
              <w:rPr>
                <w:rFonts w:cs="宋体" w:hint="default"/>
                <w:color w:val="000000"/>
                <w:sz w:val="20"/>
                <w:szCs w:val="20"/>
              </w:rPr>
            </w:pPr>
            <w:r>
              <w:rPr>
                <w:rFonts w:cs="宋体"/>
                <w:color w:val="000000"/>
                <w:sz w:val="20"/>
                <w:szCs w:val="20"/>
              </w:rPr>
              <w:t>2101102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textAlignment w:val="center"/>
              <w:rPr>
                <w:rFonts w:cs="宋体" w:hint="default"/>
                <w:color w:val="000000"/>
                <w:sz w:val="20"/>
                <w:szCs w:val="20"/>
              </w:rPr>
            </w:pPr>
            <w:r>
              <w:rPr>
                <w:rFonts w:cs="宋体"/>
                <w:color w:val="000000"/>
                <w:sz w:val="20"/>
                <w:szCs w:val="20"/>
              </w:rPr>
              <w:t>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12.40</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12.40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A303D">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textAlignment w:val="center"/>
              <w:rPr>
                <w:rFonts w:cs="宋体" w:hint="default"/>
                <w:color w:val="000000"/>
                <w:sz w:val="20"/>
                <w:szCs w:val="20"/>
              </w:rPr>
            </w:pPr>
            <w:r>
              <w:rPr>
                <w:rFonts w:cs="宋体"/>
                <w:color w:val="000000"/>
                <w:sz w:val="20"/>
                <w:szCs w:val="20"/>
              </w:rPr>
              <w:t>2101199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textAlignment w:val="center"/>
              <w:rPr>
                <w:rFonts w:cs="宋体" w:hint="default"/>
                <w:color w:val="000000"/>
                <w:sz w:val="20"/>
                <w:szCs w:val="20"/>
              </w:rPr>
            </w:pPr>
            <w:r>
              <w:rPr>
                <w:rFonts w:cs="宋体"/>
                <w:color w:val="000000"/>
                <w:sz w:val="20"/>
                <w:szCs w:val="20"/>
              </w:rPr>
              <w:t>其他行政事业单位医疗支出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2.40</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2.40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A303D">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textAlignment w:val="center"/>
              <w:rPr>
                <w:rFonts w:cs="宋体" w:hint="default"/>
                <w:color w:val="000000"/>
                <w:sz w:val="20"/>
                <w:szCs w:val="20"/>
              </w:rPr>
            </w:pPr>
            <w:r>
              <w:rPr>
                <w:rFonts w:cs="宋体"/>
                <w:b/>
                <w:color w:val="000000"/>
                <w:sz w:val="20"/>
                <w:szCs w:val="20"/>
              </w:rPr>
              <w:t>213</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textAlignment w:val="center"/>
              <w:rPr>
                <w:rFonts w:cs="宋体" w:hint="default"/>
                <w:color w:val="000000"/>
                <w:sz w:val="20"/>
                <w:szCs w:val="20"/>
              </w:rPr>
            </w:pPr>
            <w:r>
              <w:rPr>
                <w:rFonts w:cs="宋体"/>
                <w:b/>
                <w:color w:val="000000"/>
                <w:sz w:val="20"/>
                <w:szCs w:val="20"/>
              </w:rPr>
              <w:t>农林水支出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281.11</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281.11</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A303D">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textAlignment w:val="center"/>
              <w:rPr>
                <w:rFonts w:cs="宋体" w:hint="default"/>
                <w:color w:val="000000"/>
                <w:sz w:val="20"/>
                <w:szCs w:val="20"/>
              </w:rPr>
            </w:pPr>
            <w:r>
              <w:rPr>
                <w:rFonts w:cs="宋体"/>
                <w:b/>
                <w:color w:val="000000"/>
                <w:sz w:val="20"/>
                <w:szCs w:val="20"/>
              </w:rPr>
              <w:t>21301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textAlignment w:val="center"/>
              <w:rPr>
                <w:rFonts w:cs="宋体" w:hint="default"/>
                <w:color w:val="000000"/>
                <w:sz w:val="20"/>
                <w:szCs w:val="20"/>
              </w:rPr>
            </w:pPr>
            <w:r>
              <w:rPr>
                <w:rFonts w:cs="宋体"/>
                <w:b/>
                <w:color w:val="000000"/>
                <w:sz w:val="20"/>
                <w:szCs w:val="20"/>
              </w:rPr>
              <w:t>农业农村</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281.11</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281.11</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A303D">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textAlignment w:val="center"/>
              <w:rPr>
                <w:rFonts w:cs="宋体" w:hint="default"/>
                <w:color w:val="000000"/>
                <w:sz w:val="20"/>
                <w:szCs w:val="20"/>
              </w:rPr>
            </w:pPr>
            <w:r>
              <w:rPr>
                <w:rFonts w:cs="宋体"/>
                <w:color w:val="000000"/>
                <w:sz w:val="20"/>
                <w:szCs w:val="20"/>
              </w:rPr>
              <w:t>2130104</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textAlignment w:val="center"/>
              <w:rPr>
                <w:rFonts w:cs="宋体" w:hint="default"/>
                <w:color w:val="000000"/>
                <w:sz w:val="20"/>
                <w:szCs w:val="20"/>
              </w:rPr>
            </w:pPr>
            <w:r>
              <w:rPr>
                <w:rFonts w:cs="宋体"/>
                <w:color w:val="000000"/>
                <w:sz w:val="20"/>
                <w:szCs w:val="20"/>
              </w:rPr>
              <w:t>事业运行</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281.11</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281.11</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A303D">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textAlignment w:val="center"/>
              <w:rPr>
                <w:rFonts w:cs="宋体" w:hint="default"/>
                <w:color w:val="000000"/>
                <w:sz w:val="20"/>
                <w:szCs w:val="20"/>
              </w:rPr>
            </w:pPr>
            <w:r>
              <w:rPr>
                <w:rFonts w:cs="宋体"/>
                <w:b/>
                <w:color w:val="000000"/>
                <w:sz w:val="20"/>
                <w:szCs w:val="20"/>
              </w:rPr>
              <w:t>221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textAlignment w:val="center"/>
              <w:rPr>
                <w:rFonts w:cs="宋体" w:hint="default"/>
                <w:color w:val="000000"/>
                <w:sz w:val="20"/>
                <w:szCs w:val="20"/>
              </w:rPr>
            </w:pPr>
            <w:r>
              <w:rPr>
                <w:rFonts w:cs="宋体"/>
                <w:b/>
                <w:color w:val="000000"/>
                <w:sz w:val="20"/>
                <w:szCs w:val="20"/>
              </w:rPr>
              <w:t>住房保障支出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14.89</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14.89</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A303D">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textAlignment w:val="center"/>
              <w:rPr>
                <w:rFonts w:cs="宋体" w:hint="default"/>
                <w:color w:val="000000"/>
                <w:sz w:val="20"/>
                <w:szCs w:val="20"/>
              </w:rPr>
            </w:pPr>
            <w:r>
              <w:rPr>
                <w:rFonts w:cs="宋体"/>
                <w:b/>
                <w:color w:val="000000"/>
                <w:sz w:val="20"/>
                <w:szCs w:val="20"/>
              </w:rPr>
              <w:t>22102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textAlignment w:val="center"/>
              <w:rPr>
                <w:rFonts w:cs="宋体" w:hint="default"/>
                <w:color w:val="000000"/>
                <w:sz w:val="20"/>
                <w:szCs w:val="20"/>
              </w:rPr>
            </w:pPr>
            <w:r>
              <w:rPr>
                <w:rFonts w:cs="宋体"/>
                <w:b/>
                <w:color w:val="000000"/>
                <w:sz w:val="20"/>
                <w:szCs w:val="20"/>
              </w:rPr>
              <w:t>住房改革支出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14.89</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14.89</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A303D">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textAlignment w:val="center"/>
              <w:rPr>
                <w:rFonts w:cs="宋体" w:hint="default"/>
                <w:color w:val="000000"/>
                <w:sz w:val="20"/>
                <w:szCs w:val="20"/>
              </w:rPr>
            </w:pPr>
            <w:r>
              <w:rPr>
                <w:rFonts w:cs="宋体"/>
                <w:color w:val="000000"/>
                <w:sz w:val="20"/>
                <w:szCs w:val="20"/>
              </w:rPr>
              <w:t>2210201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textAlignment w:val="center"/>
              <w:rPr>
                <w:rFonts w:cs="宋体" w:hint="default"/>
                <w:color w:val="000000"/>
                <w:sz w:val="20"/>
                <w:szCs w:val="20"/>
              </w:rPr>
            </w:pPr>
            <w:r>
              <w:rPr>
                <w:rFonts w:cs="宋体"/>
                <w:color w:val="000000"/>
                <w:sz w:val="20"/>
                <w:szCs w:val="20"/>
              </w:rPr>
              <w:t>住房公积金</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14.89</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14.89</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1A303D" w:rsidRDefault="00D87A30">
      <w:pPr>
        <w:ind w:left="600" w:hangingChars="300" w:hanging="600"/>
        <w:rPr>
          <w:rFonts w:cs="宋体" w:hint="default"/>
          <w:sz w:val="20"/>
          <w:szCs w:val="20"/>
        </w:rPr>
      </w:pPr>
      <w:r>
        <w:rPr>
          <w:rFonts w:cs="宋体"/>
          <w:sz w:val="20"/>
          <w:szCs w:val="20"/>
        </w:rPr>
        <w:t>备注：1.本表反映单位本年度取得的各项收入情况。</w:t>
      </w:r>
      <w:r>
        <w:rPr>
          <w:rFonts w:cs="宋体"/>
          <w:sz w:val="20"/>
          <w:szCs w:val="20"/>
        </w:rPr>
        <w:br/>
        <w:t>2.本套报表金额单位转换时可能存在尾数误差。</w:t>
      </w:r>
      <w:r>
        <w:rPr>
          <w:rFonts w:cs="宋体"/>
          <w:sz w:val="20"/>
          <w:szCs w:val="20"/>
        </w:rPr>
        <w:br/>
      </w:r>
      <w:r>
        <w:rPr>
          <w:rFonts w:cs="宋体"/>
          <w:sz w:val="20"/>
          <w:szCs w:val="20"/>
        </w:rPr>
        <w:lastRenderedPageBreak/>
        <w:br/>
      </w:r>
    </w:p>
    <w:p w:rsidR="001A303D" w:rsidRDefault="00D87A30">
      <w:pPr>
        <w:rPr>
          <w:rFonts w:cs="宋体" w:hint="default"/>
          <w:sz w:val="20"/>
          <w:szCs w:val="20"/>
        </w:rPr>
      </w:pPr>
      <w:r>
        <w:rPr>
          <w:rFonts w:cs="宋体"/>
          <w:sz w:val="20"/>
          <w:szCs w:val="20"/>
        </w:rPr>
        <w:br w:type="page"/>
      </w:r>
    </w:p>
    <w:tbl>
      <w:tblPr>
        <w:tblW w:w="5000" w:type="pct"/>
        <w:tblLayout w:type="fixed"/>
        <w:tblCellMar>
          <w:left w:w="0" w:type="dxa"/>
          <w:right w:w="0" w:type="dxa"/>
        </w:tblCellMar>
        <w:tblLook w:val="04A0" w:firstRow="1" w:lastRow="0" w:firstColumn="1" w:lastColumn="0" w:noHBand="0" w:noVBand="1"/>
      </w:tblPr>
      <w:tblGrid>
        <w:gridCol w:w="1289"/>
        <w:gridCol w:w="3604"/>
        <w:gridCol w:w="1839"/>
        <w:gridCol w:w="1762"/>
        <w:gridCol w:w="1621"/>
        <w:gridCol w:w="1557"/>
        <w:gridCol w:w="1692"/>
        <w:gridCol w:w="1958"/>
      </w:tblGrid>
      <w:tr w:rsidR="001A303D">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1A303D" w:rsidRDefault="00D87A30">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1A303D">
        <w:trPr>
          <w:trHeight w:val="342"/>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rsidR="001A303D" w:rsidRDefault="00D87A30">
            <w:pPr>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 xml:space="preserve">动物疫病防控中心 </w:t>
            </w:r>
          </w:p>
        </w:tc>
        <w:tc>
          <w:tcPr>
            <w:tcW w:w="575" w:type="pct"/>
            <w:tcBorders>
              <w:top w:val="nil"/>
              <w:left w:val="nil"/>
              <w:bottom w:val="nil"/>
              <w:right w:val="nil"/>
            </w:tcBorders>
            <w:shd w:val="clear" w:color="auto" w:fill="auto"/>
            <w:noWrap/>
            <w:tcMar>
              <w:top w:w="15" w:type="dxa"/>
              <w:left w:w="15" w:type="dxa"/>
              <w:right w:w="15" w:type="dxa"/>
            </w:tcMar>
            <w:vAlign w:val="bottom"/>
          </w:tcPr>
          <w:p w:rsidR="001A303D" w:rsidRDefault="001A303D">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1A303D" w:rsidRDefault="001A303D">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1A303D" w:rsidRDefault="001A303D">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1A303D" w:rsidRDefault="001A303D">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1A303D" w:rsidRDefault="00D87A30">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03</w:t>
            </w:r>
            <w:r>
              <w:rPr>
                <w:rFonts w:cs="宋体"/>
                <w:color w:val="000000"/>
                <w:sz w:val="20"/>
                <w:szCs w:val="20"/>
              </w:rPr>
              <w:t>表</w:t>
            </w:r>
          </w:p>
        </w:tc>
      </w:tr>
      <w:tr w:rsidR="001A303D">
        <w:trPr>
          <w:trHeight w:val="342"/>
        </w:trPr>
        <w:tc>
          <w:tcPr>
            <w:tcW w:w="2197" w:type="pct"/>
            <w:gridSpan w:val="3"/>
            <w:vMerge/>
            <w:tcBorders>
              <w:left w:val="nil"/>
              <w:bottom w:val="nil"/>
              <w:right w:val="nil"/>
            </w:tcBorders>
            <w:shd w:val="clear" w:color="auto" w:fill="auto"/>
            <w:noWrap/>
            <w:tcMar>
              <w:top w:w="15" w:type="dxa"/>
              <w:left w:w="15" w:type="dxa"/>
              <w:right w:w="15" w:type="dxa"/>
            </w:tcMar>
            <w:vAlign w:val="bottom"/>
          </w:tcPr>
          <w:p w:rsidR="001A303D" w:rsidRDefault="001A303D">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1A303D" w:rsidRDefault="001A303D">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1A303D" w:rsidRDefault="001A303D">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1A303D" w:rsidRDefault="001A303D">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1A303D" w:rsidRDefault="001A303D">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1A303D" w:rsidRDefault="00D87A3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A303D">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A303D" w:rsidRDefault="00D87A30">
            <w:pPr>
              <w:jc w:val="center"/>
              <w:textAlignment w:val="bottom"/>
              <w:rPr>
                <w:rFonts w:cs="宋体" w:hint="default"/>
                <w:b/>
                <w:color w:val="000000"/>
                <w:sz w:val="20"/>
                <w:szCs w:val="20"/>
              </w:rPr>
            </w:pPr>
            <w:r>
              <w:rPr>
                <w:rFonts w:cs="宋体"/>
                <w:b/>
                <w:color w:val="000000"/>
                <w:sz w:val="20"/>
                <w:szCs w:val="20"/>
              </w:rPr>
              <w:t>项目</w:t>
            </w:r>
          </w:p>
        </w:tc>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D87A30">
            <w:pPr>
              <w:jc w:val="center"/>
              <w:textAlignment w:val="center"/>
              <w:rPr>
                <w:rFonts w:cs="宋体" w:hint="default"/>
                <w:b/>
                <w:color w:val="000000"/>
                <w:sz w:val="20"/>
                <w:szCs w:val="20"/>
              </w:rPr>
            </w:pPr>
            <w:r>
              <w:rPr>
                <w:rFonts w:cs="宋体"/>
                <w:b/>
                <w:color w:val="000000"/>
                <w:sz w:val="20"/>
                <w:szCs w:val="20"/>
              </w:rPr>
              <w:t>本年支出合计</w:t>
            </w:r>
          </w:p>
        </w:tc>
        <w:tc>
          <w:tcPr>
            <w:tcW w:w="57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D87A30">
            <w:pPr>
              <w:jc w:val="center"/>
              <w:textAlignment w:val="center"/>
              <w:rPr>
                <w:rFonts w:cs="宋体" w:hint="default"/>
                <w:b/>
                <w:color w:val="000000"/>
                <w:sz w:val="20"/>
                <w:szCs w:val="20"/>
              </w:rPr>
            </w:pPr>
            <w:r>
              <w:rPr>
                <w:rFonts w:cs="宋体"/>
                <w:b/>
                <w:color w:val="000000"/>
                <w:sz w:val="20"/>
                <w:szCs w:val="20"/>
              </w:rPr>
              <w:t>基本支出</w:t>
            </w:r>
          </w:p>
        </w:tc>
        <w:tc>
          <w:tcPr>
            <w:tcW w:w="52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D87A30">
            <w:pPr>
              <w:jc w:val="center"/>
              <w:textAlignment w:val="center"/>
              <w:rPr>
                <w:rFonts w:cs="宋体" w:hint="default"/>
                <w:b/>
                <w:color w:val="000000"/>
                <w:sz w:val="20"/>
                <w:szCs w:val="20"/>
              </w:rPr>
            </w:pPr>
            <w:r>
              <w:rPr>
                <w:rFonts w:cs="宋体"/>
                <w:b/>
                <w:color w:val="000000"/>
                <w:sz w:val="20"/>
                <w:szCs w:val="20"/>
              </w:rPr>
              <w:t>项目支出</w:t>
            </w:r>
          </w:p>
        </w:tc>
        <w:tc>
          <w:tcPr>
            <w:tcW w:w="50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D87A30">
            <w:pPr>
              <w:jc w:val="center"/>
              <w:textAlignment w:val="center"/>
              <w:rPr>
                <w:rFonts w:cs="宋体" w:hint="default"/>
                <w:b/>
                <w:color w:val="000000"/>
                <w:sz w:val="20"/>
                <w:szCs w:val="20"/>
              </w:rPr>
            </w:pPr>
            <w:r>
              <w:rPr>
                <w:rFonts w:cs="宋体"/>
                <w:b/>
                <w:color w:val="000000"/>
                <w:sz w:val="20"/>
                <w:szCs w:val="20"/>
              </w:rPr>
              <w:t>上缴上级支出</w:t>
            </w:r>
          </w:p>
        </w:tc>
        <w:tc>
          <w:tcPr>
            <w:tcW w:w="55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D87A30">
            <w:pPr>
              <w:jc w:val="center"/>
              <w:textAlignment w:val="center"/>
              <w:rPr>
                <w:rFonts w:cs="宋体" w:hint="default"/>
                <w:b/>
                <w:color w:val="000000"/>
                <w:sz w:val="20"/>
                <w:szCs w:val="20"/>
              </w:rPr>
            </w:pPr>
            <w:r>
              <w:rPr>
                <w:rFonts w:cs="宋体"/>
                <w:b/>
                <w:color w:val="000000"/>
                <w:sz w:val="20"/>
                <w:szCs w:val="20"/>
              </w:rPr>
              <w:t>经营支出</w:t>
            </w:r>
          </w:p>
        </w:tc>
        <w:tc>
          <w:tcPr>
            <w:tcW w:w="63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D87A30">
            <w:pPr>
              <w:jc w:val="center"/>
              <w:textAlignment w:val="center"/>
              <w:rPr>
                <w:rFonts w:cs="宋体" w:hint="default"/>
                <w:b/>
                <w:color w:val="000000"/>
                <w:sz w:val="20"/>
                <w:szCs w:val="20"/>
              </w:rPr>
            </w:pPr>
            <w:r>
              <w:rPr>
                <w:rFonts w:cs="宋体"/>
                <w:b/>
                <w:color w:val="000000"/>
                <w:sz w:val="20"/>
                <w:szCs w:val="20"/>
              </w:rPr>
              <w:t>对附属单位补助支出</w:t>
            </w:r>
          </w:p>
        </w:tc>
      </w:tr>
      <w:tr w:rsidR="001A303D">
        <w:trPr>
          <w:trHeight w:val="338"/>
        </w:trPr>
        <w:tc>
          <w:tcPr>
            <w:tcW w:w="42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jc w:val="center"/>
              <w:textAlignment w:val="center"/>
              <w:rPr>
                <w:rFonts w:cs="宋体" w:hint="default"/>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1A303D" w:rsidRDefault="00D87A30">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jc w:val="center"/>
              <w:rPr>
                <w:rFonts w:cs="宋体" w:hint="default"/>
                <w:b/>
                <w:color w:val="000000"/>
                <w:sz w:val="20"/>
                <w:szCs w:val="20"/>
              </w:rPr>
            </w:pPr>
          </w:p>
        </w:tc>
      </w:tr>
      <w:tr w:rsidR="001A303D">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1A303D" w:rsidRDefault="001A303D">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jc w:val="center"/>
              <w:rPr>
                <w:rFonts w:cs="宋体" w:hint="default"/>
                <w:b/>
                <w:color w:val="000000"/>
                <w:sz w:val="20"/>
                <w:szCs w:val="20"/>
              </w:rPr>
            </w:pPr>
          </w:p>
        </w:tc>
      </w:tr>
      <w:tr w:rsidR="001A303D">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1A303D" w:rsidRDefault="001A303D">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jc w:val="center"/>
              <w:rPr>
                <w:rFonts w:cs="宋体" w:hint="default"/>
                <w:b/>
                <w:color w:val="000000"/>
                <w:sz w:val="20"/>
                <w:szCs w:val="20"/>
              </w:rPr>
            </w:pPr>
          </w:p>
        </w:tc>
      </w:tr>
      <w:tr w:rsidR="001A303D">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1A303D" w:rsidRDefault="001A303D">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jc w:val="center"/>
              <w:rPr>
                <w:rFonts w:cs="宋体" w:hint="default"/>
                <w:b/>
                <w:color w:val="000000"/>
                <w:sz w:val="20"/>
                <w:szCs w:val="20"/>
              </w:rPr>
            </w:pPr>
          </w:p>
        </w:tc>
      </w:tr>
      <w:tr w:rsidR="001A303D">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jc w:val="center"/>
              <w:textAlignment w:val="center"/>
              <w:rPr>
                <w:rFonts w:cs="宋体" w:hint="default"/>
                <w:b/>
                <w:color w:val="000000"/>
                <w:sz w:val="20"/>
                <w:szCs w:val="20"/>
              </w:rPr>
            </w:pPr>
            <w:r>
              <w:rPr>
                <w:rFonts w:cs="宋体"/>
                <w:b/>
                <w:color w:val="000000"/>
                <w:sz w:val="20"/>
                <w:szCs w:val="20"/>
              </w:rPr>
              <w:t>合计</w:t>
            </w:r>
          </w:p>
        </w:tc>
        <w:tc>
          <w:tcPr>
            <w:tcW w:w="60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343.44</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343.44</w:t>
            </w:r>
            <w:r>
              <w:rPr>
                <w:rFonts w:ascii="Times New Roman" w:hAnsi="Times New Roman"/>
                <w:b/>
                <w:color w:val="000000"/>
                <w:sz w:val="20"/>
              </w:rPr>
              <w:t xml:space="preserve"> </w:t>
            </w:r>
          </w:p>
        </w:tc>
        <w:tc>
          <w:tcPr>
            <w:tcW w:w="5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0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1A303D">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textAlignment w:val="center"/>
              <w:rPr>
                <w:rFonts w:cs="宋体" w:hint="default"/>
                <w:color w:val="000000"/>
                <w:sz w:val="20"/>
                <w:szCs w:val="20"/>
              </w:rPr>
            </w:pPr>
            <w:r>
              <w:rPr>
                <w:rFonts w:cs="宋体"/>
                <w:b/>
                <w:color w:val="000000"/>
                <w:sz w:val="20"/>
                <w:szCs w:val="20"/>
              </w:rPr>
              <w:t>208</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textAlignment w:val="center"/>
              <w:rPr>
                <w:rFonts w:cs="宋体" w:hint="default"/>
                <w:color w:val="000000"/>
                <w:sz w:val="20"/>
                <w:szCs w:val="20"/>
              </w:rPr>
            </w:pPr>
            <w:r>
              <w:rPr>
                <w:rFonts w:cs="宋体"/>
                <w:b/>
                <w:color w:val="000000"/>
                <w:sz w:val="20"/>
                <w:szCs w:val="20"/>
              </w:rPr>
              <w:t>社会保障和就业支出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32.64</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32.64</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A303D">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textAlignment w:val="center"/>
              <w:rPr>
                <w:rFonts w:cs="宋体" w:hint="default"/>
                <w:color w:val="000000"/>
                <w:sz w:val="20"/>
                <w:szCs w:val="20"/>
              </w:rPr>
            </w:pPr>
            <w:r>
              <w:rPr>
                <w:rFonts w:cs="宋体"/>
                <w:b/>
                <w:color w:val="000000"/>
                <w:sz w:val="20"/>
                <w:szCs w:val="20"/>
              </w:rPr>
              <w:t>20805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textAlignment w:val="center"/>
              <w:rPr>
                <w:rFonts w:cs="宋体" w:hint="default"/>
                <w:color w:val="000000"/>
                <w:sz w:val="20"/>
                <w:szCs w:val="20"/>
              </w:rPr>
            </w:pPr>
            <w:r>
              <w:rPr>
                <w:rFonts w:cs="宋体"/>
                <w:b/>
                <w:color w:val="000000"/>
                <w:sz w:val="20"/>
                <w:szCs w:val="20"/>
              </w:rPr>
              <w:t>行政事业单位养老支出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32.64</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32.64</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A303D">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textAlignment w:val="center"/>
              <w:rPr>
                <w:rFonts w:cs="宋体" w:hint="default"/>
                <w:color w:val="000000"/>
                <w:sz w:val="20"/>
                <w:szCs w:val="20"/>
              </w:rPr>
            </w:pPr>
            <w:r>
              <w:rPr>
                <w:rFonts w:cs="宋体"/>
                <w:color w:val="000000"/>
                <w:sz w:val="20"/>
                <w:szCs w:val="20"/>
              </w:rPr>
              <w:t>2080505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textAlignment w:val="center"/>
              <w:rPr>
                <w:rFonts w:cs="宋体" w:hint="default"/>
                <w:color w:val="000000"/>
                <w:sz w:val="20"/>
                <w:szCs w:val="20"/>
              </w:rPr>
            </w:pPr>
            <w:r>
              <w:rPr>
                <w:rFonts w:cs="宋体"/>
                <w:color w:val="000000"/>
                <w:sz w:val="20"/>
                <w:szCs w:val="20"/>
              </w:rPr>
              <w:t>机关事业单位基本养老保险缴费支出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19.85</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19.85</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A303D">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textAlignment w:val="center"/>
              <w:rPr>
                <w:rFonts w:cs="宋体" w:hint="default"/>
                <w:color w:val="000000"/>
                <w:sz w:val="20"/>
                <w:szCs w:val="20"/>
              </w:rPr>
            </w:pPr>
            <w:r>
              <w:rPr>
                <w:rFonts w:cs="宋体"/>
                <w:color w:val="000000"/>
                <w:sz w:val="20"/>
                <w:szCs w:val="20"/>
              </w:rPr>
              <w:t>2080506</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textAlignment w:val="center"/>
              <w:rPr>
                <w:rFonts w:cs="宋体" w:hint="default"/>
                <w:color w:val="000000"/>
                <w:sz w:val="20"/>
                <w:szCs w:val="20"/>
              </w:rPr>
            </w:pPr>
            <w:r>
              <w:rPr>
                <w:rFonts w:cs="宋体"/>
                <w:color w:val="000000"/>
                <w:sz w:val="20"/>
                <w:szCs w:val="20"/>
              </w:rPr>
              <w:t>机关事业单位职业年金缴费支出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9.92</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9.92</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A303D">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textAlignment w:val="center"/>
              <w:rPr>
                <w:rFonts w:cs="宋体" w:hint="default"/>
                <w:color w:val="000000"/>
                <w:sz w:val="20"/>
                <w:szCs w:val="20"/>
              </w:rPr>
            </w:pPr>
            <w:r>
              <w:rPr>
                <w:rFonts w:cs="宋体"/>
                <w:color w:val="000000"/>
                <w:sz w:val="20"/>
                <w:szCs w:val="20"/>
              </w:rPr>
              <w:t>2080599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textAlignment w:val="center"/>
              <w:rPr>
                <w:rFonts w:cs="宋体" w:hint="default"/>
                <w:color w:val="000000"/>
                <w:sz w:val="20"/>
                <w:szCs w:val="20"/>
              </w:rPr>
            </w:pPr>
            <w:r>
              <w:rPr>
                <w:rFonts w:cs="宋体"/>
                <w:color w:val="000000"/>
                <w:sz w:val="20"/>
                <w:szCs w:val="20"/>
              </w:rPr>
              <w:t>其他行政事业单位养老支出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2.87</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2.87</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A303D">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textAlignment w:val="center"/>
              <w:rPr>
                <w:rFonts w:cs="宋体" w:hint="default"/>
                <w:color w:val="000000"/>
                <w:sz w:val="20"/>
                <w:szCs w:val="20"/>
              </w:rPr>
            </w:pPr>
            <w:r>
              <w:rPr>
                <w:rFonts w:cs="宋体"/>
                <w:b/>
                <w:color w:val="000000"/>
                <w:sz w:val="20"/>
                <w:szCs w:val="20"/>
              </w:rPr>
              <w:t>210</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textAlignment w:val="center"/>
              <w:rPr>
                <w:rFonts w:cs="宋体" w:hint="default"/>
                <w:color w:val="000000"/>
                <w:sz w:val="20"/>
                <w:szCs w:val="20"/>
              </w:rPr>
            </w:pPr>
            <w:r>
              <w:rPr>
                <w:rFonts w:cs="宋体"/>
                <w:b/>
                <w:color w:val="000000"/>
                <w:sz w:val="20"/>
                <w:szCs w:val="20"/>
              </w:rPr>
              <w:t>卫生健康支出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14.80</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14.80</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A303D">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textAlignment w:val="center"/>
              <w:rPr>
                <w:rFonts w:cs="宋体" w:hint="default"/>
                <w:color w:val="000000"/>
                <w:sz w:val="20"/>
                <w:szCs w:val="20"/>
              </w:rPr>
            </w:pPr>
            <w:r>
              <w:rPr>
                <w:rFonts w:cs="宋体"/>
                <w:b/>
                <w:color w:val="000000"/>
                <w:sz w:val="20"/>
                <w:szCs w:val="20"/>
              </w:rPr>
              <w:t>21011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textAlignment w:val="center"/>
              <w:rPr>
                <w:rFonts w:cs="宋体" w:hint="default"/>
                <w:color w:val="000000"/>
                <w:sz w:val="20"/>
                <w:szCs w:val="20"/>
              </w:rPr>
            </w:pPr>
            <w:r>
              <w:rPr>
                <w:rFonts w:cs="宋体"/>
                <w:b/>
                <w:color w:val="000000"/>
                <w:sz w:val="20"/>
                <w:szCs w:val="20"/>
              </w:rPr>
              <w:t>行政事业单位医疗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14.80</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14.80</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A303D">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textAlignment w:val="center"/>
              <w:rPr>
                <w:rFonts w:cs="宋体" w:hint="default"/>
                <w:color w:val="000000"/>
                <w:sz w:val="20"/>
                <w:szCs w:val="20"/>
              </w:rPr>
            </w:pPr>
            <w:r>
              <w:rPr>
                <w:rFonts w:cs="宋体"/>
                <w:color w:val="000000"/>
                <w:sz w:val="20"/>
                <w:szCs w:val="20"/>
              </w:rPr>
              <w:t>2101102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textAlignment w:val="center"/>
              <w:rPr>
                <w:rFonts w:cs="宋体" w:hint="default"/>
                <w:color w:val="000000"/>
                <w:sz w:val="20"/>
                <w:szCs w:val="20"/>
              </w:rPr>
            </w:pPr>
            <w:r>
              <w:rPr>
                <w:rFonts w:cs="宋体"/>
                <w:color w:val="000000"/>
                <w:sz w:val="20"/>
                <w:szCs w:val="20"/>
              </w:rPr>
              <w:t>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12.40</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12.40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A303D">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textAlignment w:val="center"/>
              <w:rPr>
                <w:rFonts w:cs="宋体" w:hint="default"/>
                <w:color w:val="000000"/>
                <w:sz w:val="20"/>
                <w:szCs w:val="20"/>
              </w:rPr>
            </w:pPr>
            <w:r>
              <w:rPr>
                <w:rFonts w:cs="宋体"/>
                <w:color w:val="000000"/>
                <w:sz w:val="20"/>
                <w:szCs w:val="20"/>
              </w:rPr>
              <w:t>2101199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textAlignment w:val="center"/>
              <w:rPr>
                <w:rFonts w:cs="宋体" w:hint="default"/>
                <w:color w:val="000000"/>
                <w:sz w:val="20"/>
                <w:szCs w:val="20"/>
              </w:rPr>
            </w:pPr>
            <w:r>
              <w:rPr>
                <w:rFonts w:cs="宋体"/>
                <w:color w:val="000000"/>
                <w:sz w:val="20"/>
                <w:szCs w:val="20"/>
              </w:rPr>
              <w:t>其他行政事业单位医疗支出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2.40</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2.40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A303D">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textAlignment w:val="center"/>
              <w:rPr>
                <w:rFonts w:cs="宋体" w:hint="default"/>
                <w:color w:val="000000"/>
                <w:sz w:val="20"/>
                <w:szCs w:val="20"/>
              </w:rPr>
            </w:pPr>
            <w:r>
              <w:rPr>
                <w:rFonts w:cs="宋体"/>
                <w:b/>
                <w:color w:val="000000"/>
                <w:sz w:val="20"/>
                <w:szCs w:val="20"/>
              </w:rPr>
              <w:t>213</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textAlignment w:val="center"/>
              <w:rPr>
                <w:rFonts w:cs="宋体" w:hint="default"/>
                <w:color w:val="000000"/>
                <w:sz w:val="20"/>
                <w:szCs w:val="20"/>
              </w:rPr>
            </w:pPr>
            <w:r>
              <w:rPr>
                <w:rFonts w:cs="宋体"/>
                <w:b/>
                <w:color w:val="000000"/>
                <w:sz w:val="20"/>
                <w:szCs w:val="20"/>
              </w:rPr>
              <w:t>农林水支出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281.11</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281.11</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A303D">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textAlignment w:val="center"/>
              <w:rPr>
                <w:rFonts w:cs="宋体" w:hint="default"/>
                <w:color w:val="000000"/>
                <w:sz w:val="20"/>
                <w:szCs w:val="20"/>
              </w:rPr>
            </w:pPr>
            <w:r>
              <w:rPr>
                <w:rFonts w:cs="宋体"/>
                <w:b/>
                <w:color w:val="000000"/>
                <w:sz w:val="20"/>
                <w:szCs w:val="20"/>
              </w:rPr>
              <w:t>21301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textAlignment w:val="center"/>
              <w:rPr>
                <w:rFonts w:cs="宋体" w:hint="default"/>
                <w:color w:val="000000"/>
                <w:sz w:val="20"/>
                <w:szCs w:val="20"/>
              </w:rPr>
            </w:pPr>
            <w:r>
              <w:rPr>
                <w:rFonts w:cs="宋体"/>
                <w:b/>
                <w:color w:val="000000"/>
                <w:sz w:val="20"/>
                <w:szCs w:val="20"/>
              </w:rPr>
              <w:t>农业农村</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281.11</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281.11</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A303D">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textAlignment w:val="center"/>
              <w:rPr>
                <w:rFonts w:cs="宋体" w:hint="default"/>
                <w:color w:val="000000"/>
                <w:sz w:val="20"/>
                <w:szCs w:val="20"/>
              </w:rPr>
            </w:pPr>
            <w:r>
              <w:rPr>
                <w:rFonts w:cs="宋体"/>
                <w:color w:val="000000"/>
                <w:sz w:val="20"/>
                <w:szCs w:val="20"/>
              </w:rPr>
              <w:t>2130104</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textAlignment w:val="center"/>
              <w:rPr>
                <w:rFonts w:cs="宋体" w:hint="default"/>
                <w:color w:val="000000"/>
                <w:sz w:val="20"/>
                <w:szCs w:val="20"/>
              </w:rPr>
            </w:pPr>
            <w:r>
              <w:rPr>
                <w:rFonts w:cs="宋体"/>
                <w:color w:val="000000"/>
                <w:sz w:val="20"/>
                <w:szCs w:val="20"/>
              </w:rPr>
              <w:t>事业运行</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281.11</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281.11</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A303D">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textAlignment w:val="center"/>
              <w:rPr>
                <w:rFonts w:cs="宋体" w:hint="default"/>
                <w:color w:val="000000"/>
                <w:sz w:val="20"/>
                <w:szCs w:val="20"/>
              </w:rPr>
            </w:pPr>
            <w:r>
              <w:rPr>
                <w:rFonts w:cs="宋体"/>
                <w:b/>
                <w:color w:val="000000"/>
                <w:sz w:val="20"/>
                <w:szCs w:val="20"/>
              </w:rPr>
              <w:t>221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textAlignment w:val="center"/>
              <w:rPr>
                <w:rFonts w:cs="宋体" w:hint="default"/>
                <w:color w:val="000000"/>
                <w:sz w:val="20"/>
                <w:szCs w:val="20"/>
              </w:rPr>
            </w:pPr>
            <w:r>
              <w:rPr>
                <w:rFonts w:cs="宋体"/>
                <w:b/>
                <w:color w:val="000000"/>
                <w:sz w:val="20"/>
                <w:szCs w:val="20"/>
              </w:rPr>
              <w:t>住房保障支出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14.89</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14.89</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A303D">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textAlignment w:val="center"/>
              <w:rPr>
                <w:rFonts w:cs="宋体" w:hint="default"/>
                <w:color w:val="000000"/>
                <w:sz w:val="20"/>
                <w:szCs w:val="20"/>
              </w:rPr>
            </w:pPr>
            <w:r>
              <w:rPr>
                <w:rFonts w:cs="宋体"/>
                <w:b/>
                <w:color w:val="000000"/>
                <w:sz w:val="20"/>
                <w:szCs w:val="20"/>
              </w:rPr>
              <w:t>22102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textAlignment w:val="center"/>
              <w:rPr>
                <w:rFonts w:cs="宋体" w:hint="default"/>
                <w:color w:val="000000"/>
                <w:sz w:val="20"/>
                <w:szCs w:val="20"/>
              </w:rPr>
            </w:pPr>
            <w:r>
              <w:rPr>
                <w:rFonts w:cs="宋体"/>
                <w:b/>
                <w:color w:val="000000"/>
                <w:sz w:val="20"/>
                <w:szCs w:val="20"/>
              </w:rPr>
              <w:t>住房改革支出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14.89</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14.89</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A303D">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textAlignment w:val="center"/>
              <w:rPr>
                <w:rFonts w:cs="宋体" w:hint="default"/>
                <w:color w:val="000000"/>
                <w:sz w:val="20"/>
                <w:szCs w:val="20"/>
              </w:rPr>
            </w:pPr>
            <w:r>
              <w:rPr>
                <w:rFonts w:cs="宋体"/>
                <w:color w:val="000000"/>
                <w:sz w:val="20"/>
                <w:szCs w:val="20"/>
              </w:rPr>
              <w:t>2210201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textAlignment w:val="center"/>
              <w:rPr>
                <w:rFonts w:cs="宋体" w:hint="default"/>
                <w:color w:val="000000"/>
                <w:sz w:val="20"/>
                <w:szCs w:val="20"/>
              </w:rPr>
            </w:pPr>
            <w:r>
              <w:rPr>
                <w:rFonts w:cs="宋体"/>
                <w:color w:val="000000"/>
                <w:sz w:val="20"/>
                <w:szCs w:val="20"/>
              </w:rPr>
              <w:t>住房公积金</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14.89</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14.89</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1A303D" w:rsidRDefault="00D87A30">
      <w:pPr>
        <w:rPr>
          <w:rFonts w:cs="宋体" w:hint="default"/>
          <w:sz w:val="20"/>
          <w:szCs w:val="20"/>
        </w:rPr>
      </w:pPr>
      <w:r>
        <w:rPr>
          <w:rFonts w:cs="宋体"/>
          <w:sz w:val="20"/>
          <w:szCs w:val="20"/>
        </w:rPr>
        <w:t>备注：1.本表反映单位本年度各项支出情况。</w:t>
      </w:r>
      <w:r>
        <w:rPr>
          <w:rFonts w:cs="宋体"/>
          <w:sz w:val="20"/>
          <w:szCs w:val="20"/>
        </w:rPr>
        <w:br/>
        <w:t xml:space="preserve">      2.本套报表金额单位转换时可能存在尾数误差。</w:t>
      </w:r>
      <w:r>
        <w:rPr>
          <w:rFonts w:cs="宋体"/>
          <w:sz w:val="20"/>
          <w:szCs w:val="20"/>
        </w:rPr>
        <w:br/>
      </w:r>
      <w:r>
        <w:rPr>
          <w:rFonts w:cs="宋体"/>
          <w:sz w:val="20"/>
          <w:szCs w:val="20"/>
        </w:rPr>
        <w:lastRenderedPageBreak/>
        <w:br/>
      </w:r>
    </w:p>
    <w:p w:rsidR="001A303D" w:rsidRDefault="00D87A30">
      <w:pPr>
        <w:rPr>
          <w:rFonts w:cs="宋体" w:hint="default"/>
          <w:sz w:val="21"/>
          <w:szCs w:val="21"/>
        </w:rPr>
      </w:pPr>
      <w:r>
        <w:rPr>
          <w:rFonts w:cs="宋体"/>
          <w:sz w:val="21"/>
          <w:szCs w:val="21"/>
        </w:rPr>
        <w:br w:type="page"/>
      </w:r>
    </w:p>
    <w:p w:rsidR="001A303D" w:rsidRDefault="001A303D">
      <w:pPr>
        <w:rPr>
          <w:rFonts w:cs="宋体" w:hint="default"/>
          <w:sz w:val="21"/>
          <w:szCs w:val="21"/>
        </w:rPr>
      </w:pPr>
    </w:p>
    <w:tbl>
      <w:tblPr>
        <w:tblW w:w="4790" w:type="pct"/>
        <w:tblCellMar>
          <w:left w:w="0" w:type="dxa"/>
          <w:right w:w="0" w:type="dxa"/>
        </w:tblCellMar>
        <w:tblLook w:val="04A0" w:firstRow="1" w:lastRow="0" w:firstColumn="1" w:lastColumn="0" w:noHBand="0" w:noVBand="1"/>
      </w:tblPr>
      <w:tblGrid>
        <w:gridCol w:w="2967"/>
        <w:gridCol w:w="1521"/>
        <w:gridCol w:w="3179"/>
        <w:gridCol w:w="1694"/>
        <w:gridCol w:w="1694"/>
        <w:gridCol w:w="1694"/>
        <w:gridCol w:w="1929"/>
      </w:tblGrid>
      <w:tr w:rsidR="001A303D">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1A303D" w:rsidRDefault="00D87A30">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1A303D">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1A303D" w:rsidRDefault="00D87A30">
            <w:pPr>
              <w:spacing w:line="28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动物疫病防控中心</w:t>
            </w:r>
          </w:p>
        </w:tc>
        <w:tc>
          <w:tcPr>
            <w:tcW w:w="577" w:type="pct"/>
            <w:tcBorders>
              <w:top w:val="nil"/>
              <w:left w:val="nil"/>
              <w:bottom w:val="nil"/>
              <w:right w:val="nil"/>
            </w:tcBorders>
            <w:shd w:val="clear" w:color="auto" w:fill="auto"/>
            <w:noWrap/>
            <w:tcMar>
              <w:top w:w="15" w:type="dxa"/>
              <w:left w:w="15" w:type="dxa"/>
              <w:right w:w="15" w:type="dxa"/>
            </w:tcMar>
            <w:vAlign w:val="bottom"/>
          </w:tcPr>
          <w:p w:rsidR="001A303D" w:rsidRDefault="001A303D">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1A303D" w:rsidRDefault="001A303D">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1A303D" w:rsidRDefault="001A303D">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1A303D" w:rsidRDefault="00D87A30">
            <w:pPr>
              <w:spacing w:line="26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04</w:t>
            </w:r>
            <w:r>
              <w:rPr>
                <w:rFonts w:cs="宋体"/>
                <w:color w:val="000000"/>
                <w:sz w:val="20"/>
                <w:szCs w:val="20"/>
              </w:rPr>
              <w:t>表</w:t>
            </w:r>
          </w:p>
        </w:tc>
      </w:tr>
      <w:tr w:rsidR="001A303D">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1A303D" w:rsidRDefault="001A303D">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1A303D" w:rsidRDefault="001A303D">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1A303D" w:rsidRDefault="001A303D">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1A303D" w:rsidRDefault="001A303D">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1A303D" w:rsidRDefault="00D87A30">
            <w:pPr>
              <w:spacing w:line="26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A303D">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200" w:lineRule="exact"/>
              <w:jc w:val="center"/>
              <w:textAlignment w:val="center"/>
              <w:rPr>
                <w:rFonts w:cs="宋体" w:hint="default"/>
                <w:b/>
                <w:color w:val="000000"/>
                <w:sz w:val="18"/>
                <w:szCs w:val="18"/>
              </w:rPr>
            </w:pPr>
            <w:r>
              <w:rPr>
                <w:rFonts w:cs="宋体"/>
                <w:b/>
                <w:color w:val="000000"/>
                <w:sz w:val="18"/>
                <w:szCs w:val="18"/>
              </w:rPr>
              <w:t>收     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200" w:lineRule="exact"/>
              <w:jc w:val="center"/>
              <w:textAlignment w:val="center"/>
              <w:rPr>
                <w:rFonts w:cs="宋体" w:hint="default"/>
                <w:b/>
                <w:color w:val="000000"/>
                <w:sz w:val="18"/>
                <w:szCs w:val="18"/>
              </w:rPr>
            </w:pPr>
            <w:r>
              <w:rPr>
                <w:rFonts w:cs="宋体"/>
                <w:b/>
                <w:color w:val="000000"/>
                <w:sz w:val="18"/>
                <w:szCs w:val="18"/>
              </w:rPr>
              <w:t>支     出</w:t>
            </w:r>
          </w:p>
        </w:tc>
      </w:tr>
      <w:tr w:rsidR="001A303D">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D87A30">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D87A30">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A303D" w:rsidRDefault="00D87A30">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1A303D">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D87A30">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D87A30">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D87A30">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1A303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200" w:lineRule="exact"/>
              <w:textAlignment w:val="center"/>
              <w:rPr>
                <w:rFonts w:cs="宋体" w:hint="default"/>
                <w:b/>
                <w:bCs/>
                <w:color w:val="000000"/>
                <w:sz w:val="18"/>
                <w:szCs w:val="18"/>
              </w:rPr>
            </w:pPr>
            <w:r>
              <w:rPr>
                <w:rFonts w:cs="宋体"/>
                <w:b/>
                <w:bCs/>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343.44</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200" w:lineRule="exact"/>
              <w:textAlignment w:val="center"/>
              <w:rPr>
                <w:rFonts w:cs="宋体" w:hint="default"/>
                <w:b/>
                <w:bCs/>
                <w:color w:val="000000"/>
                <w:sz w:val="18"/>
                <w:szCs w:val="18"/>
              </w:rPr>
            </w:pPr>
            <w:r>
              <w:rPr>
                <w:rFonts w:cs="宋体"/>
                <w:b/>
                <w:bCs/>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A303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200" w:lineRule="exact"/>
              <w:textAlignment w:val="center"/>
              <w:rPr>
                <w:rFonts w:cs="宋体" w:hint="default"/>
                <w:b/>
                <w:bCs/>
                <w:color w:val="000000"/>
                <w:sz w:val="18"/>
                <w:szCs w:val="18"/>
              </w:rPr>
            </w:pPr>
            <w:r>
              <w:rPr>
                <w:rFonts w:cs="宋体"/>
                <w:b/>
                <w:bCs/>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200" w:lineRule="exact"/>
              <w:textAlignment w:val="center"/>
              <w:rPr>
                <w:rFonts w:cs="宋体" w:hint="default"/>
                <w:b/>
                <w:bCs/>
                <w:color w:val="000000"/>
                <w:sz w:val="18"/>
                <w:szCs w:val="18"/>
              </w:rPr>
            </w:pPr>
            <w:r>
              <w:rPr>
                <w:rFonts w:cs="宋体"/>
                <w:b/>
                <w:bCs/>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A303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200" w:lineRule="exact"/>
              <w:textAlignment w:val="center"/>
              <w:rPr>
                <w:rFonts w:cs="宋体" w:hint="default"/>
                <w:b/>
                <w:bCs/>
                <w:color w:val="000000"/>
                <w:sz w:val="18"/>
                <w:szCs w:val="18"/>
              </w:rPr>
            </w:pPr>
            <w:r>
              <w:rPr>
                <w:rFonts w:cs="宋体"/>
                <w:b/>
                <w:bCs/>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200" w:lineRule="exact"/>
              <w:textAlignment w:val="center"/>
              <w:rPr>
                <w:rFonts w:cs="宋体" w:hint="default"/>
                <w:b/>
                <w:bCs/>
                <w:color w:val="000000"/>
                <w:sz w:val="18"/>
                <w:szCs w:val="18"/>
              </w:rPr>
            </w:pPr>
            <w:r>
              <w:rPr>
                <w:rFonts w:cs="宋体"/>
                <w:b/>
                <w:bCs/>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A303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A303D" w:rsidRDefault="001A303D">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200" w:lineRule="exact"/>
              <w:textAlignment w:val="center"/>
              <w:rPr>
                <w:rFonts w:cs="宋体" w:hint="default"/>
                <w:b/>
                <w:bCs/>
                <w:color w:val="000000"/>
                <w:sz w:val="18"/>
                <w:szCs w:val="18"/>
              </w:rPr>
            </w:pPr>
            <w:r>
              <w:rPr>
                <w:rFonts w:cs="宋体"/>
                <w:b/>
                <w:bCs/>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A303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A303D" w:rsidRDefault="001A303D">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200" w:lineRule="exact"/>
              <w:textAlignment w:val="center"/>
              <w:rPr>
                <w:rFonts w:cs="宋体" w:hint="default"/>
                <w:b/>
                <w:bCs/>
                <w:color w:val="000000"/>
                <w:sz w:val="18"/>
                <w:szCs w:val="18"/>
              </w:rPr>
            </w:pPr>
            <w:r>
              <w:rPr>
                <w:rFonts w:cs="宋体"/>
                <w:b/>
                <w:bCs/>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A303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A303D" w:rsidRDefault="001A303D">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200" w:lineRule="exact"/>
              <w:textAlignment w:val="center"/>
              <w:rPr>
                <w:rFonts w:cs="宋体" w:hint="default"/>
                <w:b/>
                <w:bCs/>
                <w:color w:val="000000"/>
                <w:sz w:val="18"/>
                <w:szCs w:val="18"/>
              </w:rPr>
            </w:pPr>
            <w:r>
              <w:rPr>
                <w:rFonts w:cs="宋体"/>
                <w:b/>
                <w:bCs/>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A303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A303D" w:rsidRDefault="001A303D">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200" w:lineRule="exact"/>
              <w:textAlignment w:val="center"/>
              <w:rPr>
                <w:rFonts w:cs="宋体" w:hint="default"/>
                <w:b/>
                <w:bCs/>
                <w:color w:val="000000"/>
                <w:sz w:val="18"/>
                <w:szCs w:val="18"/>
              </w:rPr>
            </w:pPr>
            <w:r>
              <w:rPr>
                <w:rFonts w:cs="宋体"/>
                <w:b/>
                <w:bCs/>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A303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A303D" w:rsidRDefault="001A303D">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200" w:lineRule="exact"/>
              <w:textAlignment w:val="center"/>
              <w:rPr>
                <w:rFonts w:cs="宋体" w:hint="default"/>
                <w:b/>
                <w:bCs/>
                <w:color w:val="000000"/>
                <w:sz w:val="18"/>
                <w:szCs w:val="18"/>
              </w:rPr>
            </w:pPr>
            <w:r>
              <w:rPr>
                <w:rFonts w:cs="宋体"/>
                <w:b/>
                <w:bCs/>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32.64</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32.64</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A303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A303D" w:rsidRDefault="001A303D">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200" w:lineRule="exact"/>
              <w:textAlignment w:val="center"/>
              <w:rPr>
                <w:rFonts w:cs="宋体" w:hint="default"/>
                <w:b/>
                <w:bCs/>
                <w:color w:val="000000"/>
                <w:sz w:val="18"/>
                <w:szCs w:val="18"/>
              </w:rPr>
            </w:pPr>
            <w:r>
              <w:rPr>
                <w:rFonts w:cs="宋体"/>
                <w:b/>
                <w:bCs/>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14.80</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14.80</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A303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200" w:lineRule="exact"/>
              <w:textAlignment w:val="center"/>
              <w:rPr>
                <w:rFonts w:cs="宋体" w:hint="default"/>
                <w:b/>
                <w:bCs/>
                <w:color w:val="000000"/>
                <w:sz w:val="18"/>
                <w:szCs w:val="18"/>
              </w:rPr>
            </w:pPr>
            <w:r>
              <w:rPr>
                <w:rFonts w:cs="宋体"/>
                <w:b/>
                <w:bCs/>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A303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200" w:lineRule="exact"/>
              <w:textAlignment w:val="center"/>
              <w:rPr>
                <w:rFonts w:cs="宋体" w:hint="default"/>
                <w:b/>
                <w:bCs/>
                <w:color w:val="000000"/>
                <w:sz w:val="18"/>
                <w:szCs w:val="18"/>
              </w:rPr>
            </w:pPr>
            <w:r>
              <w:rPr>
                <w:rFonts w:cs="宋体"/>
                <w:b/>
                <w:bCs/>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A303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200" w:lineRule="exact"/>
              <w:textAlignment w:val="center"/>
              <w:rPr>
                <w:rFonts w:cs="宋体" w:hint="default"/>
                <w:b/>
                <w:bCs/>
                <w:color w:val="000000"/>
                <w:sz w:val="18"/>
                <w:szCs w:val="18"/>
              </w:rPr>
            </w:pPr>
            <w:r>
              <w:rPr>
                <w:rFonts w:cs="宋体"/>
                <w:b/>
                <w:bCs/>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281.11</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281.11</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A303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200" w:lineRule="exact"/>
              <w:textAlignment w:val="center"/>
              <w:rPr>
                <w:rFonts w:cs="宋体" w:hint="default"/>
                <w:b/>
                <w:bCs/>
                <w:color w:val="000000"/>
                <w:sz w:val="18"/>
                <w:szCs w:val="18"/>
              </w:rPr>
            </w:pPr>
            <w:r>
              <w:rPr>
                <w:rFonts w:cs="宋体"/>
                <w:b/>
                <w:bCs/>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A303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200" w:lineRule="exact"/>
              <w:textAlignment w:val="center"/>
              <w:rPr>
                <w:rFonts w:cs="宋体" w:hint="default"/>
                <w:b/>
                <w:bCs/>
                <w:color w:val="000000"/>
                <w:sz w:val="18"/>
                <w:szCs w:val="18"/>
              </w:rPr>
            </w:pPr>
            <w:r>
              <w:rPr>
                <w:rFonts w:cs="宋体"/>
                <w:b/>
                <w:bCs/>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A303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200" w:lineRule="exact"/>
              <w:textAlignment w:val="center"/>
              <w:rPr>
                <w:rFonts w:cs="宋体" w:hint="default"/>
                <w:b/>
                <w:bCs/>
                <w:color w:val="000000"/>
                <w:sz w:val="18"/>
                <w:szCs w:val="18"/>
              </w:rPr>
            </w:pPr>
            <w:r>
              <w:rPr>
                <w:rFonts w:cs="宋体"/>
                <w:b/>
                <w:bCs/>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A303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200" w:lineRule="exact"/>
              <w:textAlignment w:val="center"/>
              <w:rPr>
                <w:rFonts w:cs="宋体" w:hint="default"/>
                <w:b/>
                <w:bCs/>
                <w:color w:val="000000"/>
                <w:sz w:val="18"/>
                <w:szCs w:val="18"/>
              </w:rPr>
            </w:pPr>
            <w:r>
              <w:rPr>
                <w:rFonts w:cs="宋体"/>
                <w:b/>
                <w:bCs/>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A303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200" w:lineRule="exact"/>
              <w:textAlignment w:val="center"/>
              <w:rPr>
                <w:rFonts w:cs="宋体" w:hint="default"/>
                <w:b/>
                <w:bCs/>
                <w:color w:val="000000"/>
                <w:sz w:val="18"/>
                <w:szCs w:val="18"/>
              </w:rPr>
            </w:pPr>
            <w:r>
              <w:rPr>
                <w:rFonts w:cs="宋体"/>
                <w:b/>
                <w:bCs/>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A303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200" w:lineRule="exact"/>
              <w:textAlignment w:val="center"/>
              <w:rPr>
                <w:rFonts w:cs="宋体" w:hint="default"/>
                <w:b/>
                <w:bCs/>
                <w:color w:val="000000"/>
                <w:sz w:val="18"/>
                <w:szCs w:val="18"/>
              </w:rPr>
            </w:pPr>
            <w:r>
              <w:rPr>
                <w:rFonts w:cs="宋体"/>
                <w:b/>
                <w:bCs/>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A303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200" w:lineRule="exact"/>
              <w:textAlignment w:val="center"/>
              <w:rPr>
                <w:rFonts w:cs="宋体" w:hint="default"/>
                <w:b/>
                <w:bCs/>
                <w:color w:val="000000"/>
                <w:sz w:val="18"/>
                <w:szCs w:val="18"/>
              </w:rPr>
            </w:pPr>
            <w:r>
              <w:rPr>
                <w:rFonts w:cs="宋体"/>
                <w:b/>
                <w:bCs/>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14.89</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14.89</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A303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200" w:lineRule="exact"/>
              <w:textAlignment w:val="center"/>
              <w:rPr>
                <w:rFonts w:cs="宋体" w:hint="default"/>
                <w:b/>
                <w:bCs/>
                <w:color w:val="000000"/>
                <w:sz w:val="18"/>
                <w:szCs w:val="18"/>
              </w:rPr>
            </w:pPr>
            <w:r>
              <w:rPr>
                <w:rFonts w:cs="宋体"/>
                <w:b/>
                <w:bCs/>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A303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200" w:lineRule="exact"/>
              <w:textAlignment w:val="center"/>
              <w:rPr>
                <w:rFonts w:cs="宋体" w:hint="default"/>
                <w:b/>
                <w:bCs/>
                <w:color w:val="000000"/>
                <w:sz w:val="18"/>
                <w:szCs w:val="18"/>
              </w:rPr>
            </w:pPr>
            <w:r>
              <w:rPr>
                <w:rFonts w:cs="宋体"/>
                <w:b/>
                <w:bCs/>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A303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200" w:lineRule="exact"/>
              <w:textAlignment w:val="center"/>
              <w:rPr>
                <w:rFonts w:cs="宋体" w:hint="default"/>
                <w:b/>
                <w:bCs/>
                <w:color w:val="000000"/>
                <w:sz w:val="18"/>
                <w:szCs w:val="18"/>
              </w:rPr>
            </w:pPr>
            <w:r>
              <w:rPr>
                <w:rFonts w:cs="宋体"/>
                <w:b/>
                <w:bCs/>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A303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200" w:lineRule="exact"/>
              <w:textAlignment w:val="center"/>
              <w:rPr>
                <w:rFonts w:cs="宋体" w:hint="default"/>
                <w:b/>
                <w:bCs/>
                <w:color w:val="000000"/>
                <w:sz w:val="18"/>
                <w:szCs w:val="18"/>
              </w:rPr>
            </w:pPr>
            <w:r>
              <w:rPr>
                <w:rFonts w:cs="宋体"/>
                <w:b/>
                <w:bCs/>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A303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A303D" w:rsidRDefault="001A303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200" w:lineRule="exact"/>
              <w:textAlignment w:val="center"/>
              <w:rPr>
                <w:rFonts w:cs="宋体" w:hint="default"/>
                <w:b/>
                <w:bCs/>
                <w:color w:val="000000"/>
                <w:sz w:val="18"/>
                <w:szCs w:val="18"/>
              </w:rPr>
            </w:pPr>
            <w:r>
              <w:rPr>
                <w:rFonts w:cs="宋体"/>
                <w:b/>
                <w:bCs/>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A303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A303D" w:rsidRDefault="001A303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200" w:lineRule="exact"/>
              <w:textAlignment w:val="center"/>
              <w:rPr>
                <w:rFonts w:cs="宋体" w:hint="default"/>
                <w:b/>
                <w:bCs/>
                <w:color w:val="000000"/>
                <w:sz w:val="18"/>
                <w:szCs w:val="18"/>
              </w:rPr>
            </w:pPr>
            <w:r>
              <w:rPr>
                <w:rFonts w:cs="宋体"/>
                <w:b/>
                <w:bCs/>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A303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A303D" w:rsidRDefault="001A303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200" w:lineRule="exact"/>
              <w:textAlignment w:val="center"/>
              <w:rPr>
                <w:rFonts w:cs="宋体" w:hint="default"/>
                <w:b/>
                <w:bCs/>
                <w:color w:val="000000"/>
                <w:sz w:val="18"/>
                <w:szCs w:val="18"/>
              </w:rPr>
            </w:pPr>
            <w:r>
              <w:rPr>
                <w:rFonts w:cs="宋体"/>
                <w:b/>
                <w:bCs/>
                <w:color w:val="000000"/>
                <w:sz w:val="18"/>
                <w:szCs w:val="18"/>
              </w:rPr>
              <w:t>二十六、抗</w:t>
            </w:r>
            <w:proofErr w:type="gramStart"/>
            <w:r>
              <w:rPr>
                <w:rFonts w:cs="宋体"/>
                <w:b/>
                <w:bCs/>
                <w:color w:val="000000"/>
                <w:sz w:val="18"/>
                <w:szCs w:val="18"/>
              </w:rPr>
              <w:t>疫</w:t>
            </w:r>
            <w:proofErr w:type="gramEnd"/>
            <w:r>
              <w:rPr>
                <w:rFonts w:cs="宋体"/>
                <w:b/>
                <w:bCs/>
                <w:color w:val="000000"/>
                <w:sz w:val="18"/>
                <w:szCs w:val="18"/>
              </w:rPr>
              <w:t>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A303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200" w:lineRule="exact"/>
              <w:jc w:val="center"/>
              <w:textAlignment w:val="center"/>
              <w:rPr>
                <w:rFonts w:cs="宋体" w:hint="default"/>
                <w:b/>
                <w:bCs/>
                <w:color w:val="000000"/>
                <w:sz w:val="18"/>
                <w:szCs w:val="18"/>
              </w:rPr>
            </w:pPr>
            <w:r>
              <w:rPr>
                <w:rFonts w:cs="宋体"/>
                <w:b/>
                <w:bCs/>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343.44</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200" w:lineRule="exact"/>
              <w:jc w:val="center"/>
              <w:textAlignment w:val="center"/>
              <w:rPr>
                <w:rFonts w:cs="宋体" w:hint="default"/>
                <w:b/>
                <w:bCs/>
                <w:color w:val="000000"/>
                <w:sz w:val="18"/>
                <w:szCs w:val="18"/>
              </w:rPr>
            </w:pPr>
            <w:r>
              <w:rPr>
                <w:rFonts w:cs="宋体"/>
                <w:b/>
                <w:bCs/>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343.44</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343.44</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A303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200" w:lineRule="exact"/>
              <w:textAlignment w:val="center"/>
              <w:rPr>
                <w:rFonts w:cs="宋体" w:hint="default"/>
                <w:b/>
                <w:bCs/>
                <w:color w:val="000000"/>
                <w:sz w:val="18"/>
                <w:szCs w:val="18"/>
              </w:rPr>
            </w:pPr>
            <w:r>
              <w:rPr>
                <w:rFonts w:cs="宋体"/>
                <w:b/>
                <w:bCs/>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200" w:lineRule="exact"/>
              <w:textAlignment w:val="center"/>
              <w:rPr>
                <w:rFonts w:cs="宋体" w:hint="default"/>
                <w:b/>
                <w:bCs/>
                <w:color w:val="000000"/>
                <w:sz w:val="18"/>
                <w:szCs w:val="18"/>
              </w:rPr>
            </w:pPr>
            <w:r>
              <w:rPr>
                <w:rFonts w:cs="宋体"/>
                <w:b/>
                <w:bCs/>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A303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200" w:lineRule="exact"/>
              <w:textAlignment w:val="center"/>
              <w:rPr>
                <w:rFonts w:cs="宋体" w:hint="default"/>
                <w:b/>
                <w:bCs/>
                <w:color w:val="000000"/>
                <w:sz w:val="18"/>
                <w:szCs w:val="18"/>
              </w:rPr>
            </w:pPr>
            <w:r>
              <w:rPr>
                <w:rFonts w:cs="宋体"/>
                <w:b/>
                <w:bCs/>
                <w:color w:val="000000"/>
                <w:sz w:val="18"/>
                <w:szCs w:val="18"/>
              </w:rPr>
              <w:t xml:space="preserve">  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A303D" w:rsidRDefault="001A303D">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A303D" w:rsidRDefault="001A303D">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A303D" w:rsidRDefault="001A303D">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A303D" w:rsidRDefault="001A303D">
            <w:pPr>
              <w:spacing w:line="200" w:lineRule="exac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A303D" w:rsidRDefault="001A303D">
            <w:pPr>
              <w:spacing w:line="200" w:lineRule="exact"/>
              <w:rPr>
                <w:rFonts w:ascii="Times New Roman" w:hAnsi="Times New Roman" w:hint="default"/>
                <w:color w:val="000000"/>
                <w:sz w:val="18"/>
                <w:szCs w:val="18"/>
              </w:rPr>
            </w:pPr>
          </w:p>
        </w:tc>
      </w:tr>
      <w:tr w:rsidR="001A303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200" w:lineRule="exact"/>
              <w:textAlignment w:val="center"/>
              <w:rPr>
                <w:rFonts w:cs="宋体" w:hint="default"/>
                <w:b/>
                <w:bCs/>
                <w:color w:val="000000"/>
                <w:sz w:val="18"/>
                <w:szCs w:val="18"/>
              </w:rPr>
            </w:pPr>
            <w:r>
              <w:rPr>
                <w:rFonts w:cs="宋体"/>
                <w:b/>
                <w:bCs/>
                <w:color w:val="000000"/>
                <w:sz w:val="18"/>
                <w:szCs w:val="18"/>
              </w:rPr>
              <w:t xml:space="preserve">  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spacing w:line="200" w:lineRule="exact"/>
              <w:jc w:val="right"/>
              <w:rPr>
                <w:rFonts w:ascii="Times New Roman" w:hAnsi="Times New Roman" w:hint="default"/>
                <w:color w:val="000000"/>
                <w:sz w:val="18"/>
                <w:szCs w:val="18"/>
              </w:rPr>
            </w:pPr>
          </w:p>
        </w:tc>
      </w:tr>
      <w:tr w:rsidR="001A303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200" w:lineRule="exact"/>
              <w:textAlignment w:val="center"/>
              <w:rPr>
                <w:rFonts w:cs="宋体" w:hint="default"/>
                <w:b/>
                <w:bCs/>
                <w:color w:val="000000"/>
                <w:sz w:val="18"/>
                <w:szCs w:val="18"/>
              </w:rPr>
            </w:pPr>
            <w:r>
              <w:rPr>
                <w:rFonts w:cs="宋体"/>
                <w:b/>
                <w:bCs/>
                <w:color w:val="000000"/>
                <w:sz w:val="18"/>
                <w:szCs w:val="18"/>
              </w:rPr>
              <w:t xml:space="preserve">  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spacing w:line="200" w:lineRule="exact"/>
              <w:jc w:val="right"/>
              <w:rPr>
                <w:rFonts w:ascii="Times New Roman" w:hAnsi="Times New Roman" w:hint="default"/>
                <w:color w:val="000000"/>
                <w:sz w:val="18"/>
                <w:szCs w:val="18"/>
              </w:rPr>
            </w:pPr>
          </w:p>
        </w:tc>
      </w:tr>
      <w:tr w:rsidR="001A303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343.44</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343.44</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343.44</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bl>
    <w:p w:rsidR="001A303D" w:rsidRDefault="00D87A30">
      <w:pPr>
        <w:spacing w:line="240" w:lineRule="exact"/>
        <w:rPr>
          <w:rFonts w:cs="宋体" w:hint="default"/>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306"/>
        <w:gridCol w:w="4073"/>
        <w:gridCol w:w="3306"/>
        <w:gridCol w:w="3297"/>
        <w:gridCol w:w="3340"/>
      </w:tblGrid>
      <w:tr w:rsidR="001A303D">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1A303D" w:rsidRDefault="00D87A30">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1A303D">
        <w:trPr>
          <w:trHeight w:val="255"/>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rsidR="001A303D" w:rsidRDefault="00D87A30">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动物疫病防控中心</w:t>
            </w:r>
          </w:p>
        </w:tc>
        <w:tc>
          <w:tcPr>
            <w:tcW w:w="1076" w:type="pct"/>
            <w:tcBorders>
              <w:top w:val="nil"/>
              <w:left w:val="nil"/>
              <w:bottom w:val="nil"/>
              <w:right w:val="nil"/>
            </w:tcBorders>
            <w:shd w:val="clear" w:color="auto" w:fill="auto"/>
            <w:noWrap/>
            <w:tcMar>
              <w:top w:w="15" w:type="dxa"/>
              <w:left w:w="15" w:type="dxa"/>
              <w:right w:w="15" w:type="dxa"/>
            </w:tcMar>
            <w:vAlign w:val="bottom"/>
          </w:tcPr>
          <w:p w:rsidR="001A303D" w:rsidRDefault="001A303D">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1A303D" w:rsidRDefault="00D87A30">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05</w:t>
            </w:r>
            <w:r>
              <w:rPr>
                <w:rFonts w:cs="宋体"/>
                <w:color w:val="000000"/>
                <w:sz w:val="20"/>
                <w:szCs w:val="20"/>
              </w:rPr>
              <w:t>表</w:t>
            </w:r>
          </w:p>
        </w:tc>
      </w:tr>
      <w:tr w:rsidR="001A303D">
        <w:trPr>
          <w:trHeight w:val="285"/>
        </w:trPr>
        <w:tc>
          <w:tcPr>
            <w:tcW w:w="2834" w:type="pct"/>
            <w:gridSpan w:val="3"/>
            <w:vMerge/>
            <w:tcBorders>
              <w:left w:val="nil"/>
              <w:bottom w:val="nil"/>
              <w:right w:val="nil"/>
            </w:tcBorders>
            <w:shd w:val="clear" w:color="auto" w:fill="auto"/>
            <w:noWrap/>
            <w:tcMar>
              <w:top w:w="15" w:type="dxa"/>
              <w:left w:w="15" w:type="dxa"/>
              <w:right w:w="15" w:type="dxa"/>
            </w:tcMar>
            <w:vAlign w:val="bottom"/>
          </w:tcPr>
          <w:p w:rsidR="001A303D" w:rsidRDefault="001A303D">
            <w:pPr>
              <w:rPr>
                <w:rFonts w:cs="宋体" w:hint="default"/>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rsidR="001A303D" w:rsidRDefault="001A303D">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1A303D" w:rsidRDefault="00D87A3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A303D">
        <w:trPr>
          <w:trHeight w:val="308"/>
        </w:trPr>
        <w:tc>
          <w:tcPr>
            <w:tcW w:w="1755"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D87A30">
            <w:pPr>
              <w:jc w:val="center"/>
              <w:textAlignment w:val="center"/>
              <w:rPr>
                <w:rFonts w:cs="宋体" w:hint="default"/>
                <w:b/>
                <w:color w:val="000000"/>
                <w:sz w:val="20"/>
                <w:szCs w:val="20"/>
              </w:rPr>
            </w:pPr>
            <w:r>
              <w:rPr>
                <w:rFonts w:cs="宋体"/>
                <w:b/>
                <w:color w:val="000000"/>
                <w:sz w:val="20"/>
                <w:szCs w:val="20"/>
              </w:rPr>
              <w:t>项目</w:t>
            </w:r>
          </w:p>
        </w:tc>
        <w:tc>
          <w:tcPr>
            <w:tcW w:w="3244"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A303D" w:rsidRDefault="00D87A30">
            <w:pPr>
              <w:jc w:val="center"/>
              <w:textAlignment w:val="center"/>
              <w:rPr>
                <w:rFonts w:cs="宋体" w:hint="default"/>
                <w:b/>
                <w:color w:val="000000"/>
                <w:sz w:val="20"/>
                <w:szCs w:val="20"/>
              </w:rPr>
            </w:pPr>
            <w:r>
              <w:rPr>
                <w:rFonts w:cs="宋体"/>
                <w:b/>
                <w:color w:val="000000"/>
                <w:sz w:val="20"/>
                <w:szCs w:val="20"/>
              </w:rPr>
              <w:t>本年支出</w:t>
            </w:r>
          </w:p>
        </w:tc>
      </w:tr>
      <w:tr w:rsidR="001A303D">
        <w:trPr>
          <w:trHeight w:val="326"/>
        </w:trPr>
        <w:tc>
          <w:tcPr>
            <w:tcW w:w="426"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D87A30">
            <w:pPr>
              <w:jc w:val="center"/>
              <w:textAlignment w:val="center"/>
              <w:rPr>
                <w:rFonts w:cs="宋体" w:hint="default"/>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A303D" w:rsidRDefault="00D87A30">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107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A303D" w:rsidRDefault="00D87A30">
            <w:pPr>
              <w:jc w:val="center"/>
              <w:textAlignment w:val="center"/>
              <w:rPr>
                <w:rFonts w:cs="宋体" w:hint="default"/>
                <w:b/>
                <w:color w:val="000000"/>
                <w:sz w:val="20"/>
                <w:szCs w:val="20"/>
              </w:rPr>
            </w:pPr>
            <w:r>
              <w:rPr>
                <w:rFonts w:cs="宋体"/>
                <w:b/>
                <w:color w:val="000000"/>
                <w:sz w:val="20"/>
                <w:szCs w:val="20"/>
              </w:rPr>
              <w:t>合计</w:t>
            </w:r>
          </w:p>
        </w:tc>
        <w:tc>
          <w:tcPr>
            <w:tcW w:w="107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A303D" w:rsidRDefault="00D87A30">
            <w:pPr>
              <w:jc w:val="center"/>
              <w:textAlignment w:val="center"/>
              <w:rPr>
                <w:rFonts w:cs="宋体" w:hint="default"/>
                <w:b/>
                <w:color w:val="000000"/>
                <w:sz w:val="20"/>
                <w:szCs w:val="20"/>
              </w:rPr>
            </w:pPr>
            <w:r>
              <w:rPr>
                <w:rFonts w:cs="宋体"/>
                <w:b/>
                <w:color w:val="000000"/>
                <w:sz w:val="20"/>
                <w:szCs w:val="20"/>
              </w:rPr>
              <w:t>基本支出</w:t>
            </w:r>
          </w:p>
        </w:tc>
        <w:tc>
          <w:tcPr>
            <w:tcW w:w="108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A303D" w:rsidRDefault="00D87A30">
            <w:pPr>
              <w:jc w:val="center"/>
              <w:textAlignment w:val="center"/>
              <w:rPr>
                <w:rFonts w:cs="宋体" w:hint="default"/>
                <w:b/>
                <w:color w:val="000000"/>
                <w:sz w:val="20"/>
                <w:szCs w:val="20"/>
              </w:rPr>
            </w:pPr>
            <w:r>
              <w:rPr>
                <w:rFonts w:cs="宋体"/>
                <w:b/>
                <w:color w:val="000000"/>
                <w:sz w:val="20"/>
                <w:szCs w:val="20"/>
              </w:rPr>
              <w:t>项目支出</w:t>
            </w:r>
          </w:p>
        </w:tc>
      </w:tr>
      <w:tr w:rsidR="001A303D">
        <w:trPr>
          <w:trHeight w:val="326"/>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jc w:val="center"/>
              <w:rPr>
                <w:rFonts w:cs="宋体" w:hint="default"/>
                <w:b/>
                <w:color w:val="000000"/>
                <w:sz w:val="20"/>
                <w:szCs w:val="20"/>
              </w:rPr>
            </w:pPr>
          </w:p>
        </w:tc>
      </w:tr>
      <w:tr w:rsidR="001A303D">
        <w:trPr>
          <w:trHeight w:val="615"/>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jc w:val="center"/>
              <w:rPr>
                <w:rFonts w:cs="宋体" w:hint="default"/>
                <w:b/>
                <w:color w:val="000000"/>
                <w:sz w:val="20"/>
                <w:szCs w:val="20"/>
              </w:rPr>
            </w:pPr>
          </w:p>
        </w:tc>
      </w:tr>
      <w:tr w:rsidR="001A303D">
        <w:trPr>
          <w:trHeight w:val="308"/>
        </w:trPr>
        <w:tc>
          <w:tcPr>
            <w:tcW w:w="1755"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D87A30">
            <w:pPr>
              <w:jc w:val="center"/>
              <w:textAlignment w:val="center"/>
              <w:rPr>
                <w:rFonts w:cs="宋体" w:hint="default"/>
                <w:b/>
                <w:color w:val="000000"/>
                <w:sz w:val="20"/>
                <w:szCs w:val="20"/>
              </w:rPr>
            </w:pPr>
            <w:r>
              <w:rPr>
                <w:rFonts w:cs="宋体"/>
                <w:b/>
                <w:color w:val="000000"/>
                <w:sz w:val="20"/>
                <w:szCs w:val="20"/>
              </w:rPr>
              <w:t>合计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343.44</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343.44</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1A303D">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textAlignment w:val="center"/>
              <w:rPr>
                <w:rFonts w:cs="宋体" w:hint="default"/>
                <w:color w:val="000000"/>
                <w:sz w:val="20"/>
                <w:szCs w:val="20"/>
              </w:rPr>
            </w:pPr>
            <w:r>
              <w:rPr>
                <w:rFonts w:cs="宋体"/>
                <w:b/>
                <w:color w:val="000000"/>
                <w:sz w:val="20"/>
                <w:szCs w:val="20"/>
              </w:rPr>
              <w:t>208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textAlignment w:val="center"/>
              <w:rPr>
                <w:rFonts w:cs="宋体" w:hint="default"/>
                <w:color w:val="000000"/>
                <w:sz w:val="20"/>
                <w:szCs w:val="20"/>
              </w:rPr>
            </w:pPr>
            <w:r>
              <w:rPr>
                <w:rFonts w:cs="宋体"/>
                <w:b/>
                <w:color w:val="000000"/>
                <w:sz w:val="20"/>
                <w:szCs w:val="20"/>
              </w:rPr>
              <w:t>社会保障和就业支出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32.64</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32.64</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A303D">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textAlignment w:val="center"/>
              <w:rPr>
                <w:rFonts w:cs="宋体" w:hint="default"/>
                <w:color w:val="000000"/>
                <w:sz w:val="20"/>
                <w:szCs w:val="20"/>
              </w:rPr>
            </w:pPr>
            <w:r>
              <w:rPr>
                <w:rFonts w:cs="宋体"/>
                <w:b/>
                <w:color w:val="000000"/>
                <w:sz w:val="20"/>
                <w:szCs w:val="20"/>
              </w:rPr>
              <w:t>20805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textAlignment w:val="center"/>
              <w:rPr>
                <w:rFonts w:cs="宋体" w:hint="default"/>
                <w:color w:val="000000"/>
                <w:sz w:val="20"/>
                <w:szCs w:val="20"/>
              </w:rPr>
            </w:pPr>
            <w:r>
              <w:rPr>
                <w:rFonts w:cs="宋体"/>
                <w:b/>
                <w:color w:val="000000"/>
                <w:sz w:val="20"/>
                <w:szCs w:val="20"/>
              </w:rPr>
              <w:t>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32.64</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32.64</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A303D">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textAlignment w:val="center"/>
              <w:rPr>
                <w:rFonts w:cs="宋体" w:hint="default"/>
                <w:color w:val="000000"/>
                <w:sz w:val="20"/>
                <w:szCs w:val="20"/>
              </w:rPr>
            </w:pPr>
            <w:r>
              <w:rPr>
                <w:rFonts w:cs="宋体"/>
                <w:color w:val="000000"/>
                <w:sz w:val="20"/>
                <w:szCs w:val="20"/>
              </w:rPr>
              <w:t>2080505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textAlignment w:val="center"/>
              <w:rPr>
                <w:rFonts w:cs="宋体" w:hint="default"/>
                <w:color w:val="000000"/>
                <w:sz w:val="20"/>
                <w:szCs w:val="20"/>
              </w:rPr>
            </w:pPr>
            <w:r>
              <w:rPr>
                <w:rFonts w:cs="宋体"/>
                <w:color w:val="000000"/>
                <w:sz w:val="20"/>
                <w:szCs w:val="20"/>
              </w:rPr>
              <w:t>机关事业单位基本养老保险缴费支出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19.85</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19.85</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A303D">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textAlignment w:val="center"/>
              <w:rPr>
                <w:rFonts w:cs="宋体" w:hint="default"/>
                <w:color w:val="000000"/>
                <w:sz w:val="20"/>
                <w:szCs w:val="20"/>
              </w:rPr>
            </w:pPr>
            <w:r>
              <w:rPr>
                <w:rFonts w:cs="宋体"/>
                <w:color w:val="000000"/>
                <w:sz w:val="20"/>
                <w:szCs w:val="20"/>
              </w:rPr>
              <w:t>2080506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textAlignment w:val="center"/>
              <w:rPr>
                <w:rFonts w:cs="宋体" w:hint="default"/>
                <w:color w:val="000000"/>
                <w:sz w:val="20"/>
                <w:szCs w:val="20"/>
              </w:rPr>
            </w:pPr>
            <w:r>
              <w:rPr>
                <w:rFonts w:cs="宋体"/>
                <w:color w:val="000000"/>
                <w:sz w:val="20"/>
                <w:szCs w:val="20"/>
              </w:rPr>
              <w:t>机关事业单位职业年金缴费支出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9.92</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9.92</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A303D">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textAlignment w:val="center"/>
              <w:rPr>
                <w:rFonts w:cs="宋体" w:hint="default"/>
                <w:color w:val="000000"/>
                <w:sz w:val="20"/>
                <w:szCs w:val="20"/>
              </w:rPr>
            </w:pPr>
            <w:r>
              <w:rPr>
                <w:rFonts w:cs="宋体"/>
                <w:color w:val="000000"/>
                <w:sz w:val="20"/>
                <w:szCs w:val="20"/>
              </w:rPr>
              <w:t>2080599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textAlignment w:val="center"/>
              <w:rPr>
                <w:rFonts w:cs="宋体" w:hint="default"/>
                <w:color w:val="000000"/>
                <w:sz w:val="20"/>
                <w:szCs w:val="20"/>
              </w:rPr>
            </w:pPr>
            <w:r>
              <w:rPr>
                <w:rFonts w:cs="宋体"/>
                <w:color w:val="000000"/>
                <w:sz w:val="20"/>
                <w:szCs w:val="20"/>
              </w:rPr>
              <w:t>其他行政事业单位养老支出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2.87</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2.87</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A303D">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textAlignment w:val="center"/>
              <w:rPr>
                <w:rFonts w:cs="宋体" w:hint="default"/>
                <w:color w:val="000000"/>
                <w:sz w:val="20"/>
                <w:szCs w:val="20"/>
              </w:rPr>
            </w:pPr>
            <w:r>
              <w:rPr>
                <w:rFonts w:cs="宋体"/>
                <w:b/>
                <w:color w:val="000000"/>
                <w:sz w:val="20"/>
                <w:szCs w:val="20"/>
              </w:rPr>
              <w:t>210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textAlignment w:val="center"/>
              <w:rPr>
                <w:rFonts w:cs="宋体" w:hint="default"/>
                <w:color w:val="000000"/>
                <w:sz w:val="20"/>
                <w:szCs w:val="20"/>
              </w:rPr>
            </w:pPr>
            <w:r>
              <w:rPr>
                <w:rFonts w:cs="宋体"/>
                <w:b/>
                <w:color w:val="000000"/>
                <w:sz w:val="20"/>
                <w:szCs w:val="20"/>
              </w:rPr>
              <w:t>卫生健康支出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14.80</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14.80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A303D">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textAlignment w:val="center"/>
              <w:rPr>
                <w:rFonts w:cs="宋体" w:hint="default"/>
                <w:color w:val="000000"/>
                <w:sz w:val="20"/>
                <w:szCs w:val="20"/>
              </w:rPr>
            </w:pPr>
            <w:r>
              <w:rPr>
                <w:rFonts w:cs="宋体"/>
                <w:b/>
                <w:color w:val="000000"/>
                <w:sz w:val="20"/>
                <w:szCs w:val="20"/>
              </w:rPr>
              <w:t>21011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textAlignment w:val="center"/>
              <w:rPr>
                <w:rFonts w:cs="宋体" w:hint="default"/>
                <w:color w:val="000000"/>
                <w:sz w:val="20"/>
                <w:szCs w:val="20"/>
              </w:rPr>
            </w:pPr>
            <w:r>
              <w:rPr>
                <w:rFonts w:cs="宋体"/>
                <w:b/>
                <w:color w:val="000000"/>
                <w:sz w:val="20"/>
                <w:szCs w:val="20"/>
              </w:rPr>
              <w:t>行政事业单位医疗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14.80</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14.80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A303D">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textAlignment w:val="center"/>
              <w:rPr>
                <w:rFonts w:cs="宋体" w:hint="default"/>
                <w:color w:val="000000"/>
                <w:sz w:val="20"/>
                <w:szCs w:val="20"/>
              </w:rPr>
            </w:pPr>
            <w:r>
              <w:rPr>
                <w:rFonts w:cs="宋体"/>
                <w:color w:val="000000"/>
                <w:sz w:val="20"/>
                <w:szCs w:val="20"/>
              </w:rPr>
              <w:t>2101102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textAlignment w:val="center"/>
              <w:rPr>
                <w:rFonts w:cs="宋体" w:hint="default"/>
                <w:color w:val="000000"/>
                <w:sz w:val="20"/>
                <w:szCs w:val="20"/>
              </w:rPr>
            </w:pPr>
            <w:r>
              <w:rPr>
                <w:rFonts w:cs="宋体"/>
                <w:color w:val="000000"/>
                <w:sz w:val="20"/>
                <w:szCs w:val="20"/>
              </w:rPr>
              <w:t>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12.40</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12.40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A303D">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textAlignment w:val="center"/>
              <w:rPr>
                <w:rFonts w:cs="宋体" w:hint="default"/>
                <w:color w:val="000000"/>
                <w:sz w:val="20"/>
                <w:szCs w:val="20"/>
              </w:rPr>
            </w:pPr>
            <w:r>
              <w:rPr>
                <w:rFonts w:cs="宋体"/>
                <w:color w:val="000000"/>
                <w:sz w:val="20"/>
                <w:szCs w:val="20"/>
              </w:rPr>
              <w:t>2101199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textAlignment w:val="center"/>
              <w:rPr>
                <w:rFonts w:cs="宋体" w:hint="default"/>
                <w:color w:val="000000"/>
                <w:sz w:val="20"/>
                <w:szCs w:val="20"/>
              </w:rPr>
            </w:pPr>
            <w:r>
              <w:rPr>
                <w:rFonts w:cs="宋体"/>
                <w:color w:val="000000"/>
                <w:sz w:val="20"/>
                <w:szCs w:val="20"/>
              </w:rPr>
              <w:t>其他行政事业单位医疗支出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2.40</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2.40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A303D">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textAlignment w:val="center"/>
              <w:rPr>
                <w:rFonts w:cs="宋体" w:hint="default"/>
                <w:color w:val="000000"/>
                <w:sz w:val="20"/>
                <w:szCs w:val="20"/>
              </w:rPr>
            </w:pPr>
            <w:r>
              <w:rPr>
                <w:rFonts w:cs="宋体"/>
                <w:b/>
                <w:color w:val="000000"/>
                <w:sz w:val="20"/>
                <w:szCs w:val="20"/>
              </w:rPr>
              <w:t>213</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textAlignment w:val="center"/>
              <w:rPr>
                <w:rFonts w:cs="宋体" w:hint="default"/>
                <w:color w:val="000000"/>
                <w:sz w:val="20"/>
                <w:szCs w:val="20"/>
              </w:rPr>
            </w:pPr>
            <w:r>
              <w:rPr>
                <w:rFonts w:cs="宋体"/>
                <w:b/>
                <w:color w:val="000000"/>
                <w:sz w:val="20"/>
                <w:szCs w:val="20"/>
              </w:rPr>
              <w:t>农林水支出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281.11</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281.11</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A303D">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textAlignment w:val="center"/>
              <w:rPr>
                <w:rFonts w:cs="宋体" w:hint="default"/>
                <w:color w:val="000000"/>
                <w:sz w:val="20"/>
                <w:szCs w:val="20"/>
              </w:rPr>
            </w:pPr>
            <w:r>
              <w:rPr>
                <w:rFonts w:cs="宋体"/>
                <w:b/>
                <w:color w:val="000000"/>
                <w:sz w:val="20"/>
                <w:szCs w:val="20"/>
              </w:rPr>
              <w:t>21301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textAlignment w:val="center"/>
              <w:rPr>
                <w:rFonts w:cs="宋体" w:hint="default"/>
                <w:color w:val="000000"/>
                <w:sz w:val="20"/>
                <w:szCs w:val="20"/>
              </w:rPr>
            </w:pPr>
            <w:r>
              <w:rPr>
                <w:rFonts w:cs="宋体"/>
                <w:b/>
                <w:color w:val="000000"/>
                <w:sz w:val="20"/>
                <w:szCs w:val="20"/>
              </w:rPr>
              <w:t>农业农村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281.11</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281.11</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A303D">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textAlignment w:val="center"/>
              <w:rPr>
                <w:rFonts w:cs="宋体" w:hint="default"/>
                <w:color w:val="000000"/>
                <w:sz w:val="20"/>
                <w:szCs w:val="20"/>
              </w:rPr>
            </w:pPr>
            <w:r>
              <w:rPr>
                <w:rFonts w:cs="宋体"/>
                <w:color w:val="000000"/>
                <w:sz w:val="20"/>
                <w:szCs w:val="20"/>
              </w:rPr>
              <w:t>2130104</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textAlignment w:val="center"/>
              <w:rPr>
                <w:rFonts w:cs="宋体" w:hint="default"/>
                <w:color w:val="000000"/>
                <w:sz w:val="20"/>
                <w:szCs w:val="20"/>
              </w:rPr>
            </w:pPr>
            <w:r>
              <w:rPr>
                <w:rFonts w:cs="宋体"/>
                <w:color w:val="000000"/>
                <w:sz w:val="20"/>
                <w:szCs w:val="20"/>
              </w:rPr>
              <w:t>事业运行</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281.11</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281.11</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A303D">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textAlignment w:val="center"/>
              <w:rPr>
                <w:rFonts w:cs="宋体" w:hint="default"/>
                <w:color w:val="000000"/>
                <w:sz w:val="20"/>
                <w:szCs w:val="20"/>
              </w:rPr>
            </w:pPr>
            <w:r>
              <w:rPr>
                <w:rFonts w:cs="宋体"/>
                <w:b/>
                <w:color w:val="000000"/>
                <w:sz w:val="20"/>
                <w:szCs w:val="20"/>
              </w:rPr>
              <w:t>221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textAlignment w:val="center"/>
              <w:rPr>
                <w:rFonts w:cs="宋体" w:hint="default"/>
                <w:color w:val="000000"/>
                <w:sz w:val="20"/>
                <w:szCs w:val="20"/>
              </w:rPr>
            </w:pPr>
            <w:r>
              <w:rPr>
                <w:rFonts w:cs="宋体"/>
                <w:b/>
                <w:color w:val="000000"/>
                <w:sz w:val="20"/>
                <w:szCs w:val="20"/>
              </w:rPr>
              <w:t>住房保障支出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14.89</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14.89</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A303D">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textAlignment w:val="center"/>
              <w:rPr>
                <w:rFonts w:cs="宋体" w:hint="default"/>
                <w:color w:val="000000"/>
                <w:sz w:val="20"/>
                <w:szCs w:val="20"/>
              </w:rPr>
            </w:pPr>
            <w:r>
              <w:rPr>
                <w:rFonts w:cs="宋体"/>
                <w:b/>
                <w:color w:val="000000"/>
                <w:sz w:val="20"/>
                <w:szCs w:val="20"/>
              </w:rPr>
              <w:t>22102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textAlignment w:val="center"/>
              <w:rPr>
                <w:rFonts w:cs="宋体" w:hint="default"/>
                <w:color w:val="000000"/>
                <w:sz w:val="20"/>
                <w:szCs w:val="20"/>
              </w:rPr>
            </w:pPr>
            <w:r>
              <w:rPr>
                <w:rFonts w:cs="宋体"/>
                <w:b/>
                <w:color w:val="000000"/>
                <w:sz w:val="20"/>
                <w:szCs w:val="20"/>
              </w:rPr>
              <w:t>住房改革支出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14.89</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14.89</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A303D">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textAlignment w:val="center"/>
              <w:rPr>
                <w:rFonts w:cs="宋体" w:hint="default"/>
                <w:color w:val="000000"/>
                <w:sz w:val="20"/>
                <w:szCs w:val="20"/>
              </w:rPr>
            </w:pPr>
            <w:r>
              <w:rPr>
                <w:rFonts w:cs="宋体"/>
                <w:color w:val="000000"/>
                <w:sz w:val="20"/>
                <w:szCs w:val="20"/>
              </w:rPr>
              <w:t>2210201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textAlignment w:val="center"/>
              <w:rPr>
                <w:rFonts w:cs="宋体" w:hint="default"/>
                <w:color w:val="000000"/>
                <w:sz w:val="20"/>
                <w:szCs w:val="20"/>
              </w:rPr>
            </w:pPr>
            <w:r>
              <w:rPr>
                <w:rFonts w:cs="宋体"/>
                <w:color w:val="000000"/>
                <w:sz w:val="20"/>
                <w:szCs w:val="20"/>
              </w:rPr>
              <w:t>住房公积金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14.89</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14.89</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1A303D" w:rsidRDefault="00D87A30">
      <w:pPr>
        <w:rPr>
          <w:rFonts w:cs="宋体" w:hint="default"/>
          <w:sz w:val="21"/>
          <w:szCs w:val="21"/>
        </w:rPr>
      </w:pPr>
      <w:r>
        <w:rPr>
          <w:rFonts w:cs="宋体"/>
          <w:sz w:val="20"/>
          <w:szCs w:val="20"/>
        </w:rPr>
        <w:t>备注：1.本表反映单位本年度一般公共预算财政拨款支出情况。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1A303D" w:rsidRDefault="00D87A30">
      <w:pPr>
        <w:ind w:firstLineChars="300" w:firstLine="630"/>
        <w:rPr>
          <w:rFonts w:cs="宋体" w:hint="default"/>
          <w:sz w:val="21"/>
          <w:szCs w:val="21"/>
        </w:rPr>
      </w:pPr>
      <w:r>
        <w:rPr>
          <w:rFonts w:cs="宋体"/>
          <w:sz w:val="21"/>
          <w:szCs w:val="21"/>
        </w:rPr>
        <w:br w:type="page"/>
      </w:r>
    </w:p>
    <w:tbl>
      <w:tblPr>
        <w:tblW w:w="4994" w:type="pct"/>
        <w:tblLayout w:type="fixed"/>
        <w:tblCellMar>
          <w:left w:w="0" w:type="dxa"/>
          <w:right w:w="0" w:type="dxa"/>
        </w:tblCellMar>
        <w:tblLook w:val="04A0" w:firstRow="1" w:lastRow="0" w:firstColumn="1" w:lastColumn="0" w:noHBand="0" w:noVBand="1"/>
      </w:tblPr>
      <w:tblGrid>
        <w:gridCol w:w="802"/>
        <w:gridCol w:w="2810"/>
        <w:gridCol w:w="1540"/>
        <w:gridCol w:w="872"/>
        <w:gridCol w:w="2032"/>
        <w:gridCol w:w="1417"/>
        <w:gridCol w:w="872"/>
        <w:gridCol w:w="3462"/>
        <w:gridCol w:w="1497"/>
      </w:tblGrid>
      <w:tr w:rsidR="001A303D">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1A303D" w:rsidRDefault="00D87A30">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1A303D">
        <w:trPr>
          <w:trHeight w:val="334"/>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rsidR="001A303D" w:rsidRDefault="00D87A30">
            <w:pPr>
              <w:spacing w:line="28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动物疫病防控中心</w:t>
            </w:r>
          </w:p>
        </w:tc>
        <w:tc>
          <w:tcPr>
            <w:tcW w:w="463" w:type="pct"/>
            <w:tcBorders>
              <w:top w:val="nil"/>
              <w:left w:val="nil"/>
              <w:bottom w:val="nil"/>
              <w:right w:val="nil"/>
            </w:tcBorders>
            <w:shd w:val="clear" w:color="auto" w:fill="auto"/>
            <w:noWrap/>
            <w:tcMar>
              <w:top w:w="15" w:type="dxa"/>
              <w:left w:w="15" w:type="dxa"/>
              <w:right w:w="15" w:type="dxa"/>
            </w:tcMar>
            <w:vAlign w:val="bottom"/>
          </w:tcPr>
          <w:p w:rsidR="001A303D" w:rsidRDefault="001A303D">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1A303D" w:rsidRDefault="001A303D">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1A303D" w:rsidRDefault="001A303D">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1A303D" w:rsidRDefault="00D87A30">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06</w:t>
            </w:r>
            <w:r>
              <w:rPr>
                <w:rFonts w:cs="宋体"/>
                <w:color w:val="000000"/>
                <w:sz w:val="20"/>
                <w:szCs w:val="20"/>
              </w:rPr>
              <w:t>表</w:t>
            </w:r>
          </w:p>
        </w:tc>
      </w:tr>
      <w:tr w:rsidR="001A303D">
        <w:trPr>
          <w:trHeight w:val="520"/>
        </w:trPr>
        <w:tc>
          <w:tcPr>
            <w:tcW w:w="2632" w:type="pct"/>
            <w:gridSpan w:val="5"/>
            <w:vMerge/>
            <w:tcBorders>
              <w:left w:val="nil"/>
              <w:bottom w:val="nil"/>
              <w:right w:val="nil"/>
            </w:tcBorders>
            <w:shd w:val="clear" w:color="auto" w:fill="auto"/>
            <w:noWrap/>
            <w:tcMar>
              <w:top w:w="15" w:type="dxa"/>
              <w:left w:w="15" w:type="dxa"/>
              <w:right w:w="15" w:type="dxa"/>
            </w:tcMar>
            <w:vAlign w:val="bottom"/>
          </w:tcPr>
          <w:p w:rsidR="001A303D" w:rsidRDefault="001A303D">
            <w:pPr>
              <w:spacing w:line="200" w:lineRule="exact"/>
              <w:rPr>
                <w:rFonts w:cs="宋体" w:hint="default"/>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1A303D" w:rsidRDefault="001A303D">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1A303D" w:rsidRDefault="001A303D">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1A303D" w:rsidRDefault="001A303D">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1A303D" w:rsidRDefault="00D87A3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A303D">
        <w:trPr>
          <w:trHeight w:val="90"/>
        </w:trPr>
        <w:tc>
          <w:tcPr>
            <w:tcW w:w="1683"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jc w:val="center"/>
              <w:textAlignment w:val="center"/>
              <w:rPr>
                <w:rFonts w:cs="宋体" w:hint="default"/>
                <w:b/>
                <w:color w:val="000000"/>
                <w:sz w:val="18"/>
                <w:szCs w:val="18"/>
              </w:rPr>
            </w:pPr>
            <w:r>
              <w:rPr>
                <w:rFonts w:cs="宋体"/>
                <w:b/>
                <w:color w:val="000000"/>
                <w:sz w:val="18"/>
                <w:szCs w:val="18"/>
              </w:rPr>
              <w:t>人员经费</w:t>
            </w:r>
          </w:p>
        </w:tc>
        <w:tc>
          <w:tcPr>
            <w:tcW w:w="3316" w:type="pct"/>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jc w:val="center"/>
              <w:textAlignment w:val="center"/>
              <w:rPr>
                <w:rFonts w:cs="宋体" w:hint="default"/>
                <w:b/>
                <w:color w:val="000000"/>
                <w:sz w:val="18"/>
                <w:szCs w:val="18"/>
              </w:rPr>
            </w:pPr>
            <w:r>
              <w:rPr>
                <w:rFonts w:cs="宋体"/>
                <w:b/>
                <w:color w:val="000000"/>
                <w:sz w:val="18"/>
                <w:szCs w:val="18"/>
              </w:rPr>
              <w:t>公用经费</w:t>
            </w:r>
          </w:p>
        </w:tc>
      </w:tr>
      <w:tr w:rsidR="001A303D">
        <w:trPr>
          <w:trHeight w:val="312"/>
        </w:trPr>
        <w:tc>
          <w:tcPr>
            <w:tcW w:w="26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D87A30">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91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A303D" w:rsidRDefault="00D87A30">
            <w:pPr>
              <w:spacing w:line="192"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50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A303D" w:rsidRDefault="00D87A30">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D87A30">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A303D" w:rsidRDefault="00D87A30">
            <w:pPr>
              <w:spacing w:line="192"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4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A303D" w:rsidRDefault="00D87A30">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D87A30">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A303D" w:rsidRDefault="00D87A30">
            <w:pPr>
              <w:spacing w:line="192"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48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A303D" w:rsidRDefault="00D87A30">
            <w:pPr>
              <w:spacing w:line="192" w:lineRule="exact"/>
              <w:jc w:val="center"/>
              <w:textAlignment w:val="center"/>
              <w:rPr>
                <w:rFonts w:cs="宋体" w:hint="default"/>
                <w:b/>
                <w:color w:val="000000"/>
                <w:sz w:val="18"/>
                <w:szCs w:val="18"/>
              </w:rPr>
            </w:pPr>
            <w:r>
              <w:rPr>
                <w:rFonts w:cs="宋体"/>
                <w:b/>
                <w:color w:val="000000"/>
                <w:sz w:val="18"/>
                <w:szCs w:val="18"/>
              </w:rPr>
              <w:t>金额</w:t>
            </w:r>
          </w:p>
        </w:tc>
      </w:tr>
      <w:tr w:rsidR="001A303D">
        <w:trPr>
          <w:trHeight w:val="312"/>
        </w:trPr>
        <w:tc>
          <w:tcPr>
            <w:tcW w:w="26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spacing w:line="192" w:lineRule="exact"/>
              <w:jc w:val="center"/>
              <w:rPr>
                <w:rFonts w:cs="宋体" w:hint="default"/>
                <w:b/>
                <w:color w:val="000000"/>
                <w:sz w:val="18"/>
                <w:szCs w:val="18"/>
              </w:rPr>
            </w:pPr>
          </w:p>
        </w:tc>
        <w:tc>
          <w:tcPr>
            <w:tcW w:w="91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spacing w:line="192" w:lineRule="exact"/>
              <w:jc w:val="center"/>
              <w:rPr>
                <w:rFonts w:cs="宋体" w:hint="default"/>
                <w:b/>
                <w:color w:val="000000"/>
                <w:sz w:val="18"/>
                <w:szCs w:val="18"/>
              </w:rPr>
            </w:pPr>
          </w:p>
        </w:tc>
        <w:tc>
          <w:tcPr>
            <w:tcW w:w="50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spacing w:line="192" w:lineRule="exact"/>
              <w:jc w:val="center"/>
              <w:rPr>
                <w:rFonts w:cs="宋体" w:hint="default"/>
                <w:b/>
                <w:color w:val="000000"/>
                <w:sz w:val="18"/>
                <w:szCs w:val="18"/>
              </w:rPr>
            </w:pPr>
          </w:p>
        </w:tc>
        <w:tc>
          <w:tcPr>
            <w:tcW w:w="6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spacing w:line="192" w:lineRule="exact"/>
              <w:jc w:val="center"/>
              <w:rPr>
                <w:rFonts w:cs="宋体" w:hint="default"/>
                <w:b/>
                <w:color w:val="000000"/>
                <w:sz w:val="18"/>
                <w:szCs w:val="18"/>
              </w:rPr>
            </w:pPr>
          </w:p>
        </w:tc>
        <w:tc>
          <w:tcPr>
            <w:tcW w:w="4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spacing w:line="192" w:lineRule="exact"/>
              <w:jc w:val="center"/>
              <w:rPr>
                <w:rFonts w:cs="宋体" w:hint="default"/>
                <w:b/>
                <w:color w:val="000000"/>
                <w:sz w:val="18"/>
                <w:szCs w:val="18"/>
              </w:rPr>
            </w:pPr>
          </w:p>
        </w:tc>
        <w:tc>
          <w:tcPr>
            <w:tcW w:w="1131"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spacing w:line="192" w:lineRule="exact"/>
              <w:jc w:val="center"/>
              <w:rPr>
                <w:rFonts w:cs="宋体" w:hint="default"/>
                <w:b/>
                <w:color w:val="000000"/>
                <w:sz w:val="18"/>
                <w:szCs w:val="18"/>
              </w:rPr>
            </w:pPr>
          </w:p>
        </w:tc>
        <w:tc>
          <w:tcPr>
            <w:tcW w:w="48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spacing w:line="192" w:lineRule="exact"/>
              <w:jc w:val="center"/>
              <w:rPr>
                <w:rFonts w:cs="宋体" w:hint="default"/>
                <w:b/>
                <w:color w:val="000000"/>
                <w:sz w:val="18"/>
                <w:szCs w:val="18"/>
              </w:rPr>
            </w:pPr>
          </w:p>
        </w:tc>
      </w:tr>
      <w:tr w:rsidR="001A303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b/>
                <w:bCs/>
                <w:color w:val="000000"/>
                <w:sz w:val="18"/>
                <w:szCs w:val="18"/>
              </w:rPr>
            </w:pPr>
            <w:r>
              <w:rPr>
                <w:rFonts w:cs="宋体"/>
                <w:b/>
                <w:bCs/>
                <w:color w:val="000000"/>
                <w:sz w:val="18"/>
                <w:szCs w:val="18"/>
              </w:rPr>
              <w:t>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b/>
                <w:bCs/>
                <w:color w:val="000000"/>
                <w:sz w:val="18"/>
                <w:szCs w:val="18"/>
              </w:rPr>
            </w:pPr>
            <w:r>
              <w:rPr>
                <w:rFonts w:cs="宋体"/>
                <w:b/>
                <w:bCs/>
                <w:color w:val="000000"/>
                <w:sz w:val="18"/>
                <w:szCs w:val="18"/>
              </w:rPr>
              <w:t>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294.35</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b/>
                <w:bCs/>
                <w:color w:val="000000"/>
                <w:sz w:val="18"/>
                <w:szCs w:val="18"/>
              </w:rPr>
            </w:pPr>
            <w:r>
              <w:rPr>
                <w:rFonts w:cs="宋体"/>
                <w:b/>
                <w:bCs/>
                <w:color w:val="000000"/>
                <w:sz w:val="18"/>
                <w:szCs w:val="18"/>
              </w:rPr>
              <w:t>302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b/>
                <w:bCs/>
                <w:color w:val="000000"/>
                <w:sz w:val="18"/>
                <w:szCs w:val="18"/>
              </w:rPr>
            </w:pPr>
            <w:r>
              <w:rPr>
                <w:rFonts w:cs="宋体"/>
                <w:b/>
                <w:bCs/>
                <w:color w:val="000000"/>
                <w:sz w:val="18"/>
                <w:szCs w:val="18"/>
              </w:rPr>
              <w:t>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46.26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b/>
                <w:bCs/>
                <w:color w:val="000000"/>
                <w:sz w:val="18"/>
                <w:szCs w:val="18"/>
              </w:rPr>
            </w:pPr>
            <w:r>
              <w:rPr>
                <w:rFonts w:cs="宋体"/>
                <w:b/>
                <w:bCs/>
                <w:color w:val="000000"/>
                <w:sz w:val="18"/>
                <w:szCs w:val="18"/>
              </w:rPr>
              <w:t>310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b/>
                <w:bCs/>
                <w:color w:val="000000"/>
                <w:sz w:val="18"/>
                <w:szCs w:val="18"/>
              </w:rPr>
            </w:pPr>
            <w:r>
              <w:rPr>
                <w:rFonts w:cs="宋体"/>
                <w:b/>
                <w:bCs/>
                <w:color w:val="000000"/>
                <w:sz w:val="18"/>
                <w:szCs w:val="18"/>
              </w:rPr>
              <w:t>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0.13</w:t>
            </w:r>
            <w:r>
              <w:rPr>
                <w:rFonts w:ascii="Times New Roman" w:hAnsi="Times New Roman"/>
                <w:color w:val="000000"/>
                <w:sz w:val="18"/>
              </w:rPr>
              <w:t xml:space="preserve"> </w:t>
            </w:r>
          </w:p>
        </w:tc>
      </w:tr>
      <w:tr w:rsidR="001A303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30101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 xml:space="preserve">  基本工资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73.84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30201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 xml:space="preserve">  办公费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3.04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31001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 xml:space="preserve">  房屋建筑物购建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A303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30102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 xml:space="preserve">  津贴补贴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2.90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30202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 xml:space="preserve">  印刷费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0.15</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31002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 xml:space="preserve">  办公设备购置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0.13</w:t>
            </w:r>
            <w:r>
              <w:rPr>
                <w:rFonts w:ascii="Times New Roman" w:hAnsi="Times New Roman"/>
                <w:color w:val="000000"/>
                <w:sz w:val="18"/>
              </w:rPr>
              <w:t xml:space="preserve"> </w:t>
            </w:r>
          </w:p>
        </w:tc>
      </w:tr>
      <w:tr w:rsidR="001A303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30103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 xml:space="preserve">  奖金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30203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 xml:space="preserve">  咨询费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31003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 xml:space="preserve">  专用设备购置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A303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30106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 xml:space="preserve">  伙食补助费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5.54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30204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 xml:space="preserve">  手续费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31005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 xml:space="preserve">  基础设施建设</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A303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30107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 xml:space="preserve">  绩效工资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151.00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30205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 xml:space="preserve">  水费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0.16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31006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 xml:space="preserve">  大型修缮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A303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30108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 xml:space="preserve">  机关事业单位基本养老保险缴费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19.85</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30206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 xml:space="preserve">  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1.65</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31007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 xml:space="preserve">  信息网络及软件购置更新</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A303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30109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 xml:space="preserve">  职业年金缴费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9.92</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30207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 xml:space="preserve">  邮电费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31008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 xml:space="preserve">  物资储备</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A303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30110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 xml:space="preserve">  职工基本医疗保险缴费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10.54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30208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 xml:space="preserve">  取暖费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31009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 xml:space="preserve">  土地补偿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A303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30111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 xml:space="preserve">  公务员医疗补助缴费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30209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 xml:space="preserve">  物业管理费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0.67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31010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 xml:space="preserve">  安置补助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A303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30112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 xml:space="preserve">  其他社会保障缴费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3.47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30211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 xml:space="preserve">  差旅费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14.40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31011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 xml:space="preserve">  地上附着物和青苗补偿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A303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30113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 xml:space="preserve">  住房公积金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14.89</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30212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 xml:space="preserve">  因公出国（境）费用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31012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 xml:space="preserve">  拆迁补偿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A303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30114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 xml:space="preserve">  医疗费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2.40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30213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 xml:space="preserve">  维修（护）费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31013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 xml:space="preserve">  公务用车购置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A303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30199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 xml:space="preserve">  其他工资福利支出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30214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 xml:space="preserve">  租赁费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31019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 xml:space="preserve">  其他交通工具购置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A303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b/>
                <w:bCs/>
                <w:color w:val="000000"/>
                <w:sz w:val="18"/>
                <w:szCs w:val="18"/>
              </w:rPr>
            </w:pPr>
            <w:r>
              <w:rPr>
                <w:rFonts w:cs="宋体"/>
                <w:b/>
                <w:bCs/>
                <w:color w:val="000000"/>
                <w:sz w:val="18"/>
                <w:szCs w:val="18"/>
              </w:rPr>
              <w:t>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b/>
                <w:bCs/>
                <w:color w:val="000000"/>
                <w:sz w:val="18"/>
                <w:szCs w:val="18"/>
              </w:rPr>
            </w:pPr>
            <w:r>
              <w:rPr>
                <w:rFonts w:cs="宋体"/>
                <w:b/>
                <w:bCs/>
                <w:color w:val="000000"/>
                <w:sz w:val="18"/>
                <w:szCs w:val="18"/>
              </w:rPr>
              <w:t>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2.70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30215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 xml:space="preserve">  会议费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0.45</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31021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 xml:space="preserve">  文物和陈列品购置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A303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30301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 xml:space="preserve">  离休费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30216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 xml:space="preserve">  培训费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1.43</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31022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 xml:space="preserve">  无形资产购置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A303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30302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 xml:space="preserve">  退休费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30217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 xml:space="preserve">  公务接待费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3.00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31099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 xml:space="preserve">  其他资本性支出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A303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30303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 xml:space="preserve">  退职（役）费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30218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 xml:space="preserve">  专用材料费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b/>
                <w:bCs/>
                <w:color w:val="000000"/>
                <w:sz w:val="18"/>
                <w:szCs w:val="18"/>
              </w:rPr>
            </w:pPr>
            <w:r>
              <w:rPr>
                <w:rFonts w:cs="宋体"/>
                <w:b/>
                <w:bCs/>
                <w:color w:val="000000"/>
                <w:sz w:val="18"/>
                <w:szCs w:val="18"/>
              </w:rPr>
              <w:t>312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b/>
                <w:bCs/>
                <w:color w:val="000000"/>
                <w:sz w:val="18"/>
                <w:szCs w:val="18"/>
              </w:rPr>
            </w:pPr>
            <w:r>
              <w:rPr>
                <w:rFonts w:cs="宋体"/>
                <w:b/>
                <w:bCs/>
                <w:color w:val="000000"/>
                <w:sz w:val="18"/>
                <w:szCs w:val="18"/>
              </w:rPr>
              <w:t>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A303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30304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 xml:space="preserve">  抚恤金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30224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 xml:space="preserve">  被装购置费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31201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 xml:space="preserve">  资本金注入</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A303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30305</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 xml:space="preserve">  生活补助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2.66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30225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 xml:space="preserve">  专用燃料费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31203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 xml:space="preserve">  政府投资基金股权投资</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A303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30306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 xml:space="preserve">  救济费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30226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 xml:space="preserve">  劳务费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31204</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 xml:space="preserve">  费用补贴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A303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30307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 xml:space="preserve">  医疗费补助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0.04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30227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 xml:space="preserve">  委托业务费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31205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 xml:space="preserve">  利息补贴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A303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30308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 xml:space="preserve">  助学金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30228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 xml:space="preserve">  工会经费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6.66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31206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ind w:firstLineChars="100" w:firstLine="180"/>
              <w:textAlignment w:val="center"/>
              <w:rPr>
                <w:rFonts w:cs="宋体" w:hint="default"/>
                <w:color w:val="000000"/>
                <w:sz w:val="18"/>
                <w:szCs w:val="18"/>
              </w:rPr>
            </w:pPr>
            <w:r>
              <w:rPr>
                <w:rFonts w:cs="宋体"/>
                <w:color w:val="000000"/>
                <w:sz w:val="18"/>
                <w:szCs w:val="18"/>
              </w:rPr>
              <w:t>其他资本性补助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A303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30309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 xml:space="preserve">  奖励金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30229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 xml:space="preserve">  福利费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2.17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31299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 xml:space="preserve">  其他对企业补助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A303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30310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 xml:space="preserve">  个人农业生产补贴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30231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 xml:space="preserve">  公务用车运行维护费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b/>
                <w:bCs/>
                <w:color w:val="000000"/>
                <w:sz w:val="18"/>
                <w:szCs w:val="18"/>
              </w:rPr>
            </w:pPr>
            <w:r>
              <w:rPr>
                <w:rFonts w:cs="宋体"/>
                <w:b/>
                <w:bCs/>
                <w:color w:val="000000"/>
                <w:sz w:val="18"/>
                <w:szCs w:val="18"/>
              </w:rPr>
              <w:t>399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b/>
                <w:bCs/>
                <w:color w:val="000000"/>
                <w:sz w:val="18"/>
                <w:szCs w:val="18"/>
              </w:rPr>
            </w:pPr>
            <w:r>
              <w:rPr>
                <w:rFonts w:cs="宋体"/>
                <w:b/>
                <w:bCs/>
                <w:color w:val="000000"/>
                <w:sz w:val="18"/>
                <w:szCs w:val="18"/>
              </w:rPr>
              <w:t>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A303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30311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 xml:space="preserve">  代缴社会保险费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30239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 xml:space="preserve">  其他交通费用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39907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 xml:space="preserve">  国家赔偿费用支出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A303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30399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 xml:space="preserve">  其他对个人和家庭的补助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30240</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 xml:space="preserve">  税金及附加费用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39908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 xml:space="preserve">  对民间非营利组织和群众性自治组织补贴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A303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A303D" w:rsidRDefault="001A303D">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30299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 xml:space="preserve">  其他商品和服务支出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10.09</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39909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 xml:space="preserve">  经常性赠与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A303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A303D" w:rsidRDefault="001A303D">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b/>
                <w:bCs/>
                <w:color w:val="000000"/>
                <w:sz w:val="18"/>
                <w:szCs w:val="18"/>
              </w:rPr>
            </w:pPr>
            <w:r>
              <w:rPr>
                <w:rFonts w:cs="宋体"/>
                <w:b/>
                <w:bCs/>
                <w:color w:val="000000"/>
                <w:sz w:val="18"/>
                <w:szCs w:val="18"/>
              </w:rPr>
              <w:t>307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b/>
                <w:bCs/>
                <w:color w:val="000000"/>
                <w:sz w:val="18"/>
                <w:szCs w:val="18"/>
              </w:rPr>
            </w:pPr>
            <w:r>
              <w:rPr>
                <w:rFonts w:cs="宋体"/>
                <w:b/>
                <w:bCs/>
                <w:color w:val="000000"/>
                <w:sz w:val="18"/>
                <w:szCs w:val="18"/>
              </w:rPr>
              <w:t>债务利息及费用支出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39910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 xml:space="preserve">  资本性赠与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A303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A303D" w:rsidRDefault="001A303D">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30701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 xml:space="preserve">  国内债务付息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39999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 xml:space="preserve">  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A303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A303D" w:rsidRDefault="001A303D">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30702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 xml:space="preserve">  国外债务付息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spacing w:line="192" w:lineRule="exact"/>
              <w:jc w:val="right"/>
              <w:rPr>
                <w:rFonts w:ascii="Times New Roman" w:hAnsi="Times New Roman" w:hint="default"/>
                <w:color w:val="000000"/>
                <w:sz w:val="18"/>
                <w:szCs w:val="18"/>
              </w:rPr>
            </w:pPr>
          </w:p>
        </w:tc>
      </w:tr>
      <w:tr w:rsidR="001A303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A303D" w:rsidRDefault="001A303D">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30703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 xml:space="preserve">  国内债务发行费用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spacing w:line="192" w:lineRule="exact"/>
              <w:jc w:val="right"/>
              <w:rPr>
                <w:rFonts w:ascii="Times New Roman" w:hAnsi="Times New Roman" w:hint="default"/>
                <w:color w:val="000000"/>
                <w:sz w:val="18"/>
                <w:szCs w:val="18"/>
              </w:rPr>
            </w:pPr>
          </w:p>
        </w:tc>
      </w:tr>
      <w:tr w:rsidR="001A303D">
        <w:trPr>
          <w:trHeight w:val="155"/>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A303D" w:rsidRDefault="001A303D">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30704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textAlignment w:val="center"/>
              <w:rPr>
                <w:rFonts w:cs="宋体" w:hint="default"/>
                <w:color w:val="000000"/>
                <w:sz w:val="18"/>
                <w:szCs w:val="18"/>
              </w:rPr>
            </w:pPr>
            <w:r>
              <w:rPr>
                <w:rFonts w:cs="宋体"/>
                <w:color w:val="000000"/>
                <w:sz w:val="18"/>
                <w:szCs w:val="18"/>
              </w:rPr>
              <w:t xml:space="preserve">  国外债务发行费用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spacing w:line="192" w:lineRule="exact"/>
              <w:jc w:val="right"/>
              <w:rPr>
                <w:rFonts w:ascii="Times New Roman" w:hAnsi="Times New Roman" w:hint="default"/>
                <w:color w:val="000000"/>
                <w:sz w:val="18"/>
                <w:szCs w:val="18"/>
              </w:rPr>
            </w:pPr>
          </w:p>
        </w:tc>
      </w:tr>
      <w:tr w:rsidR="001A303D">
        <w:trPr>
          <w:trHeight w:val="310"/>
        </w:trPr>
        <w:tc>
          <w:tcPr>
            <w:tcW w:w="1180"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jc w:val="center"/>
              <w:textAlignment w:val="center"/>
              <w:rPr>
                <w:rFonts w:cs="宋体" w:hint="default"/>
                <w:b/>
                <w:color w:val="000000"/>
                <w:sz w:val="18"/>
                <w:szCs w:val="18"/>
              </w:rPr>
            </w:pPr>
            <w:r>
              <w:rPr>
                <w:rFonts w:cs="宋体"/>
                <w:b/>
                <w:color w:val="000000"/>
                <w:sz w:val="18"/>
                <w:szCs w:val="18"/>
              </w:rPr>
              <w:t>人员经费合计</w:t>
            </w:r>
          </w:p>
        </w:tc>
        <w:tc>
          <w:tcPr>
            <w:tcW w:w="5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A303D" w:rsidRDefault="00D87A30">
            <w:pPr>
              <w:spacing w:line="192" w:lineRule="exact"/>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297.05</w:t>
            </w:r>
            <w:r>
              <w:rPr>
                <w:rFonts w:ascii="Times New Roman" w:hAnsi="Times New Roman"/>
                <w:color w:val="000000"/>
                <w:sz w:val="18"/>
              </w:rPr>
              <w:t xml:space="preserve"> </w:t>
            </w:r>
          </w:p>
        </w:tc>
        <w:tc>
          <w:tcPr>
            <w:tcW w:w="2828" w:type="pct"/>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jc w:val="center"/>
              <w:textAlignment w:val="center"/>
              <w:rPr>
                <w:rFonts w:cs="宋体" w:hint="default"/>
                <w:b/>
                <w:color w:val="000000"/>
                <w:sz w:val="18"/>
                <w:szCs w:val="18"/>
              </w:rPr>
            </w:pPr>
            <w:r>
              <w:rPr>
                <w:rFonts w:cs="宋体"/>
                <w:b/>
                <w:color w:val="000000"/>
                <w:sz w:val="18"/>
                <w:szCs w:val="18"/>
              </w:rPr>
              <w:t>公用经费合计</w:t>
            </w:r>
          </w:p>
        </w:tc>
        <w:tc>
          <w:tcPr>
            <w:tcW w:w="4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46.39</w:t>
            </w:r>
            <w:r>
              <w:rPr>
                <w:rFonts w:ascii="Times New Roman" w:hAnsi="Times New Roman"/>
                <w:color w:val="000000"/>
                <w:sz w:val="18"/>
              </w:rPr>
              <w:t xml:space="preserve"> </w:t>
            </w:r>
          </w:p>
        </w:tc>
      </w:tr>
    </w:tbl>
    <w:p w:rsidR="001A303D" w:rsidRDefault="00D87A30">
      <w:pPr>
        <w:spacing w:line="280" w:lineRule="exact"/>
        <w:rPr>
          <w:rFonts w:cs="宋体" w:hint="default"/>
          <w:sz w:val="20"/>
          <w:szCs w:val="20"/>
        </w:rPr>
      </w:pPr>
      <w:r>
        <w:rPr>
          <w:rFonts w:cs="宋体"/>
          <w:sz w:val="20"/>
          <w:szCs w:val="20"/>
        </w:rPr>
        <w:t>备注：1.本表反映单位本年度一般公共预算财政拨款基本支出明细情况。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0"/>
          <w:szCs w:val="20"/>
        </w:rPr>
        <w:lastRenderedPageBreak/>
        <w:br/>
      </w: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320"/>
        <w:gridCol w:w="3594"/>
        <w:gridCol w:w="1701"/>
        <w:gridCol w:w="1701"/>
        <w:gridCol w:w="1701"/>
        <w:gridCol w:w="1701"/>
        <w:gridCol w:w="1765"/>
        <w:gridCol w:w="1839"/>
      </w:tblGrid>
      <w:tr w:rsidR="001A303D">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1A303D" w:rsidRDefault="00D87A30">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1A303D">
        <w:trPr>
          <w:trHeight w:val="329"/>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rsidR="001A303D" w:rsidRDefault="00D87A30">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动物疫病防控中心</w:t>
            </w:r>
          </w:p>
        </w:tc>
        <w:tc>
          <w:tcPr>
            <w:tcW w:w="555" w:type="pct"/>
            <w:tcBorders>
              <w:top w:val="nil"/>
              <w:left w:val="nil"/>
              <w:bottom w:val="nil"/>
              <w:right w:val="nil"/>
            </w:tcBorders>
            <w:shd w:val="clear" w:color="auto" w:fill="auto"/>
            <w:noWrap/>
            <w:tcMar>
              <w:top w:w="15" w:type="dxa"/>
              <w:left w:w="15" w:type="dxa"/>
              <w:right w:w="15" w:type="dxa"/>
            </w:tcMar>
            <w:vAlign w:val="bottom"/>
          </w:tcPr>
          <w:p w:rsidR="001A303D" w:rsidRDefault="001A303D">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1A303D" w:rsidRDefault="001A303D">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1A303D" w:rsidRDefault="001A303D">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1A303D" w:rsidRDefault="001A303D">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1A303D" w:rsidRDefault="00D87A30">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07</w:t>
            </w:r>
            <w:r>
              <w:rPr>
                <w:rFonts w:cs="宋体"/>
                <w:color w:val="000000"/>
                <w:sz w:val="20"/>
                <w:szCs w:val="20"/>
              </w:rPr>
              <w:t>表</w:t>
            </w:r>
          </w:p>
        </w:tc>
      </w:tr>
      <w:tr w:rsidR="001A303D">
        <w:trPr>
          <w:trHeight w:val="329"/>
        </w:trPr>
        <w:tc>
          <w:tcPr>
            <w:tcW w:w="2159" w:type="pct"/>
            <w:gridSpan w:val="3"/>
            <w:vMerge/>
            <w:tcBorders>
              <w:left w:val="nil"/>
              <w:bottom w:val="nil"/>
              <w:right w:val="nil"/>
            </w:tcBorders>
            <w:shd w:val="clear" w:color="auto" w:fill="auto"/>
            <w:noWrap/>
            <w:tcMar>
              <w:top w:w="15" w:type="dxa"/>
              <w:left w:w="15" w:type="dxa"/>
              <w:right w:w="15" w:type="dxa"/>
            </w:tcMar>
            <w:vAlign w:val="bottom"/>
          </w:tcPr>
          <w:p w:rsidR="001A303D" w:rsidRDefault="001A303D">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1A303D" w:rsidRDefault="001A303D">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1A303D" w:rsidRDefault="001A303D">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1A303D" w:rsidRDefault="001A303D">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1A303D" w:rsidRDefault="001A303D">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1A303D" w:rsidRDefault="00D87A3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A303D">
        <w:trPr>
          <w:trHeight w:val="339"/>
        </w:trPr>
        <w:tc>
          <w:tcPr>
            <w:tcW w:w="160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D87A30">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A303D" w:rsidRDefault="00D87A30">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D87A30">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A303D" w:rsidRDefault="00D87A30">
            <w:pPr>
              <w:jc w:val="center"/>
              <w:textAlignment w:val="center"/>
              <w:rPr>
                <w:rFonts w:cs="宋体" w:hint="default"/>
                <w:b/>
                <w:color w:val="000000"/>
                <w:sz w:val="20"/>
                <w:szCs w:val="20"/>
              </w:rPr>
            </w:pPr>
            <w:r>
              <w:rPr>
                <w:rFonts w:cs="宋体"/>
                <w:b/>
                <w:color w:val="000000"/>
                <w:sz w:val="20"/>
                <w:szCs w:val="20"/>
              </w:rPr>
              <w:t>本年支出</w:t>
            </w:r>
          </w:p>
        </w:tc>
        <w:tc>
          <w:tcPr>
            <w:tcW w:w="59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D87A30">
            <w:pPr>
              <w:jc w:val="center"/>
              <w:textAlignment w:val="center"/>
              <w:rPr>
                <w:rFonts w:cs="宋体" w:hint="default"/>
                <w:b/>
                <w:color w:val="000000"/>
                <w:sz w:val="20"/>
                <w:szCs w:val="20"/>
              </w:rPr>
            </w:pPr>
            <w:r>
              <w:rPr>
                <w:rFonts w:cs="宋体"/>
                <w:b/>
                <w:color w:val="000000"/>
                <w:sz w:val="20"/>
                <w:szCs w:val="20"/>
              </w:rPr>
              <w:t>年末结转和结余</w:t>
            </w:r>
          </w:p>
        </w:tc>
      </w:tr>
      <w:tr w:rsidR="001A303D">
        <w:trPr>
          <w:trHeight w:val="335"/>
        </w:trPr>
        <w:tc>
          <w:tcPr>
            <w:tcW w:w="43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D87A30">
            <w:pPr>
              <w:jc w:val="center"/>
              <w:textAlignment w:val="center"/>
              <w:rPr>
                <w:rFonts w:cs="宋体" w:hint="default"/>
                <w:b/>
                <w:color w:val="000000"/>
                <w:sz w:val="20"/>
                <w:szCs w:val="20"/>
              </w:rPr>
            </w:pPr>
            <w:r>
              <w:rPr>
                <w:rFonts w:cs="宋体"/>
                <w:b/>
                <w:color w:val="000000"/>
                <w:sz w:val="20"/>
                <w:szCs w:val="20"/>
              </w:rPr>
              <w:t>功能分类科目编码</w:t>
            </w:r>
          </w:p>
        </w:tc>
        <w:tc>
          <w:tcPr>
            <w:tcW w:w="117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D87A30">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A303D" w:rsidRDefault="00D87A30">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A303D" w:rsidRDefault="00D87A30">
            <w:pPr>
              <w:jc w:val="center"/>
              <w:textAlignment w:val="center"/>
              <w:rPr>
                <w:rFonts w:cs="宋体" w:hint="default"/>
                <w:b/>
                <w:color w:val="000000"/>
                <w:sz w:val="20"/>
                <w:szCs w:val="20"/>
              </w:rPr>
            </w:pPr>
            <w:r>
              <w:rPr>
                <w:rFonts w:cs="宋体"/>
                <w:b/>
                <w:color w:val="000000"/>
                <w:sz w:val="20"/>
                <w:szCs w:val="20"/>
              </w:rPr>
              <w:t>基本支出</w:t>
            </w:r>
          </w:p>
        </w:tc>
        <w:tc>
          <w:tcPr>
            <w:tcW w:w="57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A303D" w:rsidRDefault="00D87A30">
            <w:pPr>
              <w:jc w:val="center"/>
              <w:textAlignment w:val="center"/>
              <w:rPr>
                <w:rFonts w:cs="宋体" w:hint="default"/>
                <w:b/>
                <w:color w:val="000000"/>
                <w:sz w:val="20"/>
                <w:szCs w:val="20"/>
              </w:rPr>
            </w:pPr>
            <w:r>
              <w:rPr>
                <w:rFonts w:cs="宋体"/>
                <w:b/>
                <w:color w:val="000000"/>
                <w:sz w:val="20"/>
                <w:szCs w:val="20"/>
              </w:rPr>
              <w:t>项目支出</w:t>
            </w: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jc w:val="center"/>
              <w:rPr>
                <w:rFonts w:cs="宋体" w:hint="default"/>
                <w:b/>
                <w:color w:val="000000"/>
                <w:sz w:val="20"/>
                <w:szCs w:val="20"/>
              </w:rPr>
            </w:pPr>
          </w:p>
        </w:tc>
      </w:tr>
      <w:tr w:rsidR="001A303D">
        <w:trPr>
          <w:trHeight w:val="33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jc w:val="center"/>
              <w:rPr>
                <w:rFonts w:cs="宋体" w:hint="default"/>
                <w:b/>
                <w:color w:val="000000"/>
                <w:sz w:val="20"/>
                <w:szCs w:val="20"/>
              </w:rPr>
            </w:pPr>
          </w:p>
        </w:tc>
      </w:tr>
      <w:tr w:rsidR="001A303D">
        <w:trPr>
          <w:trHeight w:val="64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jc w:val="center"/>
              <w:rPr>
                <w:rFonts w:cs="宋体" w:hint="default"/>
                <w:b/>
                <w:color w:val="000000"/>
                <w:sz w:val="20"/>
                <w:szCs w:val="20"/>
              </w:rPr>
            </w:pPr>
          </w:p>
        </w:tc>
      </w:tr>
      <w:tr w:rsidR="001A303D">
        <w:trPr>
          <w:trHeight w:val="339"/>
        </w:trPr>
        <w:tc>
          <w:tcPr>
            <w:tcW w:w="1604"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D87A30">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1A303D">
        <w:trPr>
          <w:trHeight w:val="349"/>
        </w:trPr>
        <w:tc>
          <w:tcPr>
            <w:tcW w:w="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jc w:val="both"/>
              <w:textAlignment w:val="center"/>
              <w:rPr>
                <w:rFonts w:cs="宋体" w:hint="default"/>
                <w:color w:val="000000"/>
                <w:sz w:val="20"/>
                <w:szCs w:val="20"/>
              </w:rPr>
            </w:pPr>
          </w:p>
        </w:tc>
        <w:tc>
          <w:tcPr>
            <w:tcW w:w="11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jc w:val="both"/>
              <w:textAlignment w:val="center"/>
              <w:rPr>
                <w:rFonts w:cs="宋体" w:hint="default"/>
                <w:color w:val="000000"/>
                <w:sz w:val="20"/>
                <w:szCs w:val="20"/>
              </w:rPr>
            </w:pP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1A303D" w:rsidRDefault="00D87A30">
      <w:pPr>
        <w:rPr>
          <w:rFonts w:cs="宋体" w:hint="default"/>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r>
      <w:r>
        <w:rPr>
          <w:rFonts w:cs="宋体"/>
          <w:sz w:val="20"/>
          <w:szCs w:val="20"/>
        </w:rPr>
        <w:br/>
      </w:r>
    </w:p>
    <w:p w:rsidR="001A303D" w:rsidRDefault="00D87A30">
      <w:pPr>
        <w:rPr>
          <w:rFonts w:cs="宋体" w:hint="default"/>
          <w:sz w:val="21"/>
          <w:szCs w:val="21"/>
        </w:rPr>
      </w:pP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293"/>
        <w:gridCol w:w="3616"/>
        <w:gridCol w:w="3273"/>
        <w:gridCol w:w="190"/>
        <w:gridCol w:w="3463"/>
        <w:gridCol w:w="86"/>
        <w:gridCol w:w="3401"/>
      </w:tblGrid>
      <w:tr w:rsidR="001A303D">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1A303D" w:rsidRDefault="00D87A30">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1A303D">
        <w:trPr>
          <w:trHeight w:val="332"/>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rsidR="001A303D" w:rsidRDefault="00D87A30">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动物疫病防控中心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1A303D" w:rsidRDefault="001A303D">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1A303D" w:rsidRDefault="00D87A30">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08</w:t>
            </w:r>
            <w:r>
              <w:rPr>
                <w:rFonts w:cs="宋体"/>
                <w:color w:val="000000"/>
                <w:sz w:val="20"/>
                <w:szCs w:val="20"/>
              </w:rPr>
              <w:t>表</w:t>
            </w:r>
          </w:p>
        </w:tc>
      </w:tr>
      <w:tr w:rsidR="001A303D">
        <w:trPr>
          <w:trHeight w:val="332"/>
        </w:trPr>
        <w:tc>
          <w:tcPr>
            <w:tcW w:w="2670" w:type="pct"/>
            <w:gridSpan w:val="3"/>
            <w:vMerge/>
            <w:tcBorders>
              <w:left w:val="nil"/>
              <w:bottom w:val="nil"/>
              <w:right w:val="nil"/>
            </w:tcBorders>
            <w:shd w:val="clear" w:color="auto" w:fill="auto"/>
            <w:noWrap/>
            <w:tcMar>
              <w:top w:w="15" w:type="dxa"/>
              <w:left w:w="15" w:type="dxa"/>
              <w:right w:w="15" w:type="dxa"/>
            </w:tcMar>
            <w:vAlign w:val="bottom"/>
          </w:tcPr>
          <w:p w:rsidR="001A303D" w:rsidRDefault="001A303D">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1A303D" w:rsidRDefault="001A303D">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1A303D" w:rsidRDefault="00D87A3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A303D">
        <w:trPr>
          <w:trHeight w:val="422"/>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A303D" w:rsidRDefault="00D87A30">
            <w:pPr>
              <w:jc w:val="center"/>
              <w:textAlignment w:val="bottom"/>
              <w:rPr>
                <w:rFonts w:cs="宋体" w:hint="default"/>
                <w:b/>
                <w:color w:val="000000"/>
                <w:sz w:val="20"/>
                <w:szCs w:val="20"/>
              </w:rPr>
            </w:pPr>
            <w:r>
              <w:rPr>
                <w:rFonts w:cs="宋体"/>
                <w:b/>
                <w:color w:val="000000"/>
                <w:sz w:val="20"/>
                <w:szCs w:val="20"/>
              </w:rPr>
              <w:t>项目</w:t>
            </w:r>
          </w:p>
        </w:tc>
        <w:tc>
          <w:tcPr>
            <w:tcW w:w="3397"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A303D" w:rsidRDefault="00D87A30">
            <w:pPr>
              <w:jc w:val="center"/>
              <w:textAlignment w:val="bottom"/>
              <w:rPr>
                <w:rFonts w:cs="宋体" w:hint="default"/>
                <w:b/>
                <w:color w:val="000000"/>
                <w:sz w:val="20"/>
                <w:szCs w:val="20"/>
              </w:rPr>
            </w:pPr>
            <w:r>
              <w:rPr>
                <w:rFonts w:cs="宋体"/>
                <w:b/>
                <w:color w:val="000000"/>
                <w:sz w:val="20"/>
                <w:szCs w:val="20"/>
              </w:rPr>
              <w:t>本年支出</w:t>
            </w:r>
          </w:p>
        </w:tc>
      </w:tr>
      <w:tr w:rsidR="001A303D">
        <w:trPr>
          <w:trHeight w:val="339"/>
        </w:trPr>
        <w:tc>
          <w:tcPr>
            <w:tcW w:w="42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D87A30">
            <w:pPr>
              <w:jc w:val="center"/>
              <w:textAlignment w:val="center"/>
              <w:rPr>
                <w:rFonts w:cs="宋体" w:hint="default"/>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A303D" w:rsidRDefault="00D87A30">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D87A30">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A303D" w:rsidRDefault="00D87A30">
            <w:pPr>
              <w:jc w:val="center"/>
              <w:textAlignment w:val="center"/>
              <w:rPr>
                <w:rFonts w:cs="宋体" w:hint="default"/>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A303D" w:rsidRDefault="00D87A30">
            <w:pPr>
              <w:jc w:val="center"/>
              <w:textAlignment w:val="center"/>
              <w:rPr>
                <w:rFonts w:cs="宋体" w:hint="default"/>
                <w:b/>
                <w:color w:val="000000"/>
                <w:sz w:val="20"/>
                <w:szCs w:val="20"/>
              </w:rPr>
            </w:pPr>
            <w:r>
              <w:rPr>
                <w:rFonts w:cs="宋体"/>
                <w:b/>
                <w:color w:val="000000"/>
                <w:sz w:val="20"/>
                <w:szCs w:val="20"/>
              </w:rPr>
              <w:t>项目支出</w:t>
            </w:r>
          </w:p>
        </w:tc>
      </w:tr>
      <w:tr w:rsidR="001A303D">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jc w:val="center"/>
              <w:rPr>
                <w:rFonts w:cs="宋体" w:hint="default"/>
                <w:b/>
                <w:color w:val="000000"/>
                <w:sz w:val="20"/>
                <w:szCs w:val="20"/>
              </w:rPr>
            </w:pPr>
          </w:p>
        </w:tc>
      </w:tr>
      <w:tr w:rsidR="001A303D">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jc w:val="center"/>
              <w:rPr>
                <w:rFonts w:cs="宋体" w:hint="default"/>
                <w:b/>
                <w:color w:val="000000"/>
                <w:sz w:val="20"/>
                <w:szCs w:val="20"/>
              </w:rPr>
            </w:pPr>
          </w:p>
        </w:tc>
      </w:tr>
      <w:tr w:rsidR="001A303D">
        <w:trPr>
          <w:trHeight w:val="326"/>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A303D" w:rsidRDefault="001A303D">
            <w:pPr>
              <w:jc w:val="center"/>
              <w:rPr>
                <w:rFonts w:cs="宋体" w:hint="default"/>
                <w:b/>
                <w:color w:val="000000"/>
                <w:sz w:val="20"/>
                <w:szCs w:val="20"/>
              </w:rPr>
            </w:pPr>
          </w:p>
        </w:tc>
      </w:tr>
      <w:tr w:rsidR="001A303D">
        <w:trPr>
          <w:trHeight w:val="611"/>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303D" w:rsidRDefault="00D87A30">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1A303D">
        <w:trPr>
          <w:trHeight w:val="488"/>
        </w:trPr>
        <w:tc>
          <w:tcPr>
            <w:tcW w:w="42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textAlignment w:val="center"/>
              <w:rPr>
                <w:rFonts w:cs="宋体" w:hint="default"/>
                <w:color w:val="000000"/>
                <w:sz w:val="20"/>
                <w:szCs w:val="20"/>
              </w:rPr>
            </w:pPr>
          </w:p>
        </w:tc>
        <w:tc>
          <w:tcPr>
            <w:tcW w:w="118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textAlignment w:val="center"/>
              <w:rPr>
                <w:rFonts w:cs="宋体" w:hint="default"/>
                <w:color w:val="000000"/>
                <w:sz w:val="20"/>
                <w:szCs w:val="20"/>
              </w:rPr>
            </w:pP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1A303D">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A303D" w:rsidRDefault="00D87A3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r>
    </w:tbl>
    <w:p w:rsidR="001A303D" w:rsidRDefault="00D87A30">
      <w:pPr>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p>
    <w:p w:rsidR="001A303D" w:rsidRDefault="00D87A30">
      <w:pPr>
        <w:rPr>
          <w:rFonts w:cs="宋体" w:hint="default"/>
          <w:sz w:val="21"/>
          <w:szCs w:val="21"/>
        </w:rPr>
      </w:pPr>
      <w:r>
        <w:rPr>
          <w:rFonts w:cs="宋体" w:hint="default"/>
          <w:sz w:val="21"/>
          <w:szCs w:val="21"/>
        </w:rPr>
        <w:br w:type="page"/>
      </w:r>
    </w:p>
    <w:tbl>
      <w:tblPr>
        <w:tblW w:w="4611" w:type="pct"/>
        <w:tblLayout w:type="fixed"/>
        <w:tblCellMar>
          <w:left w:w="170" w:type="dxa"/>
          <w:right w:w="170" w:type="dxa"/>
        </w:tblCellMar>
        <w:tblLook w:val="04A0" w:firstRow="1" w:lastRow="0" w:firstColumn="1" w:lastColumn="0" w:noHBand="0" w:noVBand="1"/>
      </w:tblPr>
      <w:tblGrid>
        <w:gridCol w:w="3176"/>
        <w:gridCol w:w="2416"/>
        <w:gridCol w:w="2374"/>
        <w:gridCol w:w="3671"/>
        <w:gridCol w:w="2493"/>
      </w:tblGrid>
      <w:tr w:rsidR="001A303D">
        <w:trPr>
          <w:trHeight w:val="343"/>
        </w:trPr>
        <w:tc>
          <w:tcPr>
            <w:tcW w:w="5000" w:type="pct"/>
            <w:gridSpan w:val="5"/>
            <w:shd w:val="clear" w:color="auto" w:fill="auto"/>
            <w:noWrap/>
            <w:tcMar>
              <w:top w:w="15" w:type="dxa"/>
              <w:left w:w="15" w:type="dxa"/>
              <w:right w:w="15" w:type="dxa"/>
            </w:tcMar>
            <w:vAlign w:val="bottom"/>
          </w:tcPr>
          <w:p w:rsidR="001A303D" w:rsidRDefault="00D87A30">
            <w:pPr>
              <w:spacing w:line="400" w:lineRule="exact"/>
              <w:jc w:val="center"/>
              <w:textAlignment w:val="bottom"/>
              <w:rPr>
                <w:rFonts w:cs="宋体" w:hint="default"/>
                <w:b/>
                <w:color w:val="000000"/>
                <w:kern w:val="2"/>
                <w:sz w:val="32"/>
                <w:szCs w:val="32"/>
              </w:rPr>
            </w:pPr>
            <w:r>
              <w:rPr>
                <w:rFonts w:cs="宋体"/>
                <w:b/>
                <w:color w:val="000000"/>
                <w:kern w:val="2"/>
                <w:sz w:val="32"/>
                <w:szCs w:val="32"/>
              </w:rPr>
              <w:lastRenderedPageBreak/>
              <w:t>机构运行信息表</w:t>
            </w:r>
          </w:p>
        </w:tc>
      </w:tr>
      <w:tr w:rsidR="001A303D">
        <w:trPr>
          <w:trHeight w:val="244"/>
        </w:trPr>
        <w:tc>
          <w:tcPr>
            <w:tcW w:w="1124" w:type="pct"/>
            <w:shd w:val="clear" w:color="auto" w:fill="auto"/>
            <w:noWrap/>
            <w:tcMar>
              <w:top w:w="15" w:type="dxa"/>
              <w:left w:w="15" w:type="dxa"/>
              <w:right w:w="15" w:type="dxa"/>
            </w:tcMar>
            <w:vAlign w:val="bottom"/>
          </w:tcPr>
          <w:p w:rsidR="001A303D" w:rsidRDefault="001A303D">
            <w:pPr>
              <w:spacing w:line="280" w:lineRule="exact"/>
              <w:rPr>
                <w:rFonts w:cs="宋体" w:hint="default"/>
                <w:color w:val="000000"/>
                <w:kern w:val="2"/>
                <w:sz w:val="20"/>
                <w:szCs w:val="20"/>
              </w:rPr>
            </w:pPr>
          </w:p>
        </w:tc>
        <w:tc>
          <w:tcPr>
            <w:tcW w:w="854" w:type="pct"/>
            <w:shd w:val="clear" w:color="auto" w:fill="auto"/>
            <w:noWrap/>
            <w:tcMar>
              <w:top w:w="15" w:type="dxa"/>
              <w:left w:w="15" w:type="dxa"/>
              <w:right w:w="15" w:type="dxa"/>
            </w:tcMar>
            <w:vAlign w:val="bottom"/>
          </w:tcPr>
          <w:p w:rsidR="001A303D" w:rsidRDefault="001A303D">
            <w:pPr>
              <w:spacing w:line="280" w:lineRule="exact"/>
              <w:jc w:val="center"/>
              <w:rPr>
                <w:rFonts w:cs="宋体" w:hint="default"/>
                <w:color w:val="000000"/>
                <w:kern w:val="2"/>
                <w:sz w:val="20"/>
                <w:szCs w:val="20"/>
              </w:rPr>
            </w:pPr>
          </w:p>
        </w:tc>
        <w:tc>
          <w:tcPr>
            <w:tcW w:w="840" w:type="pct"/>
            <w:shd w:val="clear" w:color="auto" w:fill="auto"/>
            <w:noWrap/>
            <w:tcMar>
              <w:top w:w="15" w:type="dxa"/>
              <w:left w:w="15" w:type="dxa"/>
              <w:right w:w="15" w:type="dxa"/>
            </w:tcMar>
            <w:vAlign w:val="bottom"/>
          </w:tcPr>
          <w:p w:rsidR="001A303D" w:rsidRDefault="001A303D">
            <w:pPr>
              <w:spacing w:line="280" w:lineRule="exact"/>
              <w:jc w:val="right"/>
              <w:rPr>
                <w:rFonts w:cs="宋体" w:hint="default"/>
                <w:color w:val="000000"/>
                <w:kern w:val="2"/>
                <w:sz w:val="20"/>
                <w:szCs w:val="20"/>
              </w:rPr>
            </w:pPr>
          </w:p>
        </w:tc>
        <w:tc>
          <w:tcPr>
            <w:tcW w:w="1299" w:type="pct"/>
            <w:shd w:val="clear" w:color="auto" w:fill="auto"/>
            <w:noWrap/>
            <w:tcMar>
              <w:top w:w="15" w:type="dxa"/>
              <w:left w:w="15" w:type="dxa"/>
              <w:right w:w="15" w:type="dxa"/>
            </w:tcMar>
            <w:vAlign w:val="bottom"/>
          </w:tcPr>
          <w:p w:rsidR="001A303D" w:rsidRDefault="001A303D">
            <w:pPr>
              <w:spacing w:line="280" w:lineRule="exact"/>
              <w:rPr>
                <w:rFonts w:cs="宋体" w:hint="default"/>
                <w:color w:val="000000"/>
                <w:kern w:val="2"/>
                <w:sz w:val="20"/>
                <w:szCs w:val="20"/>
              </w:rPr>
            </w:pPr>
          </w:p>
        </w:tc>
        <w:tc>
          <w:tcPr>
            <w:tcW w:w="879" w:type="pct"/>
            <w:shd w:val="clear" w:color="auto" w:fill="auto"/>
            <w:noWrap/>
            <w:tcMar>
              <w:top w:w="15" w:type="dxa"/>
              <w:left w:w="15" w:type="dxa"/>
              <w:right w:w="15" w:type="dxa"/>
            </w:tcMar>
            <w:vAlign w:val="bottom"/>
          </w:tcPr>
          <w:p w:rsidR="001A303D" w:rsidRDefault="00D87A30">
            <w:pPr>
              <w:spacing w:line="280" w:lineRule="exact"/>
              <w:jc w:val="right"/>
              <w:textAlignment w:val="bottom"/>
              <w:rPr>
                <w:rFonts w:cs="宋体" w:hint="default"/>
                <w:color w:val="000000"/>
                <w:kern w:val="2"/>
                <w:sz w:val="20"/>
                <w:szCs w:val="20"/>
              </w:rPr>
            </w:pPr>
            <w:r>
              <w:rPr>
                <w:rFonts w:cs="宋体"/>
                <w:color w:val="000000"/>
                <w:kern w:val="2"/>
                <w:sz w:val="20"/>
                <w:szCs w:val="20"/>
              </w:rPr>
              <w:t>公开</w:t>
            </w:r>
            <w:r>
              <w:rPr>
                <w:rFonts w:ascii="Times New Roman" w:hAnsi="Times New Roman" w:hint="default"/>
                <w:color w:val="000000"/>
                <w:kern w:val="2"/>
                <w:sz w:val="20"/>
                <w:szCs w:val="20"/>
              </w:rPr>
              <w:t>09</w:t>
            </w:r>
            <w:r>
              <w:rPr>
                <w:rFonts w:cs="宋体"/>
                <w:color w:val="000000"/>
                <w:kern w:val="2"/>
                <w:sz w:val="20"/>
                <w:szCs w:val="20"/>
              </w:rPr>
              <w:t>表</w:t>
            </w:r>
          </w:p>
        </w:tc>
      </w:tr>
      <w:tr w:rsidR="001A303D">
        <w:trPr>
          <w:trHeight w:val="244"/>
        </w:trPr>
        <w:tc>
          <w:tcPr>
            <w:tcW w:w="197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1A303D" w:rsidRDefault="00D87A30">
            <w:pPr>
              <w:spacing w:line="280" w:lineRule="exact"/>
              <w:rPr>
                <w:rFonts w:cs="宋体" w:hint="default"/>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动物疫病防控中心</w:t>
            </w:r>
          </w:p>
        </w:tc>
        <w:tc>
          <w:tcPr>
            <w:tcW w:w="840" w:type="pct"/>
            <w:tcBorders>
              <w:top w:val="nil"/>
              <w:left w:val="nil"/>
              <w:bottom w:val="single" w:sz="4" w:space="0" w:color="auto"/>
              <w:right w:val="nil"/>
            </w:tcBorders>
            <w:shd w:val="clear" w:color="auto" w:fill="auto"/>
            <w:noWrap/>
            <w:tcMar>
              <w:top w:w="15" w:type="dxa"/>
              <w:left w:w="15" w:type="dxa"/>
              <w:right w:w="15" w:type="dxa"/>
            </w:tcMar>
            <w:vAlign w:val="bottom"/>
          </w:tcPr>
          <w:p w:rsidR="001A303D" w:rsidRDefault="001A303D">
            <w:pPr>
              <w:spacing w:line="280" w:lineRule="exact"/>
              <w:jc w:val="right"/>
              <w:rPr>
                <w:rFonts w:cs="宋体" w:hint="default"/>
                <w:color w:val="000000"/>
                <w:kern w:val="2"/>
                <w:sz w:val="20"/>
                <w:szCs w:val="20"/>
              </w:rPr>
            </w:pPr>
          </w:p>
        </w:tc>
        <w:tc>
          <w:tcPr>
            <w:tcW w:w="1299" w:type="pct"/>
            <w:tcBorders>
              <w:top w:val="nil"/>
              <w:left w:val="nil"/>
              <w:bottom w:val="single" w:sz="4" w:space="0" w:color="auto"/>
              <w:right w:val="nil"/>
            </w:tcBorders>
            <w:shd w:val="clear" w:color="auto" w:fill="auto"/>
            <w:noWrap/>
            <w:tcMar>
              <w:top w:w="15" w:type="dxa"/>
              <w:left w:w="15" w:type="dxa"/>
              <w:right w:w="15" w:type="dxa"/>
            </w:tcMar>
            <w:vAlign w:val="bottom"/>
          </w:tcPr>
          <w:p w:rsidR="001A303D" w:rsidRDefault="001A303D">
            <w:pPr>
              <w:spacing w:line="280" w:lineRule="exact"/>
              <w:rPr>
                <w:rFonts w:cs="宋体" w:hint="default"/>
                <w:color w:val="000000"/>
                <w:kern w:val="2"/>
                <w:sz w:val="20"/>
                <w:szCs w:val="20"/>
              </w:rPr>
            </w:pPr>
          </w:p>
        </w:tc>
        <w:tc>
          <w:tcPr>
            <w:tcW w:w="879" w:type="pct"/>
            <w:tcBorders>
              <w:top w:val="nil"/>
              <w:left w:val="nil"/>
              <w:bottom w:val="single" w:sz="4" w:space="0" w:color="auto"/>
              <w:right w:val="nil"/>
            </w:tcBorders>
            <w:shd w:val="clear" w:color="auto" w:fill="auto"/>
            <w:noWrap/>
            <w:tcMar>
              <w:top w:w="15" w:type="dxa"/>
              <w:left w:w="15" w:type="dxa"/>
              <w:right w:w="15" w:type="dxa"/>
            </w:tcMar>
            <w:vAlign w:val="bottom"/>
          </w:tcPr>
          <w:p w:rsidR="001A303D" w:rsidRDefault="00D87A30">
            <w:pPr>
              <w:spacing w:line="280" w:lineRule="exact"/>
              <w:jc w:val="right"/>
              <w:textAlignment w:val="bottom"/>
              <w:rPr>
                <w:rFonts w:cs="宋体" w:hint="default"/>
                <w:color w:val="000000"/>
                <w:kern w:val="2"/>
                <w:sz w:val="20"/>
                <w:szCs w:val="20"/>
              </w:rPr>
            </w:pPr>
            <w:r>
              <w:rPr>
                <w:rFonts w:cs="宋体"/>
                <w:color w:val="000000"/>
                <w:kern w:val="2"/>
                <w:sz w:val="20"/>
                <w:szCs w:val="20"/>
              </w:rPr>
              <w:t>单位：</w:t>
            </w:r>
            <w:r>
              <w:rPr>
                <w:rFonts w:cs="宋体"/>
                <w:kern w:val="2"/>
                <w:sz w:val="20"/>
                <w:szCs w:val="20"/>
              </w:rPr>
              <w:t>万元</w:t>
            </w:r>
          </w:p>
        </w:tc>
      </w:tr>
      <w:tr w:rsidR="001A303D">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A303D" w:rsidRDefault="00D87A30">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A303D" w:rsidRDefault="00D87A30">
            <w:pPr>
              <w:spacing w:line="280" w:lineRule="exact"/>
              <w:jc w:val="center"/>
              <w:textAlignment w:val="center"/>
              <w:rPr>
                <w:rFonts w:cs="宋体" w:hint="default"/>
                <w:b/>
                <w:color w:val="000000"/>
                <w:kern w:val="2"/>
                <w:sz w:val="16"/>
                <w:szCs w:val="16"/>
              </w:rPr>
            </w:pPr>
            <w:r>
              <w:rPr>
                <w:rFonts w:cs="宋体"/>
                <w:b/>
                <w:color w:val="000000"/>
                <w:kern w:val="2"/>
                <w:sz w:val="16"/>
                <w:szCs w:val="16"/>
              </w:rPr>
              <w:t>预算数</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A303D" w:rsidRDefault="00D87A30">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A303D" w:rsidRDefault="00D87A30">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A303D" w:rsidRDefault="00D87A30">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r>
      <w:tr w:rsidR="001A303D">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A303D" w:rsidRDefault="00D87A30">
            <w:pPr>
              <w:spacing w:line="280" w:lineRule="exact"/>
              <w:textAlignment w:val="center"/>
              <w:rPr>
                <w:rFonts w:cs="宋体" w:hint="default"/>
                <w:b/>
                <w:color w:val="000000"/>
                <w:kern w:val="2"/>
                <w:sz w:val="16"/>
                <w:szCs w:val="16"/>
              </w:rPr>
            </w:pPr>
            <w:r>
              <w:rPr>
                <w:rFonts w:cs="宋体"/>
                <w:b/>
                <w:color w:val="000000"/>
                <w:kern w:val="2"/>
                <w:sz w:val="16"/>
                <w:szCs w:val="16"/>
              </w:rPr>
              <w:t>一、“三公”经费支出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A303D" w:rsidRDefault="00D87A3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A303D" w:rsidRDefault="00D87A3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A303D" w:rsidRDefault="00D87A30">
            <w:pPr>
              <w:spacing w:line="280" w:lineRule="exact"/>
              <w:textAlignment w:val="center"/>
              <w:rPr>
                <w:rFonts w:cs="宋体" w:hint="default"/>
                <w:b/>
                <w:color w:val="000000"/>
                <w:kern w:val="2"/>
                <w:sz w:val="16"/>
                <w:szCs w:val="16"/>
              </w:rPr>
            </w:pPr>
            <w:r>
              <w:rPr>
                <w:rFonts w:cs="宋体"/>
                <w:b/>
                <w:color w:val="000000"/>
                <w:kern w:val="2"/>
                <w:sz w:val="16"/>
                <w:szCs w:val="16"/>
              </w:rPr>
              <w:t>五、机关运行经费</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A303D" w:rsidRDefault="00D87A3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A303D">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A303D" w:rsidRDefault="00D87A3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（一）支出合计</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A303D" w:rsidRDefault="00D87A3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3.00</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A303D" w:rsidRDefault="00D87A3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3.00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A303D" w:rsidRDefault="00D87A3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（一）行政单位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A303D" w:rsidRDefault="00D87A3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A303D">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A303D" w:rsidRDefault="00D87A3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A303D" w:rsidRDefault="00D87A3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A303D" w:rsidRDefault="00D87A3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A303D" w:rsidRDefault="00D87A3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A303D" w:rsidRDefault="00D87A3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A303D">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A303D" w:rsidRDefault="00D87A3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A303D" w:rsidRDefault="00D87A3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A303D" w:rsidRDefault="00D87A3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A303D" w:rsidRDefault="00D87A30">
            <w:pPr>
              <w:spacing w:line="280" w:lineRule="exact"/>
              <w:textAlignment w:val="center"/>
              <w:rPr>
                <w:rFonts w:cs="宋体" w:hint="default"/>
                <w:b/>
                <w:bCs/>
                <w:color w:val="000000"/>
                <w:kern w:val="2"/>
                <w:sz w:val="16"/>
                <w:szCs w:val="16"/>
              </w:rPr>
            </w:pPr>
            <w:r>
              <w:rPr>
                <w:rFonts w:cs="宋体"/>
                <w:b/>
                <w:bCs/>
                <w:color w:val="000000"/>
                <w:kern w:val="2"/>
                <w:sz w:val="16"/>
                <w:szCs w:val="16"/>
              </w:rPr>
              <w:t>六、资产信息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A303D" w:rsidRDefault="00D87A30">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1A303D">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A303D" w:rsidRDefault="00D87A3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（1）公务用车购置费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A303D" w:rsidRDefault="00D87A3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A303D" w:rsidRDefault="00D87A3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A303D" w:rsidRDefault="00D87A3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（一）车辆数合计（辆）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A303D" w:rsidRDefault="00D87A3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A303D">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A303D" w:rsidRDefault="00D87A3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A303D" w:rsidRDefault="00D87A3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A303D" w:rsidRDefault="00D87A3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A303D" w:rsidRDefault="00D87A3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A303D" w:rsidRDefault="00D87A3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A303D">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A303D" w:rsidRDefault="00D87A3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A303D" w:rsidRDefault="00D87A3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3.00</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A303D" w:rsidRDefault="00D87A3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3.00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A303D" w:rsidRDefault="00D87A3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A303D" w:rsidRDefault="00D87A3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A303D">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A303D" w:rsidRDefault="00D87A3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（1）国内接待费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A303D" w:rsidRDefault="00D87A3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A303D" w:rsidRDefault="00D87A3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3.00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A303D" w:rsidRDefault="00D87A3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3．机要通信用车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A303D" w:rsidRDefault="00D87A3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A303D">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A303D" w:rsidRDefault="00D87A3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A303D" w:rsidRDefault="00D87A3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A303D" w:rsidRDefault="00D87A3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A303D" w:rsidRDefault="00D87A3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4．应急保障用车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A303D" w:rsidRDefault="00D87A3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A303D">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A303D" w:rsidRDefault="00D87A3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（2）国（境）外接待费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A303D" w:rsidRDefault="00D87A3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A303D" w:rsidRDefault="00D87A3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A303D" w:rsidRDefault="00D87A3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5．执法执勤用车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A303D" w:rsidRDefault="00D87A3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A303D">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A303D" w:rsidRDefault="00D87A3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（二）相关统计数</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A303D" w:rsidRDefault="00D87A3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A303D" w:rsidRDefault="00D87A30">
            <w:pPr>
              <w:spacing w:line="280" w:lineRule="exact"/>
              <w:ind w:rightChars="50" w:right="120"/>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A303D" w:rsidRDefault="00D87A3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A303D" w:rsidRDefault="00D87A3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A303D">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A303D" w:rsidRDefault="00D87A3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1．因公出国（境）团组数（</w:t>
            </w:r>
            <w:proofErr w:type="gramStart"/>
            <w:r>
              <w:rPr>
                <w:rFonts w:cs="宋体"/>
                <w:b/>
                <w:bCs/>
                <w:color w:val="000000"/>
                <w:kern w:val="2"/>
                <w:sz w:val="16"/>
                <w:szCs w:val="16"/>
              </w:rPr>
              <w:t>个</w:t>
            </w:r>
            <w:proofErr w:type="gramEnd"/>
            <w:r>
              <w:rPr>
                <w:rFonts w:cs="宋体"/>
                <w:b/>
                <w:bCs/>
                <w:color w:val="000000"/>
                <w:kern w:val="2"/>
                <w:sz w:val="16"/>
                <w:szCs w:val="16"/>
              </w:rPr>
              <w:t>）</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A303D" w:rsidRDefault="00D87A3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A303D" w:rsidRDefault="00D87A3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A303D" w:rsidRDefault="00D87A3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7．离退休干部用车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A303D" w:rsidRDefault="00D87A3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A303D">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A303D" w:rsidRDefault="00D87A3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A303D" w:rsidRDefault="00D87A3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A303D" w:rsidRDefault="00D87A3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A303D" w:rsidRDefault="00D87A3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8．其他用车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A303D" w:rsidRDefault="00D87A3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A303D">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A303D" w:rsidRDefault="00D87A3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A303D" w:rsidRDefault="00D87A3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A303D" w:rsidRDefault="00D87A3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A303D" w:rsidRDefault="00D87A3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A303D" w:rsidRDefault="00D87A3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A303D">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A303D" w:rsidRDefault="00D87A3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A303D" w:rsidRDefault="00D87A3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A303D" w:rsidRDefault="00D87A3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A303D" w:rsidRDefault="00D87A30">
            <w:pPr>
              <w:spacing w:line="280" w:lineRule="exact"/>
              <w:textAlignment w:val="center"/>
              <w:rPr>
                <w:rFonts w:cs="宋体" w:hint="default"/>
                <w:b/>
                <w:bCs/>
                <w:color w:val="000000"/>
                <w:kern w:val="2"/>
                <w:sz w:val="16"/>
                <w:szCs w:val="16"/>
              </w:rPr>
            </w:pPr>
            <w:r>
              <w:rPr>
                <w:rFonts w:cs="宋体"/>
                <w:b/>
                <w:bCs/>
                <w:color w:val="000000"/>
                <w:kern w:val="2"/>
                <w:sz w:val="16"/>
                <w:szCs w:val="16"/>
              </w:rPr>
              <w:t>七、政府采购支出信息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A303D" w:rsidRDefault="00D87A30">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1A303D">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A303D" w:rsidRDefault="00D87A3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5．国内公务接待批次（</w:t>
            </w:r>
            <w:proofErr w:type="gramStart"/>
            <w:r>
              <w:rPr>
                <w:rFonts w:cs="宋体"/>
                <w:b/>
                <w:bCs/>
                <w:color w:val="000000"/>
                <w:kern w:val="2"/>
                <w:sz w:val="16"/>
                <w:szCs w:val="16"/>
              </w:rPr>
              <w:t>个</w:t>
            </w:r>
            <w:proofErr w:type="gramEnd"/>
            <w:r>
              <w:rPr>
                <w:rFonts w:cs="宋体"/>
                <w:b/>
                <w:bCs/>
                <w:color w:val="000000"/>
                <w:kern w:val="2"/>
                <w:sz w:val="16"/>
                <w:szCs w:val="16"/>
              </w:rPr>
              <w:t>）</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A303D" w:rsidRDefault="00D87A3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A303D" w:rsidRDefault="00D87A3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69</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A303D" w:rsidRDefault="00D87A3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A303D" w:rsidRDefault="00D87A3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A303D">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A303D" w:rsidRDefault="00D87A3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其中：外事接待批次（</w:t>
            </w:r>
            <w:proofErr w:type="gramStart"/>
            <w:r>
              <w:rPr>
                <w:rFonts w:cs="宋体"/>
                <w:b/>
                <w:bCs/>
                <w:color w:val="000000"/>
                <w:kern w:val="2"/>
                <w:sz w:val="16"/>
                <w:szCs w:val="16"/>
              </w:rPr>
              <w:t>个</w:t>
            </w:r>
            <w:proofErr w:type="gramEnd"/>
            <w:r>
              <w:rPr>
                <w:rFonts w:cs="宋体"/>
                <w:b/>
                <w:bCs/>
                <w:color w:val="000000"/>
                <w:kern w:val="2"/>
                <w:sz w:val="16"/>
                <w:szCs w:val="16"/>
              </w:rPr>
              <w:t>）</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A303D" w:rsidRDefault="00D87A3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A303D" w:rsidRDefault="00D87A3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A303D" w:rsidRDefault="00D87A3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A303D" w:rsidRDefault="00D87A3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A303D">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A303D" w:rsidRDefault="00D87A3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A303D" w:rsidRDefault="00D87A3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A303D" w:rsidRDefault="00D87A3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306</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A303D" w:rsidRDefault="00D87A3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A303D" w:rsidRDefault="00D87A3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A303D">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A303D" w:rsidRDefault="00D87A3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A303D" w:rsidRDefault="00D87A3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A303D" w:rsidRDefault="00D87A3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A303D" w:rsidRDefault="00D87A3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A303D" w:rsidRDefault="00D87A3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A303D">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A303D" w:rsidRDefault="00D87A3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7．国（境）外公务接待批次（</w:t>
            </w:r>
            <w:proofErr w:type="gramStart"/>
            <w:r>
              <w:rPr>
                <w:rFonts w:cs="宋体"/>
                <w:b/>
                <w:bCs/>
                <w:color w:val="000000"/>
                <w:kern w:val="2"/>
                <w:sz w:val="16"/>
                <w:szCs w:val="16"/>
              </w:rPr>
              <w:t>个</w:t>
            </w:r>
            <w:proofErr w:type="gramEnd"/>
            <w:r>
              <w:rPr>
                <w:rFonts w:cs="宋体"/>
                <w:b/>
                <w:bCs/>
                <w:color w:val="000000"/>
                <w:kern w:val="2"/>
                <w:sz w:val="16"/>
                <w:szCs w:val="16"/>
              </w:rPr>
              <w:t>）</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A303D" w:rsidRDefault="00D87A3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A303D" w:rsidRDefault="00D87A3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A303D" w:rsidRDefault="00D87A3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A303D" w:rsidRDefault="00D87A3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A303D">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A303D" w:rsidRDefault="00D87A3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A303D" w:rsidRDefault="00D87A3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A303D" w:rsidRDefault="00D87A3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A303D" w:rsidRDefault="00D87A3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其中：授予小</w:t>
            </w:r>
            <w:proofErr w:type="gramStart"/>
            <w:r>
              <w:rPr>
                <w:rFonts w:cs="宋体"/>
                <w:b/>
                <w:bCs/>
                <w:color w:val="000000"/>
                <w:kern w:val="2"/>
                <w:sz w:val="16"/>
                <w:szCs w:val="16"/>
              </w:rPr>
              <w:t>微企业</w:t>
            </w:r>
            <w:proofErr w:type="gramEnd"/>
            <w:r>
              <w:rPr>
                <w:rFonts w:cs="宋体"/>
                <w:b/>
                <w:bCs/>
                <w:color w:val="000000"/>
                <w:kern w:val="2"/>
                <w:sz w:val="16"/>
                <w:szCs w:val="16"/>
              </w:rPr>
              <w:t>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A303D" w:rsidRDefault="00D87A3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A303D">
        <w:trPr>
          <w:trHeight w:val="286"/>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A303D" w:rsidRDefault="00D87A30">
            <w:pPr>
              <w:spacing w:line="280" w:lineRule="exact"/>
              <w:textAlignment w:val="center"/>
              <w:rPr>
                <w:rFonts w:cs="宋体" w:hint="default"/>
                <w:b/>
                <w:color w:val="000000"/>
                <w:kern w:val="2"/>
                <w:sz w:val="16"/>
                <w:szCs w:val="16"/>
              </w:rPr>
            </w:pPr>
            <w:r>
              <w:rPr>
                <w:rFonts w:cs="宋体"/>
                <w:b/>
                <w:color w:val="000000"/>
                <w:kern w:val="2"/>
                <w:sz w:val="16"/>
                <w:szCs w:val="16"/>
              </w:rPr>
              <w:t>二、会议费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A303D" w:rsidRDefault="00D87A3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A303D" w:rsidRDefault="00D87A3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0.45</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A303D" w:rsidRDefault="001A303D">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A303D" w:rsidRDefault="001A303D">
            <w:pPr>
              <w:spacing w:line="280" w:lineRule="exact"/>
              <w:jc w:val="right"/>
              <w:rPr>
                <w:rFonts w:cs="宋体" w:hint="default"/>
                <w:color w:val="000000"/>
                <w:kern w:val="2"/>
                <w:sz w:val="16"/>
                <w:szCs w:val="16"/>
              </w:rPr>
            </w:pPr>
          </w:p>
        </w:tc>
      </w:tr>
      <w:tr w:rsidR="001A303D">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A303D" w:rsidRDefault="00D87A30">
            <w:pPr>
              <w:spacing w:line="280" w:lineRule="exact"/>
              <w:textAlignment w:val="center"/>
              <w:rPr>
                <w:rFonts w:cs="宋体" w:hint="default"/>
                <w:b/>
                <w:color w:val="000000"/>
                <w:kern w:val="2"/>
                <w:sz w:val="16"/>
                <w:szCs w:val="16"/>
              </w:rPr>
            </w:pPr>
            <w:r>
              <w:rPr>
                <w:rFonts w:cs="宋体"/>
                <w:b/>
                <w:color w:val="000000"/>
                <w:kern w:val="2"/>
                <w:sz w:val="16"/>
                <w:szCs w:val="16"/>
              </w:rPr>
              <w:t>三、培训费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A303D" w:rsidRDefault="00D87A3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A303D" w:rsidRDefault="00D87A3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1.43</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A303D" w:rsidRDefault="001A303D">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A303D" w:rsidRDefault="001A303D">
            <w:pPr>
              <w:spacing w:line="280" w:lineRule="exact"/>
              <w:jc w:val="right"/>
              <w:rPr>
                <w:rFonts w:cs="宋体" w:hint="default"/>
                <w:color w:val="000000"/>
                <w:kern w:val="2"/>
                <w:sz w:val="16"/>
                <w:szCs w:val="16"/>
              </w:rPr>
            </w:pPr>
          </w:p>
        </w:tc>
      </w:tr>
      <w:tr w:rsidR="001A303D">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A303D" w:rsidRDefault="00D87A30">
            <w:pPr>
              <w:spacing w:line="280" w:lineRule="exact"/>
              <w:textAlignment w:val="center"/>
              <w:rPr>
                <w:rFonts w:cs="宋体" w:hint="default"/>
                <w:b/>
                <w:bCs/>
                <w:color w:val="000000"/>
                <w:sz w:val="16"/>
                <w:szCs w:val="16"/>
              </w:rPr>
            </w:pPr>
            <w:r>
              <w:rPr>
                <w:rFonts w:cs="宋体"/>
                <w:b/>
                <w:bCs/>
                <w:color w:val="000000"/>
                <w:sz w:val="16"/>
                <w:szCs w:val="16"/>
              </w:rPr>
              <w:t>四、差旅费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A303D" w:rsidRDefault="00D87A30">
            <w:pPr>
              <w:spacing w:line="28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A303D" w:rsidRDefault="00D87A3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14.40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A303D" w:rsidRDefault="001A303D">
            <w:pPr>
              <w:spacing w:line="280" w:lineRule="exact"/>
              <w:rPr>
                <w:rFonts w:cs="宋体" w:hint="default"/>
                <w:color w:val="000000"/>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A303D" w:rsidRDefault="001A303D">
            <w:pPr>
              <w:spacing w:line="280" w:lineRule="exact"/>
              <w:jc w:val="right"/>
              <w:rPr>
                <w:rFonts w:cs="宋体" w:hint="default"/>
                <w:color w:val="000000"/>
                <w:sz w:val="16"/>
                <w:szCs w:val="16"/>
              </w:rPr>
            </w:pPr>
          </w:p>
        </w:tc>
      </w:tr>
    </w:tbl>
    <w:p w:rsidR="001A303D" w:rsidRDefault="00D87A30">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 xml:space="preserve">      2.本套报表金额单位转换时可能存在尾数误差。</w:t>
      </w:r>
      <w:r>
        <w:rPr>
          <w:rFonts w:cs="宋体"/>
          <w:sz w:val="18"/>
          <w:szCs w:val="18"/>
        </w:rPr>
        <w:br/>
      </w:r>
      <w:r>
        <w:rPr>
          <w:rFonts w:cs="宋体"/>
          <w:sz w:val="18"/>
          <w:szCs w:val="18"/>
        </w:rPr>
        <w:br/>
      </w:r>
    </w:p>
    <w:sectPr w:rsidR="001A303D">
      <w:headerReference w:type="default" r:id="rId9"/>
      <w:footerReference w:type="default" r:id="rId10"/>
      <w:pgSz w:w="16783" w:h="11850"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A44" w:rsidRDefault="003B7A44">
      <w:pPr>
        <w:rPr>
          <w:rFonts w:hint="default"/>
        </w:rPr>
      </w:pPr>
      <w:r>
        <w:separator/>
      </w:r>
    </w:p>
  </w:endnote>
  <w:endnote w:type="continuationSeparator" w:id="0">
    <w:p w:rsidR="003B7A44" w:rsidRDefault="003B7A44">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035" w:rsidRDefault="00585035">
    <w:pPr>
      <w:pStyle w:val="a4"/>
      <w:rPr>
        <w:rFonts w:hint="default"/>
      </w:rPr>
    </w:pPr>
    <w:r>
      <w:rPr>
        <w:rFonts w:hint="default"/>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86385" cy="14795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85035" w:rsidRDefault="00585035">
                          <w:pPr>
                            <w:pStyle w:val="a4"/>
                            <w:rPr>
                              <w:rFonts w:hint="default"/>
                            </w:rPr>
                          </w:pPr>
                          <w:r>
                            <w:fldChar w:fldCharType="begin"/>
                          </w:r>
                          <w:r>
                            <w:instrText xml:space="preserve"> PAGE  \* MERGEFORMAT </w:instrText>
                          </w:r>
                          <w:r>
                            <w:fldChar w:fldCharType="separate"/>
                          </w:r>
                          <w:r w:rsidR="00804CC1">
                            <w:rPr>
                              <w:rFonts w:hint="default"/>
                              <w:noProof/>
                            </w:rPr>
                            <w:t>- 10 -</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22.55pt;height:11.65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" filled="f" stroked="f" strokeweight=".5pt">
              <v:textbox style="mso-fit-shape-to-text:t" inset="0,0,0,0">
                <w:txbxContent>
                  <w:p w:rsidR="00585035" w:rsidRDefault="00585035">
                    <w:pPr>
                      <w:pStyle w:val="a4"/>
                      <w:rPr>
                        <w:rFonts w:hint="default"/>
                      </w:rPr>
                    </w:pPr>
                    <w:r>
                      <w:fldChar w:fldCharType="begin"/>
                    </w:r>
                    <w:r>
                      <w:instrText xml:space="preserve"> PAGE  \* MERGEFORMAT </w:instrText>
                    </w:r>
                    <w:r>
                      <w:fldChar w:fldCharType="separate"/>
                    </w:r>
                    <w:r w:rsidR="00804CC1">
                      <w:rPr>
                        <w:rFonts w:hint="default"/>
                        <w:noProof/>
                      </w:rPr>
                      <w:t>- 10 -</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035" w:rsidRDefault="00585035">
    <w:pPr>
      <w:pStyle w:val="a4"/>
      <w:jc w:val="both"/>
      <w:rPr>
        <w:rFonts w:hint="default"/>
      </w:rPr>
    </w:pPr>
    <w:r>
      <w:rPr>
        <w:rFonts w:hint="default"/>
        <w:noProof/>
      </w:rPr>
      <mc:AlternateContent>
        <mc:Choice Requires="wps">
          <w:drawing>
            <wp:anchor distT="0" distB="0" distL="114300" distR="114300" simplePos="0" relativeHeight="251664384" behindDoc="0" locked="0" layoutInCell="1" allowOverlap="0">
              <wp:simplePos x="0" y="0"/>
              <wp:positionH relativeFrom="margin">
                <wp:align>center</wp:align>
              </wp:positionH>
              <wp:positionV relativeFrom="paragraph">
                <wp:posOffset>0</wp:posOffset>
              </wp:positionV>
              <wp:extent cx="400685" cy="147955"/>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85035" w:rsidRDefault="00585035">
                          <w:pPr>
                            <w:pStyle w:val="a4"/>
                            <w:rPr>
                              <w:rFonts w:hint="default"/>
                            </w:rPr>
                          </w:pPr>
                          <w:r>
                            <w:t xml:space="preserve"> </w:t>
                          </w:r>
                          <w:r>
                            <w:fldChar w:fldCharType="begin"/>
                          </w:r>
                          <w:r>
                            <w:instrText>PAGE   \* MERGEFORMAT</w:instrText>
                          </w:r>
                          <w:r>
                            <w:fldChar w:fldCharType="separate"/>
                          </w:r>
                          <w:r w:rsidR="009C2B29" w:rsidRPr="009C2B29">
                            <w:rPr>
                              <w:rFonts w:hint="default"/>
                              <w:noProof/>
                              <w:lang w:val="zh-CN"/>
                            </w:rPr>
                            <w:t>-</w:t>
                          </w:r>
                          <w:r w:rsidR="009C2B29">
                            <w:rPr>
                              <w:rFonts w:hint="default"/>
                              <w:noProof/>
                            </w:rPr>
                            <w:t xml:space="preserve"> 22 -</w:t>
                          </w:r>
                          <w:r>
                            <w:fldChar w:fldCharType="end"/>
                          </w:r>
                          <w: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left:0;text-align:left;margin-left:0;margin-top:0;width:31.55pt;height:11.65pt;z-index:25166438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" o:allowoverlap="f" filled="f" stroked="f" strokeweight=".5pt">
              <v:textbox style="mso-fit-shape-to-text:t" inset="0,0,0,0">
                <w:txbxContent>
                  <w:p w:rsidR="00585035" w:rsidRDefault="00585035">
                    <w:pPr>
                      <w:pStyle w:val="a4"/>
                      <w:rPr>
                        <w:rFonts w:hint="default"/>
                      </w:rPr>
                    </w:pPr>
                    <w:r>
                      <w:t xml:space="preserve"> </w:t>
                    </w:r>
                    <w:r>
                      <w:fldChar w:fldCharType="begin"/>
                    </w:r>
                    <w:r>
                      <w:instrText>PAGE   \* MERGEFORMAT</w:instrText>
                    </w:r>
                    <w:r>
                      <w:fldChar w:fldCharType="separate"/>
                    </w:r>
                    <w:r w:rsidR="009C2B29" w:rsidRPr="009C2B29">
                      <w:rPr>
                        <w:rFonts w:hint="default"/>
                        <w:noProof/>
                        <w:lang w:val="zh-CN"/>
                      </w:rPr>
                      <w:t>-</w:t>
                    </w:r>
                    <w:r w:rsidR="009C2B29">
                      <w:rPr>
                        <w:rFonts w:hint="default"/>
                        <w:noProof/>
                      </w:rPr>
                      <w:t xml:space="preserve"> 22 -</w:t>
                    </w:r>
                    <w:r>
                      <w:fldChar w:fldCharType="end"/>
                    </w:r>
                    <w:r>
                      <w:t xml:space="preserve"> </w:t>
                    </w:r>
                  </w:p>
                </w:txbxContent>
              </v:textbox>
              <w10:wrap anchorx="margin"/>
            </v:shape>
          </w:pict>
        </mc:Fallback>
      </mc:AlternateContent>
    </w:r>
    <w:r>
      <w:rPr>
        <w:rFonts w:hint="default"/>
        <w:noProof/>
      </w:rPr>
      <mc:AlternateContent>
        <mc:Choice Requires="wps">
          <w:drawing>
            <wp:anchor distT="0" distB="0" distL="114300" distR="114300" simplePos="0" relativeHeight="251663360" behindDoc="0" locked="0" layoutInCell="1" allowOverlap="0">
              <wp:simplePos x="0" y="0"/>
              <wp:positionH relativeFrom="margin">
                <wp:align>center</wp:align>
              </wp:positionH>
              <wp:positionV relativeFrom="page">
                <wp:posOffset>14737080</wp:posOffset>
              </wp:positionV>
              <wp:extent cx="572135" cy="220980"/>
              <wp:effectExtent l="0" t="1905"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85035" w:rsidRDefault="00585035">
                          <w:pPr>
                            <w:pStyle w:val="a4"/>
                            <w:jc w:val="both"/>
                            <w:rPr>
                              <w:rFonts w:cs="宋体" w:hint="default"/>
                            </w:rPr>
                          </w:pPr>
                          <w:r>
                            <w:rPr>
                              <w:rFonts w:cs="宋体"/>
                            </w:rPr>
                            <w:t>— 27.1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0;margin-top:1160.4pt;width:45.05pt;height:17.4pt;z-index:251663360;visibility:visible;mso-wrap-style:non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" o:allowoverlap="f" filled="f" stroked="f" strokeweight=".5pt">
              <v:textbox inset="0,0,0,0">
                <w:txbxContent>
                  <w:p w:rsidR="00585035" w:rsidRDefault="00585035">
                    <w:pPr>
                      <w:pStyle w:val="a4"/>
                      <w:jc w:val="both"/>
                      <w:rPr>
                        <w:rFonts w:cs="宋体" w:hint="default"/>
                      </w:rPr>
                    </w:pPr>
                    <w:r>
                      <w:rPr>
                        <w:rFonts w:cs="宋体"/>
                      </w:rPr>
                      <w:t>— 27.1 —</w:t>
                    </w:r>
                  </w:p>
                </w:txbxContent>
              </v:textbox>
              <w10:wrap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A44" w:rsidRDefault="003B7A44">
      <w:pPr>
        <w:rPr>
          <w:rFonts w:hint="default"/>
        </w:rPr>
      </w:pPr>
      <w:r>
        <w:separator/>
      </w:r>
    </w:p>
  </w:footnote>
  <w:footnote w:type="continuationSeparator" w:id="0">
    <w:p w:rsidR="003B7A44" w:rsidRDefault="003B7A44">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035" w:rsidRDefault="00585035">
    <w:pPr>
      <w:pStyle w:val="a5"/>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HorizontalSpacing w:val="120"/>
  <w:drawingGridVerticalSpacing w:val="16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031A36"/>
    <w:rsid w:val="0004460C"/>
    <w:rsid w:val="0005391D"/>
    <w:rsid w:val="00057D79"/>
    <w:rsid w:val="000A6B97"/>
    <w:rsid w:val="000B6BA0"/>
    <w:rsid w:val="00107B5E"/>
    <w:rsid w:val="001A303D"/>
    <w:rsid w:val="001A778D"/>
    <w:rsid w:val="001D3BB7"/>
    <w:rsid w:val="00236887"/>
    <w:rsid w:val="002B254B"/>
    <w:rsid w:val="0034050A"/>
    <w:rsid w:val="003B45E5"/>
    <w:rsid w:val="003B7A44"/>
    <w:rsid w:val="0043682B"/>
    <w:rsid w:val="0044504F"/>
    <w:rsid w:val="00466C9B"/>
    <w:rsid w:val="00486CFC"/>
    <w:rsid w:val="00491DDD"/>
    <w:rsid w:val="004E616F"/>
    <w:rsid w:val="00550ABE"/>
    <w:rsid w:val="00585035"/>
    <w:rsid w:val="005A14FA"/>
    <w:rsid w:val="006126B3"/>
    <w:rsid w:val="00623A85"/>
    <w:rsid w:val="00730C57"/>
    <w:rsid w:val="00770383"/>
    <w:rsid w:val="007819D4"/>
    <w:rsid w:val="007B419D"/>
    <w:rsid w:val="007B7C4B"/>
    <w:rsid w:val="007D3D39"/>
    <w:rsid w:val="00804CC1"/>
    <w:rsid w:val="00851F2B"/>
    <w:rsid w:val="00895B1E"/>
    <w:rsid w:val="00984C6A"/>
    <w:rsid w:val="00994AF7"/>
    <w:rsid w:val="009B67B8"/>
    <w:rsid w:val="009C14C9"/>
    <w:rsid w:val="009C2B29"/>
    <w:rsid w:val="009D2B67"/>
    <w:rsid w:val="009E1452"/>
    <w:rsid w:val="00A13889"/>
    <w:rsid w:val="00A500DA"/>
    <w:rsid w:val="00A566F9"/>
    <w:rsid w:val="00AF2751"/>
    <w:rsid w:val="00B03CCD"/>
    <w:rsid w:val="00B421E0"/>
    <w:rsid w:val="00B50E63"/>
    <w:rsid w:val="00B91B89"/>
    <w:rsid w:val="00BE2B89"/>
    <w:rsid w:val="00BF0D89"/>
    <w:rsid w:val="00C10E9E"/>
    <w:rsid w:val="00C20C3E"/>
    <w:rsid w:val="00C5163E"/>
    <w:rsid w:val="00CF2ACF"/>
    <w:rsid w:val="00D03AAF"/>
    <w:rsid w:val="00D13E4C"/>
    <w:rsid w:val="00D87A30"/>
    <w:rsid w:val="00DD0539"/>
    <w:rsid w:val="00E07662"/>
    <w:rsid w:val="00E368E9"/>
    <w:rsid w:val="00EE1E33"/>
    <w:rsid w:val="00F70792"/>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pPr>
    <w:rPr>
      <w:sz w:val="18"/>
      <w:szCs w:val="18"/>
    </w:rPr>
  </w:style>
  <w:style w:type="paragraph" w:styleId="a5">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pPr>
      <w:spacing w:before="100" w:beforeAutospacing="1" w:after="100" w:afterAutospacing="1"/>
    </w:p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Pr>
      <w:b/>
    </w:rPr>
  </w:style>
  <w:style w:type="paragraph" w:customStyle="1" w:styleId="1">
    <w:name w:val="列出段落1"/>
    <w:basedOn w:val="a"/>
    <w:qFormat/>
    <w:pPr>
      <w:ind w:firstLineChars="200" w:firstLine="420"/>
    </w:pPr>
    <w:rPr>
      <w:rFonts w:hint="default"/>
    </w:rPr>
  </w:style>
  <w:style w:type="paragraph" w:customStyle="1" w:styleId="Char0">
    <w:name w:val="普通(网站) Char"/>
    <w:qFormat/>
    <w:pPr>
      <w:spacing w:before="100" w:beforeAutospacing="1" w:after="100" w:afterAutospacing="1"/>
    </w:pPr>
    <w:rPr>
      <w:rFonts w:ascii="宋体" w:hAnsi="宋体"/>
      <w:sz w:val="24"/>
      <w:szCs w:val="24"/>
    </w:rPr>
  </w:style>
  <w:style w:type="character" w:customStyle="1" w:styleId="21">
    <w:name w:val="21"/>
    <w:basedOn w:val="a0"/>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Char">
    <w:name w:val="批注框文本 Char"/>
    <w:basedOn w:val="a0"/>
    <w:link w:val="a3"/>
    <w:qFormat/>
    <w:rPr>
      <w:rFonts w:ascii="宋体" w:hAnsi="宋体"/>
      <w:sz w:val="18"/>
      <w:szCs w:val="18"/>
    </w:rPr>
  </w:style>
  <w:style w:type="paragraph" w:customStyle="1" w:styleId="3">
    <w:name w:val="列出段落3"/>
    <w:basedOn w:val="a"/>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pPr>
    <w:rPr>
      <w:sz w:val="18"/>
      <w:szCs w:val="18"/>
    </w:rPr>
  </w:style>
  <w:style w:type="paragraph" w:styleId="a5">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pPr>
      <w:spacing w:before="100" w:beforeAutospacing="1" w:after="100" w:afterAutospacing="1"/>
    </w:p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Pr>
      <w:b/>
    </w:rPr>
  </w:style>
  <w:style w:type="paragraph" w:customStyle="1" w:styleId="1">
    <w:name w:val="列出段落1"/>
    <w:basedOn w:val="a"/>
    <w:qFormat/>
    <w:pPr>
      <w:ind w:firstLineChars="200" w:firstLine="420"/>
    </w:pPr>
    <w:rPr>
      <w:rFonts w:hint="default"/>
    </w:rPr>
  </w:style>
  <w:style w:type="paragraph" w:customStyle="1" w:styleId="Char0">
    <w:name w:val="普通(网站) Char"/>
    <w:qFormat/>
    <w:pPr>
      <w:spacing w:before="100" w:beforeAutospacing="1" w:after="100" w:afterAutospacing="1"/>
    </w:pPr>
    <w:rPr>
      <w:rFonts w:ascii="宋体" w:hAnsi="宋体"/>
      <w:sz w:val="24"/>
      <w:szCs w:val="24"/>
    </w:rPr>
  </w:style>
  <w:style w:type="character" w:customStyle="1" w:styleId="21">
    <w:name w:val="21"/>
    <w:basedOn w:val="a0"/>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Char">
    <w:name w:val="批注框文本 Char"/>
    <w:basedOn w:val="a0"/>
    <w:link w:val="a3"/>
    <w:qFormat/>
    <w:rPr>
      <w:rFonts w:ascii="宋体" w:hAnsi="宋体"/>
      <w:sz w:val="18"/>
      <w:szCs w:val="18"/>
    </w:rPr>
  </w:style>
  <w:style w:type="paragraph" w:customStyle="1" w:styleId="3">
    <w:name w:val="列出段落3"/>
    <w:basedOn w:val="a"/>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623145">
      <w:bodyDiv w:val="1"/>
      <w:marLeft w:val="0"/>
      <w:marRight w:val="0"/>
      <w:marTop w:val="0"/>
      <w:marBottom w:val="0"/>
      <w:divBdr>
        <w:top w:val="none" w:sz="0" w:space="0" w:color="auto"/>
        <w:left w:val="none" w:sz="0" w:space="0" w:color="auto"/>
        <w:bottom w:val="none" w:sz="0" w:space="0" w:color="auto"/>
        <w:right w:val="none" w:sz="0" w:space="0" w:color="auto"/>
      </w:divBdr>
    </w:div>
    <w:div w:id="689722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22</Pages>
  <Words>1967</Words>
  <Characters>11212</Characters>
  <Application>Microsoft Office Word</Application>
  <DocSecurity>0</DocSecurity>
  <Lines>93</Lines>
  <Paragraphs>26</Paragraphs>
  <ScaleCrop>false</ScaleCrop>
  <Company>HP</Company>
  <LinksUpToDate>false</LinksUpToDate>
  <CharactersWithSpaces>13153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122</cp:revision>
  <dcterms:created xsi:type="dcterms:W3CDTF">2025-08-18T02:27:00Z</dcterms:created>
  <dcterms:modified xsi:type="dcterms:W3CDTF">2025-08-18T03:09:00Z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BB46EABDBB2749749395447164B066B3_12</vt:lpwstr>
  </property>
</Properties>
</file>