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3B761">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重庆潼南高新技术产业开发区管理委员会（本级）</w:t>
      </w:r>
    </w:p>
    <w:p w14:paraId="72AB778E">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C4EEAE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黑体" w:hAnsi="黑体" w:eastAsia="黑体" w:cs="黑体"/>
          <w:sz w:val="32"/>
          <w:szCs w:val="32"/>
          <w:shd w:val="clear" w:color="auto" w:fill="FFFFFF"/>
        </w:rPr>
      </w:pPr>
    </w:p>
    <w:p w14:paraId="0F178DF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18B9EC0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4D3407AD">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1.贯彻执行国家有关法律、法规和政策，全面执行上级各项决策部署和工作要求，落实高新区改革创新、开发开放，示范引领、先行先试，加快高质量发展的政策措施。</w:t>
      </w:r>
    </w:p>
    <w:p w14:paraId="5D88B816">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2.根据全区国民经济、社会事业发展规划和城市建设总体规划，编制高新区总体规划、控制性详细规划、修建性详细规划及专项规划，经批准后组织实施。</w:t>
      </w:r>
    </w:p>
    <w:p w14:paraId="00590278">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3.负责编制高新区中长期发展规划;负责编制高新区产业发展规划，统筹产业发展方向和布局;牵头拟订高新技术产业发展扶持政策，经批准后组织实施。</w:t>
      </w:r>
    </w:p>
    <w:p w14:paraId="41D2CE74">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4.负责拟订并实施高新区创新驱动发展战略，推动创新链、产业链、资金链、人才链深度融合;负责高新区科技创新工作，推进校地协同、产学研合作发展。</w:t>
      </w:r>
    </w:p>
    <w:p w14:paraId="54D260F5">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5.负责培育壮大高新区先进制造业，发展战略性新兴产业，负责推进现代产业体系建设，加快发展新质生产力。</w:t>
      </w:r>
    </w:p>
    <w:p w14:paraId="20F7EE40">
      <w:pPr>
        <w:pStyle w:val="9"/>
        <w:shd w:val="clear" w:color="auto" w:fill="FFFFFF"/>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6.负责统筹园区土地利用、开发建设、基础设施和公共设施建设。</w:t>
      </w:r>
    </w:p>
    <w:p w14:paraId="29073E79">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7.负责拟订招商引资有关政策、措施并组织实施;负责开展综合性招商引资工作;协助企业做好招才引智和人才服务等工作。</w:t>
      </w:r>
    </w:p>
    <w:p w14:paraId="276998FA">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8.统筹抓好市级、区级下放的行政管理权限和政务服务事项的实施;负责为高新区企业提供政策咨询和服务保障，并履行监管职责。</w:t>
      </w:r>
    </w:p>
    <w:p w14:paraId="36A672D4">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9.负责对高新区经济运行进行监测分析、统筹调度。</w:t>
      </w:r>
    </w:p>
    <w:p w14:paraId="265CD1C8">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10.负责高新区国民经济的综合统计和专项统计工作。</w:t>
      </w:r>
    </w:p>
    <w:p w14:paraId="2E975F0D">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11.按规定权限负责高新区安全生产、生态环境保护、食品药品安全、应急管理等工作。</w:t>
      </w:r>
    </w:p>
    <w:p w14:paraId="42848ABB">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12.根据国资监管部门委托范围，对相关区属国有企业履行监督管理职责，负责政府投资类项目资金的监督管理。</w:t>
      </w:r>
    </w:p>
    <w:p w14:paraId="6EC574C2">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13.完成区委、区政府交办的其他任务。</w:t>
      </w:r>
    </w:p>
    <w:p w14:paraId="73A9AA25">
      <w:pPr>
        <w:pStyle w:val="9"/>
        <w:shd w:val="clear" w:color="auto" w:fill="FFFFFF"/>
        <w:spacing w:before="0" w:beforeAutospacing="0" w:after="0" w:afterAutospacing="0" w:line="596" w:lineRule="exact"/>
        <w:ind w:firstLine="643" w:firstLineChars="200"/>
        <w:jc w:val="both"/>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40E3C3C8">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从预算单位构成看，我单位为重庆潼南高新技术产业开发区管理委员会下属二级预算单位</w:t>
      </w:r>
      <w:r>
        <w:rPr>
          <w:rFonts w:hint="eastAsia" w:ascii="方正仿宋_GBK" w:hAnsi="方正仿宋_GBK" w:eastAsia="方正仿宋_GBK" w:cs="方正仿宋_GBK"/>
          <w:sz w:val="32"/>
          <w:szCs w:val="32"/>
          <w:shd w:val="clear" w:color="auto" w:fill="FFFFFF"/>
          <w:lang w:eastAsia="zh-CN"/>
        </w:rPr>
        <w:t>。</w:t>
      </w:r>
    </w:p>
    <w:p w14:paraId="01958D6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4AD3A0DD">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67B9532">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72562.26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收、支与2023年度相比，减少67336.2万元，下降48.1%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是上年度预算安排了再融资债券化债资金，本年度无该项预算安排。</w:t>
      </w:r>
    </w:p>
    <w:p w14:paraId="37708F8E">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72562.26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与2023年度相比，减少67336.2万元，下降48.1%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是上年度预算安排了再融资债券化债资金，本年度无该项预算安排。</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72562.26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433C1C4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72562.26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与2023年度相比，减少67336.2万元，下降48.1%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是上年度预算安排了再融资债券化债资金，本年度无该项预算安排。</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282.81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0.4%</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72279.44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99.6%</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6E85F2CA">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21B0804A">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EE54ED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72562.26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财政拨款收、支总计各减少67336.2万元，下降48.1%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是上年度预算安排了再融资债券化债资金，本年度无该项预算安排。</w:t>
      </w:r>
    </w:p>
    <w:p w14:paraId="0B591F46">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9BFD27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12907.25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与2023年度相比，减少6545.3万元，下降33.7%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2024年度减少了项目资金预算安排</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较年初预算数增加7344.71万元，增长132%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是年中追加预算了项目资金。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4D9624B1">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12907.25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与2023年度相比，减少6545.3万元，下降33.7%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2024年度减少了项目资金预算安排。</w:t>
      </w:r>
      <w:r>
        <w:rPr>
          <w:rFonts w:hint="default" w:ascii="Times New Roman" w:hAnsi="Times New Roman" w:eastAsia="方正仿宋_GBK"/>
          <w:sz w:val="32"/>
          <w:szCs w:val="32"/>
          <w:shd w:val="clear" w:color="auto" w:fill="FFFFFF"/>
        </w:rPr>
        <w:t>较年初预算数增加7344.71万元，增长132%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是年中追加预算了项目资金。</w:t>
      </w:r>
    </w:p>
    <w:p w14:paraId="2308A493">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40F90CA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297.13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较年初预算数增加92.7万元，增长45.4%</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是年中预算安排了招商引资工作经费。</w:t>
      </w:r>
    </w:p>
    <w:p w14:paraId="783779A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5585.36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较年初预算数增加5585.36万元，增长100%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年中预算安排了高新区北区区域事故应急措施、智慧园区、企业发展等项目资金</w:t>
      </w:r>
      <w:r>
        <w:rPr>
          <w:rFonts w:hint="eastAsia" w:ascii="方正仿宋_GBK" w:hAnsi="方正仿宋_GBK" w:eastAsia="方正仿宋_GBK" w:cs="方正仿宋_GBK"/>
          <w:sz w:val="32"/>
          <w:szCs w:val="32"/>
          <w:shd w:val="clear" w:color="auto" w:fill="FFFFFF"/>
          <w:lang w:val="en-US" w:eastAsia="zh-CN"/>
        </w:rPr>
        <w:t>5585.36万元。</w:t>
      </w:r>
    </w:p>
    <w:p w14:paraId="5C3DBB33">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33.59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较年初预算数增加3.32万元，增长11%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主要原因是人员的增加和薪资调整引起的增长。</w:t>
      </w:r>
    </w:p>
    <w:p w14:paraId="5F1272E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14.04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较年初预算数减少1.97万元，下降12.3%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主要原因是年中追减了医疗费（二次医疗）。</w:t>
      </w:r>
    </w:p>
    <w:p w14:paraId="4DEC2B9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4286.65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较年初预算数增加1896.65万元，增长79.4%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年中预算安排了高新区北区区域事故应急措施项目、高新区资源综合利用处置项目资金</w:t>
      </w:r>
      <w:r>
        <w:rPr>
          <w:rFonts w:hint="eastAsia" w:ascii="方正仿宋_GBK" w:hAnsi="方正仿宋_GBK" w:eastAsia="方正仿宋_GBK" w:cs="方正仿宋_GBK"/>
          <w:sz w:val="32"/>
          <w:szCs w:val="32"/>
          <w:shd w:val="clear" w:color="auto" w:fill="FFFFFF"/>
          <w:lang w:val="en-US" w:eastAsia="zh-CN"/>
        </w:rPr>
        <w:t>3139.2万元，收回</w:t>
      </w:r>
      <w:r>
        <w:rPr>
          <w:rFonts w:hint="eastAsia" w:ascii="方正仿宋_GBK" w:hAnsi="方正仿宋_GBK" w:eastAsia="方正仿宋_GBK" w:cs="方正仿宋_GBK"/>
          <w:sz w:val="32"/>
          <w:szCs w:val="32"/>
          <w:shd w:val="clear" w:color="auto" w:fill="FFFFFF"/>
          <w:lang w:eastAsia="zh-CN"/>
        </w:rPr>
        <w:t>油基岩屑资源化综合利用项目指标</w:t>
      </w:r>
      <w:r>
        <w:rPr>
          <w:rFonts w:hint="eastAsia" w:ascii="方正仿宋_GBK" w:hAnsi="方正仿宋_GBK" w:eastAsia="方正仿宋_GBK" w:cs="方正仿宋_GBK"/>
          <w:sz w:val="32"/>
          <w:szCs w:val="32"/>
          <w:shd w:val="clear" w:color="auto" w:fill="FFFFFF"/>
          <w:lang w:val="en-US" w:eastAsia="zh-CN"/>
        </w:rPr>
        <w:t>900万元</w:t>
      </w:r>
      <w:r>
        <w:rPr>
          <w:rFonts w:hint="eastAsia" w:ascii="方正仿宋_GBK" w:hAnsi="方正仿宋_GBK" w:eastAsia="方正仿宋_GBK" w:cs="方正仿宋_GBK"/>
          <w:sz w:val="32"/>
          <w:szCs w:val="32"/>
          <w:shd w:val="clear" w:color="auto" w:fill="FFFFFF"/>
          <w:lang w:eastAsia="zh-CN"/>
        </w:rPr>
        <w:t>、收回潼南区小渡片区污水管网改造工程项目资金</w:t>
      </w:r>
      <w:r>
        <w:rPr>
          <w:rFonts w:hint="eastAsia" w:ascii="方正仿宋_GBK" w:hAnsi="方正仿宋_GBK" w:eastAsia="方正仿宋_GBK" w:cs="方正仿宋_GBK"/>
          <w:sz w:val="32"/>
          <w:szCs w:val="32"/>
          <w:shd w:val="clear" w:color="auto" w:fill="FFFFFF"/>
          <w:lang w:val="en-US" w:eastAsia="zh-CN"/>
        </w:rPr>
        <w:t>342.55万元。</w:t>
      </w:r>
    </w:p>
    <w:p w14:paraId="59B858F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120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较年初预算数增加120万元，增长100%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是年中预算安排了</w:t>
      </w:r>
      <w:r>
        <w:rPr>
          <w:rFonts w:hint="eastAsia" w:ascii="方正仿宋_GBK" w:hAnsi="方正仿宋_GBK" w:eastAsia="方正仿宋_GBK" w:cs="方正仿宋_GBK"/>
          <w:sz w:val="32"/>
          <w:szCs w:val="32"/>
          <w:shd w:val="clear" w:color="auto" w:fill="FFFFFF"/>
          <w:lang w:val="en-US" w:eastAsia="zh-CN"/>
        </w:rPr>
        <w:t>化债资金</w:t>
      </w:r>
      <w:r>
        <w:rPr>
          <w:rFonts w:hint="default" w:ascii="Times New Roman" w:hAnsi="Times New Roman" w:eastAsia="方正仿宋_GBK"/>
          <w:sz w:val="32"/>
          <w:szCs w:val="32"/>
          <w:shd w:val="clear" w:color="auto" w:fill="FFFFFF"/>
        </w:rPr>
        <w:t>120</w:t>
      </w:r>
      <w:r>
        <w:rPr>
          <w:rFonts w:hint="eastAsia" w:ascii="方正仿宋_GBK" w:hAnsi="方正仿宋_GBK" w:eastAsia="方正仿宋_GBK" w:cs="方正仿宋_GBK"/>
          <w:sz w:val="32"/>
          <w:szCs w:val="32"/>
          <w:shd w:val="clear" w:color="auto" w:fill="FFFFFF"/>
          <w:lang w:val="en-US" w:eastAsia="zh-CN"/>
        </w:rPr>
        <w:t>万元。</w:t>
      </w:r>
    </w:p>
    <w:p w14:paraId="39C7611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1536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较年初预算数增加1536万元，增长100%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是年中预算安排了</w:t>
      </w:r>
      <w:r>
        <w:rPr>
          <w:rFonts w:hint="eastAsia" w:ascii="方正仿宋_GBK" w:hAnsi="方正仿宋_GBK" w:eastAsia="方正仿宋_GBK" w:cs="方正仿宋_GBK"/>
          <w:sz w:val="32"/>
          <w:szCs w:val="32"/>
          <w:shd w:val="clear" w:color="auto" w:fill="FFFFFF"/>
          <w:lang w:val="en-US" w:eastAsia="zh-CN"/>
        </w:rPr>
        <w:t>化债资金</w:t>
      </w:r>
      <w:r>
        <w:rPr>
          <w:rFonts w:hint="default" w:ascii="Times New Roman" w:hAnsi="Times New Roman" w:eastAsia="方正仿宋_GBK"/>
          <w:sz w:val="32"/>
          <w:szCs w:val="32"/>
          <w:shd w:val="clear" w:color="auto" w:fill="FFFFFF"/>
        </w:rPr>
        <w:t>1536</w:t>
      </w:r>
      <w:r>
        <w:rPr>
          <w:rFonts w:hint="eastAsia" w:ascii="方正仿宋_GBK" w:hAnsi="方正仿宋_GBK" w:eastAsia="方正仿宋_GBK" w:cs="方正仿宋_GBK"/>
          <w:sz w:val="32"/>
          <w:szCs w:val="32"/>
          <w:shd w:val="clear" w:color="auto" w:fill="FFFFFF"/>
          <w:lang w:val="en-US" w:eastAsia="zh-CN"/>
        </w:rPr>
        <w:t>万元。</w:t>
      </w:r>
    </w:p>
    <w:p w14:paraId="6CD51B29">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较年初预算数减少158万元，下降100%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年中追减了融资担保降费奖补资金</w:t>
      </w:r>
      <w:r>
        <w:rPr>
          <w:rFonts w:hint="default" w:ascii="Times New Roman" w:hAnsi="Times New Roman" w:eastAsia="方正仿宋_GBK"/>
          <w:sz w:val="32"/>
          <w:szCs w:val="32"/>
          <w:shd w:val="clear" w:color="auto" w:fill="FFFFFF"/>
        </w:rPr>
        <w:t>158</w:t>
      </w:r>
      <w:r>
        <w:rPr>
          <w:rFonts w:hint="eastAsia" w:ascii="Times New Roman" w:hAnsi="Times New Roman" w:eastAsia="方正仿宋_GBK"/>
          <w:sz w:val="32"/>
          <w:szCs w:val="32"/>
          <w:shd w:val="clear" w:color="auto" w:fill="FFFFFF"/>
          <w:lang w:eastAsia="zh-CN"/>
        </w:rPr>
        <w:t>万元。</w:t>
      </w:r>
    </w:p>
    <w:p w14:paraId="337CB68E">
      <w:pPr>
        <w:spacing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366.19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较年初预算数增加2.37万元，增长0.7%</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主要原因是人员的增加和薪资调整引起的增长。</w:t>
      </w:r>
    </w:p>
    <w:p w14:paraId="6B7DF440">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668.29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较年初预算数减少1731.71万元，下降72.2%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是年中追减了潼南高新区化工产业园区重大安全风险防控项目资金</w:t>
      </w:r>
      <w:r>
        <w:rPr>
          <w:rFonts w:hint="default" w:ascii="Times New Roman" w:hAnsi="Times New Roman" w:eastAsia="方正仿宋_GBK"/>
          <w:sz w:val="32"/>
          <w:szCs w:val="32"/>
          <w:shd w:val="clear" w:color="auto" w:fill="FFFFFF"/>
        </w:rPr>
        <w:t>1731.71万元</w:t>
      </w:r>
      <w:r>
        <w:rPr>
          <w:rFonts w:hint="eastAsia" w:ascii="Times New Roman" w:hAnsi="Times New Roman" w:eastAsia="方正仿宋_GBK"/>
          <w:sz w:val="32"/>
          <w:szCs w:val="32"/>
          <w:shd w:val="clear" w:color="auto" w:fill="FFFFFF"/>
          <w:lang w:eastAsia="zh-CN"/>
        </w:rPr>
        <w:t>。</w:t>
      </w:r>
    </w:p>
    <w:p w14:paraId="2E14AA11">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70054B6D">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AED6671">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282.81</w:t>
      </w:r>
      <w:r>
        <w:rPr>
          <w:rFonts w:ascii="方正仿宋_GBK" w:hAnsi="方正仿宋_GBK" w:eastAsia="方正仿宋_GBK" w:cs="方正仿宋_GBK"/>
          <w:sz w:val="32"/>
          <w:szCs w:val="32"/>
          <w:shd w:val="clear" w:color="auto" w:fill="FFFFFF"/>
        </w:rPr>
        <w:t>万元。</w:t>
      </w:r>
    </w:p>
    <w:p w14:paraId="30BA97CD">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18C5DA62">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230.13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与2023年度相比，增加44.8万元，增长24.2%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是本年度平均人数较上年度有所增加，人员经费相应增加。人员经费用途主要包括基本工资、津贴补贴、奖金、社会保障缴费、住房保障等。</w:t>
      </w:r>
    </w:p>
    <w:p w14:paraId="3A49F85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52.68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与2023年度相比，增加14.1万元，增长36.6%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是本年度机构改革，部分由区工投集团代为承担的费用，由我单位自行承担。</w:t>
      </w:r>
      <w:r>
        <w:rPr>
          <w:rFonts w:ascii="方正仿宋_GBK" w:hAnsi="方正仿宋_GBK" w:eastAsia="方正仿宋_GBK" w:cs="方正仿宋_GBK"/>
          <w:sz w:val="32"/>
          <w:szCs w:val="32"/>
          <w:shd w:val="clear" w:color="auto" w:fill="FFFFFF"/>
        </w:rPr>
        <w:t>公用经费</w:t>
      </w:r>
      <w:r>
        <w:rPr>
          <w:rFonts w:hint="eastAsia" w:ascii="方正仿宋_GBK" w:hAnsi="方正仿宋_GBK" w:eastAsia="方正仿宋_GBK" w:cs="方正仿宋_GBK"/>
          <w:sz w:val="32"/>
          <w:szCs w:val="32"/>
          <w:shd w:val="clear" w:color="auto" w:fill="FFFFFF"/>
        </w:rPr>
        <w:t>用途主要包括</w:t>
      </w:r>
      <w:r>
        <w:rPr>
          <w:rFonts w:hint="eastAsia" w:ascii="方正仿宋_GBK" w:hAnsi="方正仿宋_GBK" w:eastAsia="方正仿宋_GBK" w:cs="方正仿宋_GBK"/>
          <w:sz w:val="32"/>
          <w:szCs w:val="32"/>
          <w:shd w:val="clear" w:color="auto" w:fill="FFFFFF"/>
          <w:lang w:eastAsia="zh-CN"/>
        </w:rPr>
        <w:t>办公费、接待费、其他交通费及其他商品和服务支出等</w:t>
      </w:r>
      <w:r>
        <w:rPr>
          <w:rFonts w:hint="eastAsia" w:ascii="方正仿宋_GBK" w:hAnsi="方正仿宋_GBK" w:eastAsia="方正仿宋_GBK" w:cs="方正仿宋_GBK"/>
          <w:sz w:val="32"/>
          <w:szCs w:val="32"/>
          <w:shd w:val="clear" w:color="auto" w:fill="FFFFFF"/>
        </w:rPr>
        <w:t>。</w:t>
      </w:r>
    </w:p>
    <w:p w14:paraId="55BF1747">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178DE4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59655.01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与2023年度相比，减少60790.9万元，下降50.5%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u w:val="none"/>
          <w:shd w:val="clear" w:color="auto" w:fill="FFFFFF"/>
        </w:rPr>
        <w:t>主要原因</w:t>
      </w:r>
      <w:r>
        <w:rPr>
          <w:rFonts w:hint="eastAsia" w:ascii="方正仿宋_GBK" w:hAnsi="方正仿宋_GBK" w:eastAsia="方正仿宋_GBK" w:cs="方正仿宋_GBK"/>
          <w:sz w:val="32"/>
          <w:szCs w:val="32"/>
          <w:u w:val="none"/>
          <w:shd w:val="clear" w:color="auto" w:fill="FFFFFF"/>
          <w:lang w:eastAsia="zh-CN"/>
        </w:rPr>
        <w:t>是上年度预算安排了再融资债券化债资金，本年度无该项预算安排。</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59655.01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与2023年度相比，减少60790.9万元，下降50.5%</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是上年度预算安排了再融资债券化债资金，本年度无该项预算安排。</w:t>
      </w:r>
    </w:p>
    <w:p w14:paraId="3CCD0EF9">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62399E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none"/>
          <w:shd w:val="clear" w:color="auto" w:fill="FFFFFF"/>
          <w:lang w:eastAsia="zh-CN"/>
        </w:rPr>
        <w:t>本单位</w:t>
      </w:r>
      <w:r>
        <w:rPr>
          <w:rFonts w:hint="default" w:ascii="方正仿宋_GBK" w:hAnsi="方正仿宋_GBK" w:eastAsia="方正仿宋_GBK" w:cs="方正仿宋_GBK"/>
          <w:sz w:val="32"/>
          <w:szCs w:val="32"/>
          <w:u w:val="none"/>
          <w:shd w:val="clear" w:color="auto" w:fill="FFFFFF"/>
          <w:lang w:eastAsia="zh-CN"/>
        </w:rPr>
        <w:t>2024</w:t>
      </w:r>
      <w:r>
        <w:rPr>
          <w:rFonts w:hint="eastAsia" w:ascii="方正仿宋_GBK" w:hAnsi="方正仿宋_GBK" w:eastAsia="方正仿宋_GBK" w:cs="方正仿宋_GBK"/>
          <w:sz w:val="32"/>
          <w:szCs w:val="32"/>
          <w:u w:val="none"/>
          <w:shd w:val="clear" w:color="auto" w:fill="FFFFFF"/>
          <w:lang w:eastAsia="zh-CN"/>
        </w:rPr>
        <w:t>年度无国有资本经营预算财政拨款支出。</w:t>
      </w:r>
    </w:p>
    <w:p w14:paraId="1CC1C20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05C37B85">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8F29F6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6.86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较年初预算数减少0.64万元，下降8.5%</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是我单位厉行节约。</w:t>
      </w:r>
      <w:r>
        <w:rPr>
          <w:rFonts w:hint="default" w:ascii="Times New Roman" w:hAnsi="Times New Roman" w:eastAsia="方正仿宋_GBK"/>
          <w:sz w:val="32"/>
          <w:szCs w:val="32"/>
          <w:shd w:val="clear" w:color="auto" w:fill="FFFFFF"/>
        </w:rPr>
        <w:t>较上年支出数增加2.97万元，增长76.4%</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主要原因是本年度机构改革，部分由区工投集团代为承担的费用，由我单位自行承担。</w:t>
      </w:r>
    </w:p>
    <w:p w14:paraId="478EDFCA">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96D281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主要原因是我单位无因公出国（境）费用预算开支。</w:t>
      </w:r>
    </w:p>
    <w:p w14:paraId="7B9E6150">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主要原因是我单位无公务车购置预算，统一由区机关事务局调拨。</w:t>
      </w:r>
    </w:p>
    <w:p w14:paraId="7847F048">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2.86</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车辆维修、保险、燃油等支出。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较年初预算数减少0.64万元，下降18.3%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主要原因是我单位厉行节约</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较上年支出数增加2.71万元，增长1806.7%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是上年度处置了公务用车，无后续运行维护费用产生，本年度新调拨一台公务用车，按需开支。</w:t>
      </w:r>
    </w:p>
    <w:p w14:paraId="7609366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主要用于接待区外来访单位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较上年支出数增加0.26万元，增长7%</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主要原因是本年度机构改革，部分由区工投集团代为承担的费用，由我单位自行承担。</w:t>
      </w:r>
    </w:p>
    <w:p w14:paraId="14D5E9F2">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C6876E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52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407</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98.28</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2.86</w:t>
      </w:r>
      <w:r>
        <w:rPr>
          <w:rFonts w:ascii="方正仿宋_GBK" w:hAnsi="方正仿宋_GBK" w:eastAsia="方正仿宋_GBK" w:cs="方正仿宋_GBK"/>
          <w:sz w:val="32"/>
          <w:szCs w:val="32"/>
          <w:shd w:val="clear" w:color="auto" w:fill="FFFFFF"/>
        </w:rPr>
        <w:t>万元。</w:t>
      </w:r>
    </w:p>
    <w:p w14:paraId="72F5AD6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5335ABA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3C3651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30.48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与2023年度相比，增加29.38万元，增长2670.9%</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w:t>
      </w:r>
      <w:r>
        <w:rPr>
          <w:rFonts w:hint="eastAsia" w:ascii="方正仿宋_GBK" w:hAnsi="方正仿宋_GBK" w:eastAsia="方正仿宋_GBK" w:cs="方正仿宋_GBK"/>
          <w:sz w:val="32"/>
          <w:szCs w:val="32"/>
          <w:shd w:val="clear" w:color="auto" w:fill="FFFFFF"/>
        </w:rPr>
        <w:t>是本年度机构改革，部分由区工投集团代为承担的费用，由我单位自行承担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0.64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与2023年度相比，减少0.05万元，下降7.3%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本年度减少了职工培训。</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51.59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与2023年度相比，增加48.65万元，增长1654.8%</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一</w:t>
      </w:r>
      <w:r>
        <w:rPr>
          <w:rFonts w:hint="eastAsia" w:ascii="方正仿宋_GBK" w:hAnsi="方正仿宋_GBK" w:eastAsia="方正仿宋_GBK" w:cs="方正仿宋_GBK"/>
          <w:sz w:val="32"/>
          <w:szCs w:val="32"/>
          <w:shd w:val="clear" w:color="auto" w:fill="FFFFFF"/>
        </w:rPr>
        <w:t>是本年度机构改革，部分由区工投集团代为承担的费用，由我单位自行承担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lang w:eastAsia="zh-CN"/>
        </w:rPr>
        <w:t>。</w:t>
      </w:r>
    </w:p>
    <w:p w14:paraId="561F5B43">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F569A85">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yellow"/>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52.68</w:t>
      </w:r>
      <w:r>
        <w:rPr>
          <w:rFonts w:ascii="方正仿宋_GBK" w:hAnsi="方正仿宋_GBK" w:eastAsia="方正仿宋_GBK" w:cs="方正仿宋_GBK"/>
          <w:sz w:val="32"/>
          <w:szCs w:val="32"/>
          <w:shd w:val="clear" w:color="auto" w:fill="FFFFFF"/>
        </w:rPr>
        <w:t>万元，机关运行经费主要用于</w:t>
      </w:r>
      <w:r>
        <w:rPr>
          <w:rFonts w:hint="eastAsia" w:ascii="方正仿宋_GBK" w:hAnsi="方正仿宋_GBK" w:eastAsia="方正仿宋_GBK" w:cs="方正仿宋_GBK"/>
          <w:sz w:val="32"/>
          <w:szCs w:val="32"/>
          <w:shd w:val="clear" w:color="auto" w:fill="FFFFFF"/>
        </w:rPr>
        <w:t>开支办公费、接待费、其他交通费用及其他商品和服务支出等。</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较上年支出数增加14.1</w:t>
      </w:r>
      <w:bookmarkStart w:id="0" w:name="_GoBack"/>
      <w:bookmarkEnd w:id="0"/>
      <w:r>
        <w:rPr>
          <w:rFonts w:hint="default" w:ascii="Times New Roman" w:hAnsi="Times New Roman" w:eastAsia="方正仿宋_GBK"/>
          <w:sz w:val="32"/>
          <w:szCs w:val="32"/>
          <w:shd w:val="clear" w:color="auto" w:fill="FFFFFF"/>
        </w:rPr>
        <w:t>万元，增长36.6%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主要原因一是本年度机构改革，部分由区工投集团代为承担的费用，由我单位自行承担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lang w:eastAsia="zh-CN"/>
        </w:rPr>
        <w:t>。</w:t>
      </w:r>
    </w:p>
    <w:p w14:paraId="53A67881">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646C5E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5B798794">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5E00EA4">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年度我单位未发生政府采购事项，无相关经费支出。</w:t>
      </w:r>
    </w:p>
    <w:p w14:paraId="2A18199A">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46FE1390">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16F14D84">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根据预算绩效管理要求，我单位</w:t>
      </w:r>
      <w:r>
        <w:rPr>
          <w:rFonts w:hint="eastAsia" w:ascii="方正仿宋_GBK" w:hAnsi="方正仿宋_GBK" w:eastAsia="方正仿宋_GBK" w:cs="方正仿宋_GBK"/>
          <w:kern w:val="0"/>
          <w:sz w:val="32"/>
          <w:szCs w:val="32"/>
          <w:shd w:val="clear" w:fill="FFFFFF"/>
          <w:lang w:eastAsia="zh-CN"/>
        </w:rPr>
        <w:t>对</w:t>
      </w:r>
      <w:r>
        <w:rPr>
          <w:rFonts w:hint="eastAsia" w:ascii="方正仿宋_GBK" w:hAnsi="方正仿宋_GBK" w:eastAsia="方正仿宋_GBK" w:cs="方正仿宋_GBK"/>
          <w:kern w:val="0"/>
          <w:sz w:val="32"/>
          <w:szCs w:val="32"/>
          <w:shd w:val="clear" w:fill="FFFFFF"/>
          <w:lang w:val="en-US" w:eastAsia="zh-CN"/>
        </w:rPr>
        <w:t>39个二级</w:t>
      </w:r>
      <w:r>
        <w:rPr>
          <w:rFonts w:hint="eastAsia" w:ascii="方正仿宋_GBK" w:hAnsi="方正仿宋_GBK" w:eastAsia="方正仿宋_GBK" w:cs="方正仿宋_GBK"/>
          <w:kern w:val="0"/>
          <w:sz w:val="32"/>
          <w:szCs w:val="32"/>
          <w:shd w:val="clear" w:fill="FFFFFF"/>
        </w:rPr>
        <w:t>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72279.44</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14:paraId="7D395056">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14:paraId="30A9C47C">
      <w:pPr>
        <w:pStyle w:val="20"/>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我单位未组织开展绩效评价。</w:t>
      </w:r>
    </w:p>
    <w:p w14:paraId="6461EA87">
      <w:pPr>
        <w:pStyle w:val="20"/>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458A98A5">
      <w:pPr>
        <w:pStyle w:val="20"/>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eastAsia="zh-CN"/>
        </w:rPr>
        <w:t>区</w:t>
      </w:r>
      <w:r>
        <w:rPr>
          <w:rFonts w:hint="eastAsia" w:ascii="方正仿宋_GBK" w:hAnsi="方正仿宋_GBK" w:eastAsia="方正仿宋_GBK" w:cs="方正仿宋_GBK"/>
          <w:kern w:val="0"/>
          <w:sz w:val="32"/>
          <w:szCs w:val="32"/>
          <w:shd w:val="clear" w:fill="FFFFFF"/>
        </w:rPr>
        <w:t>财政局委托第三方对我单位</w:t>
      </w:r>
      <w:r>
        <w:rPr>
          <w:rFonts w:hint="eastAsia" w:ascii="方正仿宋_GBK" w:hAnsi="方正仿宋_GBK" w:eastAsia="方正仿宋_GBK" w:cs="方正仿宋_GBK"/>
          <w:kern w:val="0"/>
          <w:sz w:val="32"/>
          <w:szCs w:val="32"/>
          <w:shd w:val="clear" w:fill="FFFFFF"/>
          <w:lang w:eastAsia="zh-CN"/>
        </w:rPr>
        <w:t>双城经济现代农业创新产业园项目</w:t>
      </w:r>
      <w:r>
        <w:rPr>
          <w:rFonts w:hint="eastAsia" w:ascii="方正仿宋_GBK" w:hAnsi="方正仿宋_GBK" w:eastAsia="方正仿宋_GBK" w:cs="方正仿宋_GBK"/>
          <w:kern w:val="0"/>
          <w:sz w:val="32"/>
          <w:szCs w:val="32"/>
          <w:shd w:val="clear" w:fill="FFFFFF"/>
        </w:rPr>
        <w:t>开展了绩效评价，涉及财政拨款项目资金</w:t>
      </w:r>
      <w:r>
        <w:rPr>
          <w:rFonts w:hint="eastAsia" w:ascii="方正仿宋_GBK" w:hAnsi="方正仿宋_GBK" w:eastAsia="方正仿宋_GBK" w:cs="方正仿宋_GBK"/>
          <w:kern w:val="0"/>
          <w:sz w:val="32"/>
          <w:szCs w:val="32"/>
          <w:shd w:val="clear" w:fill="FFFFFF"/>
          <w:lang w:val="en-US" w:eastAsia="zh-CN"/>
        </w:rPr>
        <w:t>5785.2</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评价工作正在开展中。</w:t>
      </w:r>
    </w:p>
    <w:p w14:paraId="18E16E00">
      <w:pPr>
        <w:pStyle w:val="16"/>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7"/>
          <w:rFonts w:hint="eastAsia" w:ascii="方正仿宋_GBK" w:hAnsi="方正仿宋_GBK" w:eastAsia="方正仿宋_GBK" w:cs="方正仿宋_GBK"/>
          <w:b/>
          <w:bCs/>
          <w:sz w:val="32"/>
          <w:szCs w:val="32"/>
          <w:shd w:val="clear" w:fill="FFFFFF"/>
        </w:rPr>
        <w:t xml:space="preserve"> </w:t>
      </w:r>
      <w:r>
        <w:rPr>
          <w:rStyle w:val="17"/>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5C00AF08">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01B14408">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4A76BC66">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71EEE31">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96440B9">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217BE9A5">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5EA82341">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645BD58E">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1148F6F8">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D9DF200">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6668AD15">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16B6591F">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3394437">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4183801">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08DAEF92">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19AE721">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1A9AAB0E">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38970501">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7EB078FE">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14:paraId="07AE43E5">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FF0000"/>
          <w:kern w:val="0"/>
          <w:sz w:val="32"/>
          <w:szCs w:val="32"/>
          <w:shd w:val="clear" w:fill="FFFFFF"/>
        </w:rPr>
      </w:pPr>
      <w:r>
        <w:rPr>
          <w:rFonts w:hint="eastAsia" w:ascii="方正仿宋_GBK" w:hAnsi="方正仿宋_GBK" w:eastAsia="方正仿宋_GBK" w:cs="方正仿宋_GBK"/>
          <w:kern w:val="0"/>
          <w:sz w:val="32"/>
          <w:szCs w:val="32"/>
          <w:shd w:val="clear" w:fill="FFFFFF"/>
          <w:lang w:eastAsia="zh-CN"/>
        </w:rPr>
        <w:t>屈月</w:t>
      </w:r>
      <w:r>
        <w:rPr>
          <w:rFonts w:hint="eastAsia" w:ascii="方正仿宋_GBK" w:hAnsi="方正仿宋_GBK" w:eastAsia="方正仿宋_GBK" w:cs="方正仿宋_GBK"/>
          <w:kern w:val="0"/>
          <w:sz w:val="32"/>
          <w:szCs w:val="32"/>
          <w:shd w:val="clear" w:fill="FFFFFF"/>
          <w:lang w:val="en-US" w:eastAsia="zh-CN"/>
        </w:rPr>
        <w:tab/>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44553766</w:t>
      </w:r>
    </w:p>
    <w:p w14:paraId="1279C651">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FF0000"/>
          <w:kern w:val="0"/>
          <w:sz w:val="32"/>
          <w:szCs w:val="32"/>
          <w:shd w:val="clear" w:fill="FFFFFF"/>
        </w:rPr>
        <w:sectPr>
          <w:headerReference r:id="rId3" w:type="default"/>
          <w:footerReference r:id="rId4" w:type="default"/>
          <w:pgSz w:w="11850" w:h="16783"/>
          <w:pgMar w:top="1440" w:right="1236" w:bottom="1440" w:left="1236" w:header="0" w:footer="283" w:gutter="0"/>
          <w:pgNumType w:fmt="numberInDash"/>
          <w:cols w:space="720" w:num="1"/>
          <w:docGrid w:type="lines" w:linePitch="326" w:charSpace="0"/>
        </w:sectPr>
      </w:pPr>
    </w:p>
    <w:p w14:paraId="2D4FB4AC">
      <w:pPr>
        <w:pStyle w:val="16"/>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FF0000"/>
          <w:kern w:val="0"/>
          <w:sz w:val="32"/>
          <w:szCs w:val="32"/>
          <w:shd w:val="clear" w:fill="FFFFFF"/>
        </w:rPr>
      </w:pPr>
    </w:p>
    <w:tbl>
      <w:tblPr>
        <w:tblStyle w:val="10"/>
        <w:tblpPr w:leftFromText="180" w:rightFromText="180" w:vertAnchor="text" w:horzAnchor="page" w:tblpX="1058" w:tblpY="22"/>
        <w:tblOverlap w:val="never"/>
        <w:tblW w:w="5000" w:type="pct"/>
        <w:tblInd w:w="0" w:type="dxa"/>
        <w:tblLayout w:type="autofit"/>
        <w:tblCellMar>
          <w:top w:w="0" w:type="dxa"/>
          <w:left w:w="0" w:type="dxa"/>
          <w:bottom w:w="0" w:type="dxa"/>
          <w:right w:w="0" w:type="dxa"/>
        </w:tblCellMar>
      </w:tblPr>
      <w:tblGrid>
        <w:gridCol w:w="4462"/>
        <w:gridCol w:w="3699"/>
        <w:gridCol w:w="4201"/>
        <w:gridCol w:w="2960"/>
      </w:tblGrid>
      <w:tr w14:paraId="1ECAD53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7CA2AB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603F2C7">
        <w:tblPrEx>
          <w:tblCellMar>
            <w:top w:w="0" w:type="dxa"/>
            <w:left w:w="0" w:type="dxa"/>
            <w:bottom w:w="0" w:type="dxa"/>
            <w:right w:w="0" w:type="dxa"/>
          </w:tblCellMar>
        </w:tblPrEx>
        <w:trPr>
          <w:trHeight w:val="232" w:hRule="atLeast"/>
        </w:trPr>
        <w:tc>
          <w:tcPr>
            <w:tcW w:w="1456" w:type="pct"/>
            <w:tcBorders>
              <w:top w:val="nil"/>
              <w:left w:val="nil"/>
              <w:bottom w:val="nil"/>
              <w:right w:val="nil"/>
            </w:tcBorders>
            <w:shd w:val="clear" w:color="auto" w:fill="auto"/>
            <w:noWrap/>
            <w:tcMar>
              <w:top w:w="15" w:type="dxa"/>
              <w:left w:w="15" w:type="dxa"/>
              <w:right w:w="15" w:type="dxa"/>
            </w:tcMar>
            <w:vAlign w:val="bottom"/>
          </w:tcPr>
          <w:p w14:paraId="3ACDCC12">
            <w:pPr>
              <w:spacing w:line="200" w:lineRule="exact"/>
              <w:rPr>
                <w:rFonts w:hint="default" w:ascii="Arial" w:hAnsi="Arial" w:cs="Arial"/>
                <w:color w:val="000000"/>
                <w:sz w:val="20"/>
                <w:szCs w:val="20"/>
              </w:rPr>
            </w:pPr>
          </w:p>
        </w:tc>
        <w:tc>
          <w:tcPr>
            <w:tcW w:w="1207" w:type="pct"/>
            <w:tcBorders>
              <w:top w:val="nil"/>
              <w:left w:val="nil"/>
              <w:bottom w:val="nil"/>
              <w:right w:val="nil"/>
            </w:tcBorders>
            <w:shd w:val="clear" w:color="auto" w:fill="auto"/>
            <w:noWrap/>
            <w:tcMar>
              <w:top w:w="15" w:type="dxa"/>
              <w:left w:w="15" w:type="dxa"/>
              <w:right w:w="15" w:type="dxa"/>
            </w:tcMar>
            <w:vAlign w:val="bottom"/>
          </w:tcPr>
          <w:p w14:paraId="4522059C">
            <w:pPr>
              <w:spacing w:line="200" w:lineRule="exact"/>
              <w:jc w:val="right"/>
              <w:rPr>
                <w:rFonts w:hint="default" w:ascii="Arial" w:hAnsi="Arial" w:cs="Arial"/>
                <w:color w:val="000000"/>
                <w:sz w:val="20"/>
                <w:szCs w:val="20"/>
              </w:rPr>
            </w:pPr>
          </w:p>
        </w:tc>
        <w:tc>
          <w:tcPr>
            <w:tcW w:w="1371" w:type="pct"/>
            <w:tcBorders>
              <w:top w:val="nil"/>
              <w:left w:val="nil"/>
              <w:bottom w:val="nil"/>
              <w:right w:val="nil"/>
            </w:tcBorders>
            <w:shd w:val="clear" w:color="auto" w:fill="auto"/>
            <w:noWrap/>
            <w:tcMar>
              <w:top w:w="15" w:type="dxa"/>
              <w:left w:w="15" w:type="dxa"/>
              <w:right w:w="15" w:type="dxa"/>
            </w:tcMar>
            <w:vAlign w:val="bottom"/>
          </w:tcPr>
          <w:p w14:paraId="3D0B40C6">
            <w:pPr>
              <w:spacing w:line="200" w:lineRule="exact"/>
              <w:rPr>
                <w:rFonts w:hint="default" w:ascii="Arial" w:hAnsi="Arial" w:cs="Arial"/>
                <w:color w:val="000000"/>
                <w:sz w:val="20"/>
                <w:szCs w:val="20"/>
              </w:rPr>
            </w:pPr>
          </w:p>
        </w:tc>
        <w:tc>
          <w:tcPr>
            <w:tcW w:w="964" w:type="pct"/>
            <w:tcBorders>
              <w:top w:val="nil"/>
              <w:left w:val="nil"/>
              <w:bottom w:val="nil"/>
              <w:right w:val="nil"/>
            </w:tcBorders>
            <w:shd w:val="clear" w:color="auto" w:fill="auto"/>
            <w:noWrap/>
            <w:tcMar>
              <w:top w:w="15" w:type="dxa"/>
              <w:left w:w="15" w:type="dxa"/>
              <w:right w:w="15" w:type="dxa"/>
            </w:tcMar>
            <w:vAlign w:val="bottom"/>
          </w:tcPr>
          <w:p w14:paraId="270F5E5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434924B">
        <w:tblPrEx>
          <w:tblCellMar>
            <w:top w:w="0" w:type="dxa"/>
            <w:left w:w="0" w:type="dxa"/>
            <w:bottom w:w="0" w:type="dxa"/>
            <w:right w:w="0" w:type="dxa"/>
          </w:tblCellMar>
        </w:tblPrEx>
        <w:trPr>
          <w:trHeight w:val="232" w:hRule="atLeast"/>
        </w:trPr>
        <w:tc>
          <w:tcPr>
            <w:tcW w:w="2663" w:type="pct"/>
            <w:gridSpan w:val="2"/>
            <w:tcBorders>
              <w:top w:val="nil"/>
              <w:left w:val="nil"/>
              <w:bottom w:val="nil"/>
              <w:right w:val="nil"/>
            </w:tcBorders>
            <w:shd w:val="clear" w:color="auto" w:fill="auto"/>
            <w:noWrap/>
            <w:tcMar>
              <w:top w:w="15" w:type="dxa"/>
              <w:left w:w="15" w:type="dxa"/>
              <w:right w:w="15" w:type="dxa"/>
            </w:tcMar>
            <w:vAlign w:val="bottom"/>
          </w:tcPr>
          <w:p w14:paraId="6833647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高新区管委会（本级）</w:t>
            </w:r>
          </w:p>
        </w:tc>
        <w:tc>
          <w:tcPr>
            <w:tcW w:w="1371" w:type="pct"/>
            <w:tcBorders>
              <w:top w:val="nil"/>
              <w:left w:val="nil"/>
              <w:bottom w:val="nil"/>
              <w:right w:val="nil"/>
            </w:tcBorders>
            <w:shd w:val="clear" w:color="auto" w:fill="auto"/>
            <w:noWrap/>
            <w:tcMar>
              <w:top w:w="15" w:type="dxa"/>
              <w:left w:w="15" w:type="dxa"/>
              <w:right w:w="15" w:type="dxa"/>
            </w:tcMar>
            <w:vAlign w:val="bottom"/>
          </w:tcPr>
          <w:p w14:paraId="48CE3E9D">
            <w:pPr>
              <w:spacing w:line="200" w:lineRule="exact"/>
              <w:rPr>
                <w:rFonts w:hint="default" w:ascii="Arial" w:hAnsi="Arial" w:cs="Arial"/>
                <w:color w:val="000000"/>
                <w:sz w:val="22"/>
                <w:szCs w:val="22"/>
              </w:rPr>
            </w:pPr>
          </w:p>
        </w:tc>
        <w:tc>
          <w:tcPr>
            <w:tcW w:w="964" w:type="pct"/>
            <w:tcBorders>
              <w:top w:val="nil"/>
              <w:left w:val="nil"/>
              <w:bottom w:val="nil"/>
              <w:right w:val="nil"/>
            </w:tcBorders>
            <w:shd w:val="clear" w:color="auto" w:fill="auto"/>
            <w:noWrap/>
            <w:tcMar>
              <w:top w:w="15" w:type="dxa"/>
              <w:left w:w="15" w:type="dxa"/>
              <w:right w:w="15" w:type="dxa"/>
            </w:tcMar>
            <w:vAlign w:val="bottom"/>
          </w:tcPr>
          <w:p w14:paraId="7055C6C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F8A0D2">
        <w:tblPrEx>
          <w:tblCellMar>
            <w:top w:w="0" w:type="dxa"/>
            <w:left w:w="0" w:type="dxa"/>
            <w:bottom w:w="0" w:type="dxa"/>
            <w:right w:w="0" w:type="dxa"/>
          </w:tblCellMar>
        </w:tblPrEx>
        <w:trPr>
          <w:trHeight w:val="243" w:hRule="atLeast"/>
        </w:trPr>
        <w:tc>
          <w:tcPr>
            <w:tcW w:w="26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F15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6"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FEBFB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2EFACE2">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9D9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3BE5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602C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683C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C4C2A9B">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D98D">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2ECF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12,907.25</w:t>
            </w: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4F0D5">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4E53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297.13</w:t>
            </w:r>
            <w:r>
              <w:rPr>
                <w:rFonts w:ascii="Times New Roman" w:hAnsi="Times New Roman"/>
                <w:color w:val="000000"/>
                <w:sz w:val="20"/>
                <w:u w:color="auto"/>
              </w:rPr>
              <w:t xml:space="preserve"> </w:t>
            </w:r>
          </w:p>
        </w:tc>
      </w:tr>
      <w:tr w14:paraId="704E3238">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AAC4">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81F9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59,655.01</w:t>
            </w: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61D81">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E39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85168">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132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748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89A4A">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3981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946A75">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546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E9E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30C1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0DE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A7AE2A">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AF0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054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248EB">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C04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52AE16">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0783">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19F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01678">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9959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5,585.36</w:t>
            </w:r>
            <w:r>
              <w:rPr>
                <w:rFonts w:ascii="Times New Roman" w:hAnsi="Times New Roman"/>
                <w:color w:val="000000"/>
                <w:sz w:val="20"/>
                <w:u w:color="auto"/>
              </w:rPr>
              <w:t xml:space="preserve"> </w:t>
            </w:r>
          </w:p>
        </w:tc>
      </w:tr>
      <w:tr w14:paraId="221A2C49">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29FC">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C89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36F67">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4BC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67E396">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1F3B7">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7" w:type="pct"/>
            <w:tcBorders>
              <w:top w:val="nil"/>
              <w:left w:val="nil"/>
              <w:bottom w:val="nil"/>
              <w:right w:val="single" w:color="000000" w:sz="4" w:space="0"/>
            </w:tcBorders>
            <w:shd w:val="clear" w:color="auto" w:fill="auto"/>
            <w:noWrap/>
            <w:tcMar>
              <w:top w:w="15" w:type="dxa"/>
              <w:left w:w="15" w:type="dxa"/>
              <w:right w:w="15" w:type="dxa"/>
            </w:tcMar>
            <w:vAlign w:val="center"/>
          </w:tcPr>
          <w:p w14:paraId="5A05C6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07D86">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2E7E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33.59</w:t>
            </w:r>
            <w:r>
              <w:rPr>
                <w:rFonts w:ascii="Times New Roman" w:hAnsi="Times New Roman"/>
                <w:color w:val="000000"/>
                <w:sz w:val="20"/>
                <w:u w:color="auto"/>
              </w:rPr>
              <w:t xml:space="preserve"> </w:t>
            </w:r>
          </w:p>
        </w:tc>
      </w:tr>
      <w:tr w14:paraId="388768DD">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1602">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307EFB">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EE75A">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D474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14.04</w:t>
            </w:r>
            <w:r>
              <w:rPr>
                <w:rFonts w:ascii="Times New Roman" w:hAnsi="Times New Roman"/>
                <w:color w:val="000000"/>
                <w:sz w:val="20"/>
                <w:u w:color="auto"/>
              </w:rPr>
              <w:t xml:space="preserve"> </w:t>
            </w:r>
          </w:p>
        </w:tc>
      </w:tr>
      <w:tr w14:paraId="62046E08">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8613">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93C97E">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6BE47">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D7D5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4,286.65</w:t>
            </w:r>
            <w:r>
              <w:rPr>
                <w:rFonts w:ascii="Times New Roman" w:hAnsi="Times New Roman"/>
                <w:color w:val="000000"/>
                <w:sz w:val="20"/>
                <w:u w:color="auto"/>
              </w:rPr>
              <w:t xml:space="preserve"> </w:t>
            </w:r>
          </w:p>
        </w:tc>
      </w:tr>
      <w:tr w14:paraId="3D50372B">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33860">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4B26DE">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A27DA">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EA64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59,775.01</w:t>
            </w:r>
            <w:r>
              <w:rPr>
                <w:rFonts w:ascii="Times New Roman" w:hAnsi="Times New Roman"/>
                <w:color w:val="000000"/>
                <w:sz w:val="20"/>
                <w:u w:color="auto"/>
              </w:rPr>
              <w:t xml:space="preserve"> </w:t>
            </w:r>
          </w:p>
        </w:tc>
      </w:tr>
      <w:tr w14:paraId="2B8126A2">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5D541">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5F273A">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3E6D3">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C5D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1,536.00</w:t>
            </w:r>
            <w:r>
              <w:rPr>
                <w:rFonts w:ascii="Times New Roman" w:hAnsi="Times New Roman"/>
                <w:color w:val="000000"/>
                <w:sz w:val="20"/>
                <w:u w:color="auto"/>
              </w:rPr>
              <w:t xml:space="preserve"> </w:t>
            </w:r>
          </w:p>
        </w:tc>
      </w:tr>
      <w:tr w14:paraId="475E60DF">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934D">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50BF">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D6B6D">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C78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8B03A3">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3D42">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66382">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9FB2D">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0EB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B40951">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82CB">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A3D03">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1379F">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DFD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0886C7">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B2BD8">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6E43E">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42F0A">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F42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D52502A">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BDD9">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6C2AA">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53E6A">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680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DF5620">
        <w:tblPrEx>
          <w:tblCellMar>
            <w:top w:w="0" w:type="dxa"/>
            <w:left w:w="0" w:type="dxa"/>
            <w:bottom w:w="0" w:type="dxa"/>
            <w:right w:w="0" w:type="dxa"/>
          </w:tblCellMar>
        </w:tblPrEx>
        <w:trPr>
          <w:trHeight w:val="90"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EBD8A">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5B9C5">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E9C1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B81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89F6D1">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859F">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F5D60">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DFAAE">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58D6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366.19</w:t>
            </w:r>
            <w:r>
              <w:rPr>
                <w:rFonts w:ascii="Times New Roman" w:hAnsi="Times New Roman"/>
                <w:color w:val="000000"/>
                <w:sz w:val="20"/>
                <w:u w:color="auto"/>
              </w:rPr>
              <w:t xml:space="preserve"> </w:t>
            </w:r>
          </w:p>
        </w:tc>
      </w:tr>
      <w:tr w14:paraId="77201D9D">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B6FD">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DFA60">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9990B">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2F3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0C6EB6">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001E">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397FB">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607DB">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642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F2A42B">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1314">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EE30D">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CDA6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D6A7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668.29</w:t>
            </w:r>
            <w:r>
              <w:rPr>
                <w:rFonts w:ascii="Times New Roman" w:hAnsi="Times New Roman"/>
                <w:color w:val="000000"/>
                <w:sz w:val="20"/>
                <w:u w:color="auto"/>
              </w:rPr>
              <w:t xml:space="preserve"> </w:t>
            </w:r>
          </w:p>
        </w:tc>
      </w:tr>
      <w:tr w14:paraId="5AB2204C">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8B2E">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DB102">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28F90">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5BF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9D122B">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303D">
            <w:pPr>
              <w:spacing w:line="240" w:lineRule="exact"/>
              <w:jc w:val="center"/>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4FC27">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9735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C17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2DAE5E">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AADF">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B12BB">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D7267">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909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A27B76">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B196">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B7E11">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D640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E9C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D4D5FE">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ACBE">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E6C1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72,562.26</w:t>
            </w: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F4EA3">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F564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72,562.26</w:t>
            </w:r>
            <w:r>
              <w:rPr>
                <w:rFonts w:ascii="Times New Roman" w:hAnsi="Times New Roman"/>
                <w:color w:val="000000"/>
                <w:sz w:val="20"/>
                <w:u w:color="auto"/>
              </w:rPr>
              <w:t xml:space="preserve"> </w:t>
            </w:r>
          </w:p>
        </w:tc>
      </w:tr>
      <w:tr w14:paraId="38296587">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23C5">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934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FB5E5">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02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999C38">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38B3">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743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E4B98">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B39D1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A870FA">
        <w:tblPrEx>
          <w:tblCellMar>
            <w:top w:w="0" w:type="dxa"/>
            <w:left w:w="0" w:type="dxa"/>
            <w:bottom w:w="0" w:type="dxa"/>
            <w:right w:w="0" w:type="dxa"/>
          </w:tblCellMar>
        </w:tblPrEx>
        <w:trPr>
          <w:trHeight w:val="25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B9D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659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72,562.26</w:t>
            </w: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C12B80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B2B42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72,562.26</w:t>
            </w:r>
            <w:r>
              <w:rPr>
                <w:rFonts w:ascii="Times New Roman" w:hAnsi="Times New Roman"/>
                <w:color w:val="000000"/>
                <w:sz w:val="20"/>
                <w:u w:color="auto"/>
              </w:rPr>
              <w:t xml:space="preserve"> </w:t>
            </w:r>
          </w:p>
        </w:tc>
      </w:tr>
    </w:tbl>
    <w:p w14:paraId="7FD0A0E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634A67B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B338AB3">
            <w:pPr>
              <w:jc w:val="center"/>
              <w:textAlignment w:val="bottom"/>
              <w:rPr>
                <w:rFonts w:hint="default" w:cs="宋体"/>
                <w:b/>
                <w:color w:val="000000"/>
                <w:sz w:val="32"/>
                <w:szCs w:val="32"/>
              </w:rPr>
            </w:pPr>
            <w:r>
              <w:rPr>
                <w:rFonts w:cs="宋体"/>
                <w:b/>
                <w:color w:val="000000"/>
                <w:sz w:val="32"/>
                <w:szCs w:val="32"/>
              </w:rPr>
              <w:t>收入决算表</w:t>
            </w:r>
          </w:p>
        </w:tc>
      </w:tr>
      <w:tr w14:paraId="2AA2F0EF">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5A581A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高新区管委会（本级）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7EF2B58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608D3EC">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1B005D4">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EA8BC48">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236E17F">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0261B6D">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F5E5FB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4ED96289">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647D100E">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34996C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59CDD92">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EE2235F">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E4B9D59">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2DE8283">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5C2DF6C">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9CEE74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CDF5B9">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0D5AD4D">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18B00">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52A7C">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66F59">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D60639">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19A21">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D37B0">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2AD05">
            <w:pPr>
              <w:jc w:val="center"/>
              <w:textAlignment w:val="center"/>
              <w:rPr>
                <w:rFonts w:hint="default" w:cs="宋体"/>
                <w:b/>
                <w:color w:val="000000"/>
                <w:sz w:val="20"/>
                <w:szCs w:val="20"/>
              </w:rPr>
            </w:pPr>
            <w:r>
              <w:rPr>
                <w:rFonts w:cs="宋体"/>
                <w:b/>
                <w:color w:val="000000"/>
                <w:sz w:val="20"/>
                <w:szCs w:val="20"/>
              </w:rPr>
              <w:t>其他收入</w:t>
            </w:r>
          </w:p>
        </w:tc>
      </w:tr>
      <w:tr w14:paraId="0315A658">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E518">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B2E4E6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1C1B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BE6B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3F00B">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3E435">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F432">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9107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2D2D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D828B">
            <w:pPr>
              <w:jc w:val="center"/>
              <w:rPr>
                <w:rFonts w:hint="default" w:cs="宋体"/>
                <w:b/>
                <w:color w:val="000000"/>
                <w:sz w:val="20"/>
                <w:szCs w:val="20"/>
              </w:rPr>
            </w:pPr>
          </w:p>
        </w:tc>
      </w:tr>
      <w:tr w14:paraId="570D3B4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9E2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FDDA6A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DF1B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D4A5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4BB17">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763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76CAF">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58C1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681C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9C3CD">
            <w:pPr>
              <w:jc w:val="center"/>
              <w:rPr>
                <w:rFonts w:hint="default" w:cs="宋体"/>
                <w:b/>
                <w:color w:val="000000"/>
                <w:sz w:val="20"/>
                <w:szCs w:val="20"/>
              </w:rPr>
            </w:pPr>
          </w:p>
        </w:tc>
      </w:tr>
      <w:tr w14:paraId="42DD7A24">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C0F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CAE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A6DB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C21E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E7AE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02D3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A17A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0A29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BBA8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65111">
            <w:pPr>
              <w:jc w:val="center"/>
              <w:rPr>
                <w:rFonts w:hint="default" w:cs="宋体"/>
                <w:b/>
                <w:color w:val="000000"/>
                <w:sz w:val="20"/>
                <w:szCs w:val="20"/>
              </w:rPr>
            </w:pPr>
          </w:p>
        </w:tc>
      </w:tr>
      <w:tr w14:paraId="4692A8A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F90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29FD94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DCBDC">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CFB4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D81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710E3">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653E7">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772A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FBB27">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8202">
            <w:pPr>
              <w:jc w:val="center"/>
              <w:rPr>
                <w:rFonts w:hint="default" w:cs="宋体"/>
                <w:b/>
                <w:color w:val="000000"/>
                <w:sz w:val="20"/>
                <w:szCs w:val="20"/>
              </w:rPr>
            </w:pPr>
          </w:p>
        </w:tc>
      </w:tr>
      <w:tr w14:paraId="3B519F6A">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28AB">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0CD5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72,562.26</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703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72,562.26</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FE2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312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128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293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C1E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F30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F13E71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68306">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1370C">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5D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297.13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EED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297.13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07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72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17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79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B3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9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ADAA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08C46">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72240">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16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90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0F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D4E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75D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56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D86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CE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28F26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1EDA">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4657E">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E9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A5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22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AF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E7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BD0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B8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DB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E8E40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71F7">
            <w:pPr>
              <w:textAlignment w:val="center"/>
              <w:rPr>
                <w:rFonts w:hint="default" w:cs="宋体"/>
                <w:color w:val="000000"/>
                <w:sz w:val="20"/>
                <w:szCs w:val="20"/>
              </w:rPr>
            </w:pPr>
            <w:r>
              <w:rPr>
                <w:rFonts w:cs="宋体"/>
                <w:b/>
                <w:color w:val="000000"/>
                <w:sz w:val="20"/>
                <w:szCs w:val="20"/>
              </w:rPr>
              <w:t>20113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E81D1">
            <w:pPr>
              <w:textAlignment w:val="center"/>
              <w:rPr>
                <w:rFonts w:hint="default" w:cs="宋体"/>
                <w:color w:val="000000"/>
                <w:sz w:val="20"/>
                <w:szCs w:val="20"/>
              </w:rPr>
            </w:pPr>
            <w:r>
              <w:rPr>
                <w:rFonts w:cs="宋体"/>
                <w:b/>
                <w:color w:val="000000"/>
                <w:sz w:val="20"/>
                <w:szCs w:val="20"/>
              </w:rPr>
              <w:t>商贸事务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B0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F2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3B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7B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6E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FD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8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52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6C80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BC27">
            <w:pPr>
              <w:textAlignment w:val="center"/>
              <w:rPr>
                <w:rFonts w:hint="default" w:cs="宋体"/>
                <w:color w:val="000000"/>
                <w:sz w:val="20"/>
                <w:szCs w:val="20"/>
              </w:rPr>
            </w:pPr>
            <w:r>
              <w:rPr>
                <w:rFonts w:cs="宋体"/>
                <w:color w:val="000000"/>
                <w:sz w:val="20"/>
                <w:szCs w:val="20"/>
              </w:rPr>
              <w:t>2011308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36147">
            <w:pPr>
              <w:textAlignment w:val="center"/>
              <w:rPr>
                <w:rFonts w:hint="default" w:cs="宋体"/>
                <w:color w:val="000000"/>
                <w:sz w:val="20"/>
                <w:szCs w:val="20"/>
              </w:rPr>
            </w:pPr>
            <w:r>
              <w:rPr>
                <w:rFonts w:cs="宋体"/>
                <w:color w:val="000000"/>
                <w:sz w:val="20"/>
                <w:szCs w:val="20"/>
              </w:rPr>
              <w:t>招商引资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24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4D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4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2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2B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D2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E0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41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02946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529A">
            <w:pPr>
              <w:textAlignment w:val="center"/>
              <w:rPr>
                <w:rFonts w:hint="default" w:cs="宋体"/>
                <w:color w:val="000000"/>
                <w:sz w:val="20"/>
                <w:szCs w:val="20"/>
              </w:rPr>
            </w:pPr>
            <w:r>
              <w:rPr>
                <w:rFonts w:cs="宋体"/>
                <w:b/>
                <w:color w:val="000000"/>
                <w:sz w:val="20"/>
                <w:szCs w:val="20"/>
              </w:rPr>
              <w:t>206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EE647">
            <w:pPr>
              <w:textAlignment w:val="center"/>
              <w:rPr>
                <w:rFonts w:hint="default" w:cs="宋体"/>
                <w:color w:val="000000"/>
                <w:sz w:val="20"/>
                <w:szCs w:val="20"/>
              </w:rPr>
            </w:pPr>
            <w:r>
              <w:rPr>
                <w:rFonts w:cs="宋体"/>
                <w:b/>
                <w:color w:val="000000"/>
                <w:sz w:val="20"/>
                <w:szCs w:val="20"/>
              </w:rPr>
              <w:t>科学技术支出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F5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F5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B8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72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1F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FD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04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ED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65CD4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033E">
            <w:pPr>
              <w:textAlignment w:val="center"/>
              <w:rPr>
                <w:rFonts w:hint="default" w:cs="宋体"/>
                <w:color w:val="000000"/>
                <w:sz w:val="20"/>
                <w:szCs w:val="20"/>
              </w:rPr>
            </w:pPr>
            <w:r>
              <w:rPr>
                <w:rFonts w:cs="宋体"/>
                <w:b/>
                <w:color w:val="000000"/>
                <w:sz w:val="20"/>
                <w:szCs w:val="20"/>
              </w:rPr>
              <w:t>20604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84363">
            <w:pPr>
              <w:textAlignment w:val="center"/>
              <w:rPr>
                <w:rFonts w:hint="default" w:cs="宋体"/>
                <w:color w:val="000000"/>
                <w:sz w:val="20"/>
                <w:szCs w:val="20"/>
              </w:rPr>
            </w:pPr>
            <w:r>
              <w:rPr>
                <w:rFonts w:cs="宋体"/>
                <w:b/>
                <w:color w:val="000000"/>
                <w:sz w:val="20"/>
                <w:szCs w:val="20"/>
              </w:rPr>
              <w:t>技术研究与开发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00B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55C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60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1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6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F8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C7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40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142C7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AA0E">
            <w:pPr>
              <w:textAlignment w:val="center"/>
              <w:rPr>
                <w:rFonts w:hint="default" w:cs="宋体"/>
                <w:color w:val="000000"/>
                <w:sz w:val="20"/>
                <w:szCs w:val="20"/>
              </w:rPr>
            </w:pPr>
            <w:r>
              <w:rPr>
                <w:rFonts w:cs="宋体"/>
                <w:color w:val="000000"/>
                <w:sz w:val="20"/>
                <w:szCs w:val="20"/>
              </w:rPr>
              <w:t>2060404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C84C2">
            <w:pPr>
              <w:textAlignment w:val="center"/>
              <w:rPr>
                <w:rFonts w:hint="default" w:cs="宋体"/>
                <w:color w:val="000000"/>
                <w:sz w:val="20"/>
                <w:szCs w:val="20"/>
              </w:rPr>
            </w:pPr>
            <w:r>
              <w:rPr>
                <w:rFonts w:cs="宋体"/>
                <w:color w:val="000000"/>
                <w:sz w:val="20"/>
                <w:szCs w:val="20"/>
              </w:rPr>
              <w:t>科技成果转化与扩散</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1F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5,585.36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BF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5,585.36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DC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83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BE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25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96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1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9DDB3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B8FF">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A8005">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70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69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D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36D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EA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AD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B8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3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BD005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30F2">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CE7CE">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A1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85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FD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24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9A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D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1E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2C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269FC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6158">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199A2">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FE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C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7FB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3A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17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E3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4B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0D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9C99C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5BC3">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0CAD7">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1C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7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FC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141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E9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6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F2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4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D2D92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4763">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9CCBA">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6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E5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35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2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88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24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D1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FF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BCF65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9071">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6C6AA">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07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D2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4B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2E4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F0C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5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9D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63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AE0D1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5036">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60471">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A9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1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E4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A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91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E5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4F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15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6414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8799">
            <w:pPr>
              <w:textAlignment w:val="center"/>
              <w:rPr>
                <w:rFonts w:hint="default" w:cs="宋体"/>
                <w:color w:val="000000"/>
                <w:sz w:val="20"/>
                <w:szCs w:val="20"/>
              </w:rPr>
            </w:pPr>
            <w:r>
              <w:rPr>
                <w:rFonts w:cs="宋体"/>
                <w:color w:val="000000"/>
                <w:sz w:val="20"/>
                <w:szCs w:val="20"/>
              </w:rPr>
              <w:t>2101103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89D70">
            <w:pPr>
              <w:textAlignment w:val="center"/>
              <w:rPr>
                <w:rFonts w:hint="default" w:cs="宋体"/>
                <w:color w:val="000000"/>
                <w:sz w:val="20"/>
                <w:szCs w:val="20"/>
              </w:rPr>
            </w:pPr>
            <w:r>
              <w:rPr>
                <w:rFonts w:cs="宋体"/>
                <w:color w:val="000000"/>
                <w:sz w:val="20"/>
                <w:szCs w:val="20"/>
              </w:rPr>
              <w:t>公务员医疗补助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2B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76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2E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0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03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CC6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34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08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7DF69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7174">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9A292">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E2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4,286.65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9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4,286.65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3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B61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6D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5B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41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18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1F61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3A9B">
            <w:pPr>
              <w:textAlignment w:val="center"/>
              <w:rPr>
                <w:rFonts w:hint="default" w:cs="宋体"/>
                <w:color w:val="000000"/>
                <w:sz w:val="20"/>
                <w:szCs w:val="20"/>
              </w:rPr>
            </w:pPr>
            <w:r>
              <w:rPr>
                <w:rFonts w:cs="宋体"/>
                <w:b/>
                <w:color w:val="000000"/>
                <w:sz w:val="20"/>
                <w:szCs w:val="20"/>
              </w:rPr>
              <w:t>21103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AFBA2">
            <w:pPr>
              <w:textAlignment w:val="center"/>
              <w:rPr>
                <w:rFonts w:hint="default" w:cs="宋体"/>
                <w:color w:val="000000"/>
                <w:sz w:val="20"/>
                <w:szCs w:val="20"/>
              </w:rPr>
            </w:pPr>
            <w:r>
              <w:rPr>
                <w:rFonts w:cs="宋体"/>
                <w:b/>
                <w:color w:val="000000"/>
                <w:sz w:val="20"/>
                <w:szCs w:val="20"/>
              </w:rPr>
              <w:t>污染防治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2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3,796.65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82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3,796.65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15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A1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D0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3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30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6A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46479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BC60">
            <w:pPr>
              <w:textAlignment w:val="center"/>
              <w:rPr>
                <w:rFonts w:hint="default" w:cs="宋体"/>
                <w:color w:val="000000"/>
                <w:sz w:val="20"/>
                <w:szCs w:val="20"/>
              </w:rPr>
            </w:pPr>
            <w:r>
              <w:rPr>
                <w:rFonts w:cs="宋体"/>
                <w:color w:val="000000"/>
                <w:sz w:val="20"/>
                <w:szCs w:val="20"/>
              </w:rPr>
              <w:t>2110301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6BC0E">
            <w:pPr>
              <w:textAlignment w:val="center"/>
              <w:rPr>
                <w:rFonts w:hint="default" w:cs="宋体"/>
                <w:color w:val="000000"/>
                <w:sz w:val="20"/>
                <w:szCs w:val="20"/>
              </w:rPr>
            </w:pPr>
            <w:r>
              <w:rPr>
                <w:rFonts w:cs="宋体"/>
                <w:color w:val="000000"/>
                <w:sz w:val="20"/>
                <w:szCs w:val="20"/>
              </w:rPr>
              <w:t>大气</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0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6F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94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E0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90E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71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A1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4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19DC8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3031">
            <w:pPr>
              <w:textAlignment w:val="center"/>
              <w:rPr>
                <w:rFonts w:hint="default" w:cs="宋体"/>
                <w:color w:val="000000"/>
                <w:sz w:val="20"/>
                <w:szCs w:val="20"/>
              </w:rPr>
            </w:pPr>
            <w:r>
              <w:rPr>
                <w:rFonts w:cs="宋体"/>
                <w:color w:val="000000"/>
                <w:sz w:val="20"/>
                <w:szCs w:val="20"/>
              </w:rPr>
              <w:t>2110302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8D1A5">
            <w:pPr>
              <w:textAlignment w:val="center"/>
              <w:rPr>
                <w:rFonts w:hint="default" w:cs="宋体"/>
                <w:color w:val="000000"/>
                <w:sz w:val="20"/>
                <w:szCs w:val="20"/>
              </w:rPr>
            </w:pPr>
            <w:r>
              <w:rPr>
                <w:rFonts w:cs="宋体"/>
                <w:color w:val="000000"/>
                <w:sz w:val="20"/>
                <w:szCs w:val="20"/>
              </w:rPr>
              <w:t>水体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15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3,596.65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14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3,596.65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D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24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47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6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31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11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F4AF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0E60">
            <w:pPr>
              <w:textAlignment w:val="center"/>
              <w:rPr>
                <w:rFonts w:hint="default" w:cs="宋体"/>
                <w:color w:val="000000"/>
                <w:sz w:val="20"/>
                <w:szCs w:val="20"/>
              </w:rPr>
            </w:pPr>
            <w:r>
              <w:rPr>
                <w:rFonts w:cs="宋体"/>
                <w:b/>
                <w:color w:val="000000"/>
                <w:sz w:val="20"/>
                <w:szCs w:val="20"/>
              </w:rPr>
              <w:t>21113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3A8FB">
            <w:pPr>
              <w:textAlignment w:val="center"/>
              <w:rPr>
                <w:rFonts w:hint="default" w:cs="宋体"/>
                <w:color w:val="000000"/>
                <w:sz w:val="20"/>
                <w:szCs w:val="20"/>
              </w:rPr>
            </w:pPr>
            <w:r>
              <w:rPr>
                <w:rFonts w:cs="宋体"/>
                <w:b/>
                <w:color w:val="000000"/>
                <w:sz w:val="20"/>
                <w:szCs w:val="20"/>
              </w:rPr>
              <w:t>循环经济</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CC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BC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D8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8A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6B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D8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03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0F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1A056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35C2">
            <w:pPr>
              <w:textAlignment w:val="center"/>
              <w:rPr>
                <w:rFonts w:hint="default" w:cs="宋体"/>
                <w:color w:val="000000"/>
                <w:sz w:val="20"/>
                <w:szCs w:val="20"/>
              </w:rPr>
            </w:pPr>
            <w:r>
              <w:rPr>
                <w:rFonts w:cs="宋体"/>
                <w:color w:val="000000"/>
                <w:sz w:val="20"/>
                <w:szCs w:val="20"/>
              </w:rPr>
              <w:t>2111301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7AE15">
            <w:pPr>
              <w:textAlignment w:val="center"/>
              <w:rPr>
                <w:rFonts w:hint="default" w:cs="宋体"/>
                <w:color w:val="000000"/>
                <w:sz w:val="20"/>
                <w:szCs w:val="20"/>
              </w:rPr>
            </w:pPr>
            <w:r>
              <w:rPr>
                <w:rFonts w:cs="宋体"/>
                <w:color w:val="000000"/>
                <w:sz w:val="20"/>
                <w:szCs w:val="20"/>
              </w:rPr>
              <w:t>循环经济</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56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E0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0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C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E0F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F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D0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9F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988DD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E18D">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0D015">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782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59,775.01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9C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59,775.01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47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1E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C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67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AC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64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34832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55F7">
            <w:pPr>
              <w:textAlignment w:val="center"/>
              <w:rPr>
                <w:rFonts w:hint="default" w:cs="宋体"/>
                <w:color w:val="000000"/>
                <w:sz w:val="20"/>
                <w:szCs w:val="20"/>
              </w:rPr>
            </w:pPr>
            <w:r>
              <w:rPr>
                <w:rFonts w:cs="宋体"/>
                <w:b/>
                <w:color w:val="000000"/>
                <w:sz w:val="20"/>
                <w:szCs w:val="20"/>
              </w:rPr>
              <w:t>21203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18FAA">
            <w:pPr>
              <w:textAlignment w:val="center"/>
              <w:rPr>
                <w:rFonts w:hint="default" w:cs="宋体"/>
                <w:color w:val="000000"/>
                <w:sz w:val="20"/>
                <w:szCs w:val="20"/>
              </w:rPr>
            </w:pPr>
            <w:r>
              <w:rPr>
                <w:rFonts w:cs="宋体"/>
                <w:b/>
                <w:color w:val="000000"/>
                <w:sz w:val="20"/>
                <w:szCs w:val="20"/>
              </w:rPr>
              <w:t>城乡社区公共设施</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66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40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2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E9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FD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7A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117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01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9D644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DC8E">
            <w:pPr>
              <w:textAlignment w:val="center"/>
              <w:rPr>
                <w:rFonts w:hint="default" w:cs="宋体"/>
                <w:color w:val="000000"/>
                <w:sz w:val="20"/>
                <w:szCs w:val="20"/>
              </w:rPr>
            </w:pPr>
            <w:r>
              <w:rPr>
                <w:rFonts w:cs="宋体"/>
                <w:color w:val="000000"/>
                <w:sz w:val="20"/>
                <w:szCs w:val="20"/>
              </w:rPr>
              <w:t>2120399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E866B">
            <w:pPr>
              <w:textAlignment w:val="center"/>
              <w:rPr>
                <w:rFonts w:hint="default" w:cs="宋体"/>
                <w:color w:val="000000"/>
                <w:sz w:val="20"/>
                <w:szCs w:val="20"/>
              </w:rPr>
            </w:pPr>
            <w:r>
              <w:rPr>
                <w:rFonts w:cs="宋体"/>
                <w:color w:val="000000"/>
                <w:sz w:val="20"/>
                <w:szCs w:val="20"/>
              </w:rPr>
              <w:t>其他城乡社区公共设施支出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69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D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1F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EC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47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01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5C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5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93874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88A5">
            <w:pPr>
              <w:textAlignment w:val="center"/>
              <w:rPr>
                <w:rFonts w:hint="default" w:cs="宋体"/>
                <w:color w:val="000000"/>
                <w:sz w:val="20"/>
                <w:szCs w:val="20"/>
              </w:rPr>
            </w:pPr>
            <w:r>
              <w:rPr>
                <w:rFonts w:cs="宋体"/>
                <w:b/>
                <w:color w:val="000000"/>
                <w:sz w:val="20"/>
                <w:szCs w:val="20"/>
              </w:rPr>
              <w:t>21208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F29AD">
            <w:pPr>
              <w:textAlignment w:val="center"/>
              <w:rPr>
                <w:rFonts w:hint="default" w:cs="宋体"/>
                <w:color w:val="000000"/>
                <w:sz w:val="20"/>
                <w:szCs w:val="20"/>
              </w:rPr>
            </w:pPr>
            <w:r>
              <w:rPr>
                <w:rFonts w:cs="宋体"/>
                <w:b/>
                <w:color w:val="000000"/>
                <w:sz w:val="20"/>
                <w:szCs w:val="20"/>
              </w:rPr>
              <w:t>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CF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57,281.07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04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57,281.07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8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66E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CA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6F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7A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87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9737C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74E3">
            <w:pPr>
              <w:textAlignment w:val="center"/>
              <w:rPr>
                <w:rFonts w:hint="default" w:cs="宋体"/>
                <w:color w:val="000000"/>
                <w:sz w:val="20"/>
                <w:szCs w:val="20"/>
              </w:rPr>
            </w:pPr>
            <w:r>
              <w:rPr>
                <w:rFonts w:cs="宋体"/>
                <w:color w:val="000000"/>
                <w:sz w:val="20"/>
                <w:szCs w:val="20"/>
              </w:rPr>
              <w:t>2120899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59393">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EA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57,281.07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F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57,281.07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3B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E7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CC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68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B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7F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D94C7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A637">
            <w:pPr>
              <w:textAlignment w:val="center"/>
              <w:rPr>
                <w:rFonts w:hint="default" w:cs="宋体"/>
                <w:color w:val="000000"/>
                <w:sz w:val="20"/>
                <w:szCs w:val="20"/>
              </w:rPr>
            </w:pPr>
            <w:r>
              <w:rPr>
                <w:rFonts w:cs="宋体"/>
                <w:b/>
                <w:color w:val="000000"/>
                <w:sz w:val="20"/>
                <w:szCs w:val="20"/>
              </w:rPr>
              <w:t>21213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9C2E0">
            <w:pPr>
              <w:textAlignment w:val="center"/>
              <w:rPr>
                <w:rFonts w:hint="default" w:cs="宋体"/>
                <w:color w:val="000000"/>
                <w:sz w:val="20"/>
                <w:szCs w:val="20"/>
              </w:rPr>
            </w:pPr>
            <w:r>
              <w:rPr>
                <w:rFonts w:cs="宋体"/>
                <w:b/>
                <w:color w:val="000000"/>
                <w:sz w:val="20"/>
                <w:szCs w:val="20"/>
              </w:rPr>
              <w:t>城市基础设施配套费安排的支出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A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2,373.94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4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2,373.94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E6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F16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0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C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BA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D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938F3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FF40">
            <w:pPr>
              <w:textAlignment w:val="center"/>
              <w:rPr>
                <w:rFonts w:hint="default" w:cs="宋体"/>
                <w:color w:val="000000"/>
                <w:sz w:val="20"/>
                <w:szCs w:val="20"/>
              </w:rPr>
            </w:pPr>
            <w:r>
              <w:rPr>
                <w:rFonts w:cs="宋体"/>
                <w:color w:val="000000"/>
                <w:sz w:val="20"/>
                <w:szCs w:val="20"/>
              </w:rPr>
              <w:t>2121301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65C27">
            <w:pPr>
              <w:textAlignment w:val="center"/>
              <w:rPr>
                <w:rFonts w:hint="default" w:cs="宋体"/>
                <w:color w:val="000000"/>
                <w:sz w:val="20"/>
                <w:szCs w:val="20"/>
              </w:rPr>
            </w:pPr>
            <w:r>
              <w:rPr>
                <w:rFonts w:cs="宋体"/>
                <w:color w:val="000000"/>
                <w:sz w:val="20"/>
                <w:szCs w:val="20"/>
              </w:rPr>
              <w:t>城市公共设施</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C5A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2,373.94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6F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2,373.94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00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AD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00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AF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D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8D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3F3D5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94A57">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76006">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B4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0B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A6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DEE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0E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F4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B7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B8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645AE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CE7E">
            <w:pPr>
              <w:textAlignment w:val="center"/>
              <w:rPr>
                <w:rFonts w:hint="default" w:cs="宋体"/>
                <w:color w:val="000000"/>
                <w:sz w:val="20"/>
                <w:szCs w:val="20"/>
              </w:rPr>
            </w:pPr>
            <w:r>
              <w:rPr>
                <w:rFonts w:cs="宋体"/>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E0249">
            <w:pPr>
              <w:textAlignment w:val="center"/>
              <w:rPr>
                <w:rFonts w:hint="default" w:cs="宋体"/>
                <w:color w:val="000000"/>
                <w:sz w:val="20"/>
                <w:szCs w:val="20"/>
              </w:rPr>
            </w:pPr>
            <w:r>
              <w:rPr>
                <w:rFonts w:cs="宋体"/>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0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5E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01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B8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76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07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D2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94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6443E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BCA1">
            <w:pPr>
              <w:textAlignment w:val="center"/>
              <w:rPr>
                <w:rFonts w:hint="default" w:cs="宋体"/>
                <w:color w:val="000000"/>
                <w:sz w:val="20"/>
                <w:szCs w:val="20"/>
              </w:rPr>
            </w:pPr>
            <w:r>
              <w:rPr>
                <w:rFonts w:cs="宋体"/>
                <w:color w:val="000000"/>
                <w:sz w:val="20"/>
                <w:szCs w:val="20"/>
              </w:rPr>
              <w:t>2130399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24995">
            <w:pPr>
              <w:textAlignment w:val="center"/>
              <w:rPr>
                <w:rFonts w:hint="default" w:cs="宋体"/>
                <w:color w:val="000000"/>
                <w:sz w:val="20"/>
                <w:szCs w:val="20"/>
              </w:rPr>
            </w:pPr>
            <w:r>
              <w:rPr>
                <w:rFonts w:cs="宋体"/>
                <w:color w:val="000000"/>
                <w:sz w:val="20"/>
                <w:szCs w:val="20"/>
              </w:rPr>
              <w:t>其他水利支出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D5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F8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15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66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1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E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2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A6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95E22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AF0D">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8AD30">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CB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366.19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7D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366.19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80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B5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9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A4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95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9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62D43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7FAA">
            <w:pPr>
              <w:textAlignment w:val="center"/>
              <w:rPr>
                <w:rFonts w:hint="default" w:cs="宋体"/>
                <w:color w:val="000000"/>
                <w:sz w:val="20"/>
                <w:szCs w:val="20"/>
              </w:rPr>
            </w:pPr>
            <w:r>
              <w:rPr>
                <w:rFonts w:cs="宋体"/>
                <w:b/>
                <w:color w:val="000000"/>
                <w:sz w:val="20"/>
                <w:szCs w:val="20"/>
              </w:rPr>
              <w:t>22101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35474">
            <w:pPr>
              <w:textAlignment w:val="center"/>
              <w:rPr>
                <w:rFonts w:hint="default" w:cs="宋体"/>
                <w:color w:val="000000"/>
                <w:sz w:val="20"/>
                <w:szCs w:val="20"/>
              </w:rPr>
            </w:pPr>
            <w:r>
              <w:rPr>
                <w:rFonts w:cs="宋体"/>
                <w:b/>
                <w:color w:val="000000"/>
                <w:sz w:val="20"/>
                <w:szCs w:val="20"/>
              </w:rPr>
              <w:t>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71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03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E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E8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32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9B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96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1D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7815E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4B25">
            <w:pPr>
              <w:textAlignment w:val="center"/>
              <w:rPr>
                <w:rFonts w:hint="default" w:cs="宋体"/>
                <w:color w:val="000000"/>
                <w:sz w:val="20"/>
                <w:szCs w:val="20"/>
              </w:rPr>
            </w:pPr>
            <w:r>
              <w:rPr>
                <w:rFonts w:cs="宋体"/>
                <w:color w:val="000000"/>
                <w:sz w:val="20"/>
                <w:szCs w:val="20"/>
              </w:rPr>
              <w:t>2210110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30301">
            <w:pPr>
              <w:textAlignment w:val="center"/>
              <w:rPr>
                <w:rFonts w:hint="default" w:cs="宋体"/>
                <w:color w:val="000000"/>
                <w:sz w:val="20"/>
                <w:szCs w:val="20"/>
              </w:rPr>
            </w:pPr>
            <w:r>
              <w:rPr>
                <w:rFonts w:cs="宋体"/>
                <w:color w:val="000000"/>
                <w:sz w:val="20"/>
                <w:szCs w:val="20"/>
              </w:rPr>
              <w:t>保障性租赁住房</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0B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A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D9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A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86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D7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4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4D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2DDFD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3EAC">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B717D">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BB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F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9C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94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D9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9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90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C6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AB7F0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CA63">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FC424">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7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D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69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3C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3A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ED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94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DF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34B3B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3813">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A89E0">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FE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7F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84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6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34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59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8C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1D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FC2D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E3B7">
            <w:pPr>
              <w:textAlignment w:val="center"/>
              <w:rPr>
                <w:rFonts w:hint="default" w:cs="宋体"/>
                <w:color w:val="000000"/>
                <w:sz w:val="20"/>
                <w:szCs w:val="20"/>
              </w:rPr>
            </w:pPr>
            <w:r>
              <w:rPr>
                <w:rFonts w:cs="宋体"/>
                <w:b/>
                <w:color w:val="000000"/>
                <w:sz w:val="20"/>
                <w:szCs w:val="20"/>
              </w:rPr>
              <w:t>22401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ED80B">
            <w:pPr>
              <w:textAlignment w:val="center"/>
              <w:rPr>
                <w:rFonts w:hint="default" w:cs="宋体"/>
                <w:color w:val="000000"/>
                <w:sz w:val="20"/>
                <w:szCs w:val="20"/>
              </w:rPr>
            </w:pPr>
            <w:r>
              <w:rPr>
                <w:rFonts w:cs="宋体"/>
                <w:b/>
                <w:color w:val="000000"/>
                <w:sz w:val="20"/>
                <w:szCs w:val="20"/>
              </w:rPr>
              <w:t>应急管理事务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84F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D9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F4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65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C7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6E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DB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01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3C50E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4ED3">
            <w:pPr>
              <w:textAlignment w:val="center"/>
              <w:rPr>
                <w:rFonts w:hint="default" w:cs="宋体"/>
                <w:color w:val="000000"/>
                <w:sz w:val="20"/>
                <w:szCs w:val="20"/>
              </w:rPr>
            </w:pPr>
            <w:r>
              <w:rPr>
                <w:rFonts w:cs="宋体"/>
                <w:color w:val="000000"/>
                <w:sz w:val="20"/>
                <w:szCs w:val="20"/>
              </w:rPr>
              <w:t>2240108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F8D8E">
            <w:pPr>
              <w:textAlignment w:val="center"/>
              <w:rPr>
                <w:rFonts w:hint="default" w:cs="宋体"/>
                <w:color w:val="000000"/>
                <w:sz w:val="20"/>
                <w:szCs w:val="20"/>
              </w:rPr>
            </w:pPr>
            <w:r>
              <w:rPr>
                <w:rFonts w:cs="宋体"/>
                <w:color w:val="000000"/>
                <w:sz w:val="20"/>
                <w:szCs w:val="20"/>
              </w:rPr>
              <w:t>应急救援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93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F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86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38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311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CC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8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C37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2B5153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FAB172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5264896">
            <w:pPr>
              <w:jc w:val="center"/>
              <w:textAlignment w:val="bottom"/>
              <w:rPr>
                <w:rFonts w:hint="default" w:cs="宋体"/>
                <w:b/>
                <w:color w:val="000000"/>
                <w:sz w:val="32"/>
                <w:szCs w:val="32"/>
              </w:rPr>
            </w:pPr>
            <w:r>
              <w:rPr>
                <w:rFonts w:cs="宋体"/>
                <w:b/>
                <w:color w:val="000000"/>
                <w:sz w:val="32"/>
                <w:szCs w:val="32"/>
              </w:rPr>
              <w:t>支出决算表</w:t>
            </w:r>
          </w:p>
        </w:tc>
      </w:tr>
      <w:tr w14:paraId="3E38FCE2">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21D422F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高新区管委会（本级）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A548EEC">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A247B1E">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41E8F0D">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C5D7020">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0270D5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22544EEA">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5981D7F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C926A98">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16CE97C">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74BDF29">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B1FF38D">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47B473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716ECF">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DE01FB">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DA954">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74849">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4C131">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38F53">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5A436">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AD368">
            <w:pPr>
              <w:jc w:val="center"/>
              <w:textAlignment w:val="center"/>
              <w:rPr>
                <w:rFonts w:hint="default" w:cs="宋体"/>
                <w:b/>
                <w:color w:val="000000"/>
                <w:sz w:val="20"/>
                <w:szCs w:val="20"/>
              </w:rPr>
            </w:pPr>
            <w:r>
              <w:rPr>
                <w:rFonts w:cs="宋体"/>
                <w:b/>
                <w:color w:val="000000"/>
                <w:sz w:val="20"/>
                <w:szCs w:val="20"/>
              </w:rPr>
              <w:t>对附属单位补助支出</w:t>
            </w:r>
          </w:p>
        </w:tc>
      </w:tr>
      <w:tr w14:paraId="2240263B">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7A07">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6F571B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62068">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CBC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B4D9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D180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DD4C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0A776">
            <w:pPr>
              <w:jc w:val="center"/>
              <w:rPr>
                <w:rFonts w:hint="default" w:cs="宋体"/>
                <w:b/>
                <w:color w:val="000000"/>
                <w:sz w:val="20"/>
                <w:szCs w:val="20"/>
              </w:rPr>
            </w:pPr>
          </w:p>
        </w:tc>
      </w:tr>
      <w:tr w14:paraId="5F4FF494">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CC36">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61EE184">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B8B7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12A8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0A95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0F4B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FCEA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0EC74">
            <w:pPr>
              <w:jc w:val="center"/>
              <w:rPr>
                <w:rFonts w:hint="default" w:cs="宋体"/>
                <w:b/>
                <w:color w:val="000000"/>
                <w:sz w:val="20"/>
                <w:szCs w:val="20"/>
              </w:rPr>
            </w:pPr>
          </w:p>
        </w:tc>
      </w:tr>
      <w:tr w14:paraId="0DE67DC4">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5E0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C1393D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D029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2046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0D0EA">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E34B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C993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917DD">
            <w:pPr>
              <w:jc w:val="center"/>
              <w:rPr>
                <w:rFonts w:hint="default" w:cs="宋体"/>
                <w:b/>
                <w:color w:val="000000"/>
                <w:sz w:val="20"/>
                <w:szCs w:val="20"/>
              </w:rPr>
            </w:pPr>
          </w:p>
        </w:tc>
      </w:tr>
      <w:tr w14:paraId="5F182D80">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C858">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E77D4E0">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B67DD">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87CC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128C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2BD9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547D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769FC">
            <w:pPr>
              <w:jc w:val="center"/>
              <w:rPr>
                <w:rFonts w:hint="default" w:cs="宋体"/>
                <w:b/>
                <w:color w:val="000000"/>
                <w:sz w:val="20"/>
                <w:szCs w:val="20"/>
              </w:rPr>
            </w:pPr>
          </w:p>
        </w:tc>
      </w:tr>
      <w:tr w14:paraId="1F636041">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AF5D">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689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72,562.26</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3B0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282.81</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AE7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72,279.44</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4C4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4F0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E43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CE32BB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646B">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689A9">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6B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297.13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71B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88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88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A1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6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9A8F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3255">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022CF">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2B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7E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A3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A6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5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CC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CA6CE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FA0F">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0DD3A">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38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2F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7A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21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78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43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C3441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6078">
            <w:pPr>
              <w:textAlignment w:val="center"/>
              <w:rPr>
                <w:rFonts w:hint="default" w:cs="宋体"/>
                <w:color w:val="000000"/>
                <w:sz w:val="20"/>
                <w:szCs w:val="20"/>
              </w:rPr>
            </w:pPr>
            <w:r>
              <w:rPr>
                <w:rFonts w:cs="宋体"/>
                <w:b/>
                <w:color w:val="000000"/>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2154A">
            <w:pPr>
              <w:textAlignment w:val="center"/>
              <w:rPr>
                <w:rFonts w:hint="default" w:cs="宋体"/>
                <w:color w:val="000000"/>
                <w:sz w:val="20"/>
                <w:szCs w:val="20"/>
              </w:rPr>
            </w:pPr>
            <w:r>
              <w:rPr>
                <w:rFonts w:cs="宋体"/>
                <w:b/>
                <w:color w:val="000000"/>
                <w:sz w:val="20"/>
                <w:szCs w:val="20"/>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6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99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62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86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14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F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C0BD2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344E">
            <w:pPr>
              <w:textAlignment w:val="center"/>
              <w:rPr>
                <w:rFonts w:hint="default" w:cs="宋体"/>
                <w:color w:val="000000"/>
                <w:sz w:val="20"/>
                <w:szCs w:val="20"/>
              </w:rPr>
            </w:pPr>
            <w:r>
              <w:rPr>
                <w:rFonts w:cs="宋体"/>
                <w:color w:val="000000"/>
                <w:sz w:val="20"/>
                <w:szCs w:val="20"/>
              </w:rPr>
              <w:t>2011308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9FA11">
            <w:pPr>
              <w:textAlignment w:val="center"/>
              <w:rPr>
                <w:rFonts w:hint="default" w:cs="宋体"/>
                <w:color w:val="000000"/>
                <w:sz w:val="20"/>
                <w:szCs w:val="20"/>
              </w:rPr>
            </w:pPr>
            <w:r>
              <w:rPr>
                <w:rFonts w:cs="宋体"/>
                <w:color w:val="000000"/>
                <w:sz w:val="20"/>
                <w:szCs w:val="20"/>
              </w:rPr>
              <w:t>招商引资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5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0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C7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E1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6D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2F0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3A8F8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E368">
            <w:pPr>
              <w:textAlignment w:val="center"/>
              <w:rPr>
                <w:rFonts w:hint="default" w:cs="宋体"/>
                <w:color w:val="000000"/>
                <w:sz w:val="20"/>
                <w:szCs w:val="20"/>
              </w:rPr>
            </w:pPr>
            <w:r>
              <w:rPr>
                <w:rFonts w:cs="宋体"/>
                <w:b/>
                <w:color w:val="000000"/>
                <w:sz w:val="20"/>
                <w:szCs w:val="20"/>
              </w:rPr>
              <w:t>206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5D32">
            <w:pPr>
              <w:textAlignment w:val="center"/>
              <w:rPr>
                <w:rFonts w:hint="default" w:cs="宋体"/>
                <w:color w:val="000000"/>
                <w:sz w:val="20"/>
                <w:szCs w:val="20"/>
              </w:rPr>
            </w:pPr>
            <w:r>
              <w:rPr>
                <w:rFonts w:cs="宋体"/>
                <w:b/>
                <w:color w:val="000000"/>
                <w:sz w:val="20"/>
                <w:szCs w:val="20"/>
              </w:rPr>
              <w:t>科学技术支出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98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A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2DB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0F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14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BF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08E38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653B">
            <w:pPr>
              <w:textAlignment w:val="center"/>
              <w:rPr>
                <w:rFonts w:hint="default" w:cs="宋体"/>
                <w:color w:val="000000"/>
                <w:sz w:val="20"/>
                <w:szCs w:val="20"/>
              </w:rPr>
            </w:pPr>
            <w:r>
              <w:rPr>
                <w:rFonts w:cs="宋体"/>
                <w:b/>
                <w:color w:val="000000"/>
                <w:sz w:val="20"/>
                <w:szCs w:val="20"/>
              </w:rPr>
              <w:t>20604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79F54">
            <w:pPr>
              <w:textAlignment w:val="center"/>
              <w:rPr>
                <w:rFonts w:hint="default" w:cs="宋体"/>
                <w:color w:val="000000"/>
                <w:sz w:val="20"/>
                <w:szCs w:val="20"/>
              </w:rPr>
            </w:pPr>
            <w:r>
              <w:rPr>
                <w:rFonts w:cs="宋体"/>
                <w:b/>
                <w:color w:val="000000"/>
                <w:sz w:val="20"/>
                <w:szCs w:val="20"/>
              </w:rPr>
              <w:t>技术研究与开发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42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D3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6C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ECA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39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CB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8BD85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D756">
            <w:pPr>
              <w:textAlignment w:val="center"/>
              <w:rPr>
                <w:rFonts w:hint="default" w:cs="宋体"/>
                <w:color w:val="000000"/>
                <w:sz w:val="20"/>
                <w:szCs w:val="20"/>
              </w:rPr>
            </w:pPr>
            <w:r>
              <w:rPr>
                <w:rFonts w:cs="宋体"/>
                <w:color w:val="000000"/>
                <w:sz w:val="20"/>
                <w:szCs w:val="20"/>
              </w:rPr>
              <w:t>2060404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0A170">
            <w:pPr>
              <w:textAlignment w:val="center"/>
              <w:rPr>
                <w:rFonts w:hint="default" w:cs="宋体"/>
                <w:color w:val="000000"/>
                <w:sz w:val="20"/>
                <w:szCs w:val="20"/>
              </w:rPr>
            </w:pPr>
            <w:r>
              <w:rPr>
                <w:rFonts w:cs="宋体"/>
                <w:color w:val="000000"/>
                <w:sz w:val="20"/>
                <w:szCs w:val="20"/>
              </w:rPr>
              <w:t>科技成果转化与扩散</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F06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5,585.36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6F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F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5,585.36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31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1C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1B4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AAB86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3B92">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44D77">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C3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02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91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BF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A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27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FA13A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D6BC">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FFA76">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E3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C0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130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4F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B9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03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ED261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08F3">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4D735">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5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CD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ED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B9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61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D32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7EDC9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27C3">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CB240">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0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4E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6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D3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6F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03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A81F8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CFE86">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C79E0">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B6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9D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D4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C2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63F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92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8C7AB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7C67">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DF128">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AE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74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F32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D7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9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E7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0E8F9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A0D5">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9B290">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59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2C0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87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C7D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50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B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AC659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89E8C">
            <w:pPr>
              <w:textAlignment w:val="center"/>
              <w:rPr>
                <w:rFonts w:hint="default" w:cs="宋体"/>
                <w:color w:val="000000"/>
                <w:sz w:val="20"/>
                <w:szCs w:val="20"/>
              </w:rPr>
            </w:pPr>
            <w:r>
              <w:rPr>
                <w:rFonts w:cs="宋体"/>
                <w:color w:val="000000"/>
                <w:sz w:val="20"/>
                <w:szCs w:val="20"/>
              </w:rPr>
              <w:t>2101103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18453">
            <w:pPr>
              <w:textAlignment w:val="center"/>
              <w:rPr>
                <w:rFonts w:hint="default" w:cs="宋体"/>
                <w:color w:val="000000"/>
                <w:sz w:val="20"/>
                <w:szCs w:val="20"/>
              </w:rPr>
            </w:pPr>
            <w:r>
              <w:rPr>
                <w:rFonts w:cs="宋体"/>
                <w:color w:val="000000"/>
                <w:sz w:val="20"/>
                <w:szCs w:val="20"/>
              </w:rPr>
              <w:t>公务员医疗补助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1A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251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87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D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6E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A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0018F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7A54">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4DECF">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E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4,286.65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1A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E9F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4,286.65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9D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64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8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F5EB9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1894">
            <w:pPr>
              <w:textAlignment w:val="center"/>
              <w:rPr>
                <w:rFonts w:hint="default" w:cs="宋体"/>
                <w:color w:val="000000"/>
                <w:sz w:val="20"/>
                <w:szCs w:val="20"/>
              </w:rPr>
            </w:pPr>
            <w:r>
              <w:rPr>
                <w:rFonts w:cs="宋体"/>
                <w:b/>
                <w:color w:val="000000"/>
                <w:sz w:val="20"/>
                <w:szCs w:val="20"/>
              </w:rPr>
              <w:t>21103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B3EA7">
            <w:pPr>
              <w:textAlignment w:val="center"/>
              <w:rPr>
                <w:rFonts w:hint="default" w:cs="宋体"/>
                <w:color w:val="000000"/>
                <w:sz w:val="20"/>
                <w:szCs w:val="20"/>
              </w:rPr>
            </w:pPr>
            <w:r>
              <w:rPr>
                <w:rFonts w:cs="宋体"/>
                <w:b/>
                <w:color w:val="000000"/>
                <w:sz w:val="20"/>
                <w:szCs w:val="20"/>
              </w:rPr>
              <w:t>污染防治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72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3,796.65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A4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56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3,796.65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43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32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B9E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6560C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4B18">
            <w:pPr>
              <w:textAlignment w:val="center"/>
              <w:rPr>
                <w:rFonts w:hint="default" w:cs="宋体"/>
                <w:color w:val="000000"/>
                <w:sz w:val="20"/>
                <w:szCs w:val="20"/>
              </w:rPr>
            </w:pPr>
            <w:r>
              <w:rPr>
                <w:rFonts w:cs="宋体"/>
                <w:color w:val="000000"/>
                <w:sz w:val="20"/>
                <w:szCs w:val="20"/>
              </w:rPr>
              <w:t>2110301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FDED2">
            <w:pPr>
              <w:textAlignment w:val="center"/>
              <w:rPr>
                <w:rFonts w:hint="default" w:cs="宋体"/>
                <w:color w:val="000000"/>
                <w:sz w:val="20"/>
                <w:szCs w:val="20"/>
              </w:rPr>
            </w:pPr>
            <w:r>
              <w:rPr>
                <w:rFonts w:cs="宋体"/>
                <w:color w:val="000000"/>
                <w:sz w:val="20"/>
                <w:szCs w:val="20"/>
              </w:rPr>
              <w:t>大气</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B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E4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64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F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63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E1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27A4F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FD1A">
            <w:pPr>
              <w:textAlignment w:val="center"/>
              <w:rPr>
                <w:rFonts w:hint="default" w:cs="宋体"/>
                <w:color w:val="000000"/>
                <w:sz w:val="20"/>
                <w:szCs w:val="20"/>
              </w:rPr>
            </w:pPr>
            <w:r>
              <w:rPr>
                <w:rFonts w:cs="宋体"/>
                <w:color w:val="000000"/>
                <w:sz w:val="20"/>
                <w:szCs w:val="20"/>
              </w:rPr>
              <w:t>2110302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918A0">
            <w:pPr>
              <w:textAlignment w:val="center"/>
              <w:rPr>
                <w:rFonts w:hint="default" w:cs="宋体"/>
                <w:color w:val="000000"/>
                <w:sz w:val="20"/>
                <w:szCs w:val="20"/>
              </w:rPr>
            </w:pPr>
            <w:r>
              <w:rPr>
                <w:rFonts w:cs="宋体"/>
                <w:color w:val="000000"/>
                <w:sz w:val="20"/>
                <w:szCs w:val="20"/>
              </w:rPr>
              <w:t>水体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3B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3,596.65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15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201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3,596.65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FAB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202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BB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2D4D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80A8">
            <w:pPr>
              <w:textAlignment w:val="center"/>
              <w:rPr>
                <w:rFonts w:hint="default" w:cs="宋体"/>
                <w:color w:val="000000"/>
                <w:sz w:val="20"/>
                <w:szCs w:val="20"/>
              </w:rPr>
            </w:pPr>
            <w:r>
              <w:rPr>
                <w:rFonts w:cs="宋体"/>
                <w:b/>
                <w:color w:val="000000"/>
                <w:sz w:val="20"/>
                <w:szCs w:val="20"/>
              </w:rPr>
              <w:t>21113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62894">
            <w:pPr>
              <w:textAlignment w:val="center"/>
              <w:rPr>
                <w:rFonts w:hint="default" w:cs="宋体"/>
                <w:color w:val="000000"/>
                <w:sz w:val="20"/>
                <w:szCs w:val="20"/>
              </w:rPr>
            </w:pPr>
            <w:r>
              <w:rPr>
                <w:rFonts w:cs="宋体"/>
                <w:b/>
                <w:color w:val="000000"/>
                <w:sz w:val="20"/>
                <w:szCs w:val="20"/>
              </w:rPr>
              <w:t>循环经济</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6B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17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61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8F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64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9F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3B3F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B557F">
            <w:pPr>
              <w:textAlignment w:val="center"/>
              <w:rPr>
                <w:rFonts w:hint="default" w:cs="宋体"/>
                <w:color w:val="000000"/>
                <w:sz w:val="20"/>
                <w:szCs w:val="20"/>
              </w:rPr>
            </w:pPr>
            <w:r>
              <w:rPr>
                <w:rFonts w:cs="宋体"/>
                <w:color w:val="000000"/>
                <w:sz w:val="20"/>
                <w:szCs w:val="20"/>
              </w:rPr>
              <w:t>2111301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A5FDE">
            <w:pPr>
              <w:textAlignment w:val="center"/>
              <w:rPr>
                <w:rFonts w:hint="default" w:cs="宋体"/>
                <w:color w:val="000000"/>
                <w:sz w:val="20"/>
                <w:szCs w:val="20"/>
              </w:rPr>
            </w:pPr>
            <w:r>
              <w:rPr>
                <w:rFonts w:cs="宋体"/>
                <w:color w:val="000000"/>
                <w:sz w:val="20"/>
                <w:szCs w:val="20"/>
              </w:rPr>
              <w:t>循环经济</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5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FB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6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6B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1D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01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870E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9C03">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5DE69">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F6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59,775.01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BE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F4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59,775.01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D2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B0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62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AE965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BCEC">
            <w:pPr>
              <w:textAlignment w:val="center"/>
              <w:rPr>
                <w:rFonts w:hint="default" w:cs="宋体"/>
                <w:color w:val="000000"/>
                <w:sz w:val="20"/>
                <w:szCs w:val="20"/>
              </w:rPr>
            </w:pPr>
            <w:r>
              <w:rPr>
                <w:rFonts w:cs="宋体"/>
                <w:b/>
                <w:color w:val="000000"/>
                <w:sz w:val="20"/>
                <w:szCs w:val="20"/>
              </w:rPr>
              <w:t>21203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8DF4D">
            <w:pPr>
              <w:textAlignment w:val="center"/>
              <w:rPr>
                <w:rFonts w:hint="default" w:cs="宋体"/>
                <w:color w:val="000000"/>
                <w:sz w:val="20"/>
                <w:szCs w:val="20"/>
              </w:rPr>
            </w:pPr>
            <w:r>
              <w:rPr>
                <w:rFonts w:cs="宋体"/>
                <w:b/>
                <w:color w:val="000000"/>
                <w:sz w:val="20"/>
                <w:szCs w:val="20"/>
              </w:rPr>
              <w:t>城乡社区公共设施</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02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D4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BE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D7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82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F2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F709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ECC0">
            <w:pPr>
              <w:textAlignment w:val="center"/>
              <w:rPr>
                <w:rFonts w:hint="default" w:cs="宋体"/>
                <w:color w:val="000000"/>
                <w:sz w:val="20"/>
                <w:szCs w:val="20"/>
              </w:rPr>
            </w:pPr>
            <w:r>
              <w:rPr>
                <w:rFonts w:cs="宋体"/>
                <w:color w:val="000000"/>
                <w:sz w:val="20"/>
                <w:szCs w:val="20"/>
              </w:rPr>
              <w:t>2120399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0AF7F">
            <w:pPr>
              <w:textAlignment w:val="center"/>
              <w:rPr>
                <w:rFonts w:hint="default" w:cs="宋体"/>
                <w:color w:val="000000"/>
                <w:sz w:val="20"/>
                <w:szCs w:val="20"/>
              </w:rPr>
            </w:pPr>
            <w:r>
              <w:rPr>
                <w:rFonts w:cs="宋体"/>
                <w:color w:val="000000"/>
                <w:sz w:val="20"/>
                <w:szCs w:val="20"/>
              </w:rPr>
              <w:t>其他城乡社区公共设施支出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8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72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C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9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F61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8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87C1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4DEE">
            <w:pPr>
              <w:textAlignment w:val="center"/>
              <w:rPr>
                <w:rFonts w:hint="default" w:cs="宋体"/>
                <w:color w:val="000000"/>
                <w:sz w:val="20"/>
                <w:szCs w:val="20"/>
              </w:rPr>
            </w:pPr>
            <w:r>
              <w:rPr>
                <w:rFonts w:cs="宋体"/>
                <w:b/>
                <w:color w:val="000000"/>
                <w:sz w:val="20"/>
                <w:szCs w:val="20"/>
              </w:rPr>
              <w:t>21208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5652D">
            <w:pPr>
              <w:textAlignment w:val="center"/>
              <w:rPr>
                <w:rFonts w:hint="default" w:cs="宋体"/>
                <w:color w:val="000000"/>
                <w:sz w:val="20"/>
                <w:szCs w:val="20"/>
              </w:rPr>
            </w:pPr>
            <w:r>
              <w:rPr>
                <w:rFonts w:cs="宋体"/>
                <w:b/>
                <w:color w:val="000000"/>
                <w:sz w:val="20"/>
                <w:szCs w:val="20"/>
              </w:rPr>
              <w:t>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9C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57,281.07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1A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19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57,281.07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7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C5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67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5FC85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079C">
            <w:pPr>
              <w:textAlignment w:val="center"/>
              <w:rPr>
                <w:rFonts w:hint="default" w:cs="宋体"/>
                <w:color w:val="000000"/>
                <w:sz w:val="20"/>
                <w:szCs w:val="20"/>
              </w:rPr>
            </w:pPr>
            <w:r>
              <w:rPr>
                <w:rFonts w:cs="宋体"/>
                <w:color w:val="000000"/>
                <w:sz w:val="20"/>
                <w:szCs w:val="20"/>
              </w:rPr>
              <w:t>2120899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05458">
            <w:pPr>
              <w:textAlignment w:val="center"/>
              <w:rPr>
                <w:rFonts w:hint="default" w:cs="宋体"/>
                <w:color w:val="000000"/>
                <w:sz w:val="20"/>
                <w:szCs w:val="20"/>
              </w:rPr>
            </w:pPr>
            <w:r>
              <w:rPr>
                <w:rFonts w:cs="宋体"/>
                <w:color w:val="000000"/>
                <w:sz w:val="20"/>
                <w:szCs w:val="20"/>
              </w:rPr>
              <w:t>其他国有土地使用权出让收入安排的支出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E6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57,281.07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D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2B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57,281.07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1B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2B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14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F11EA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9D0B">
            <w:pPr>
              <w:textAlignment w:val="center"/>
              <w:rPr>
                <w:rFonts w:hint="default" w:cs="宋体"/>
                <w:color w:val="000000"/>
                <w:sz w:val="20"/>
                <w:szCs w:val="20"/>
              </w:rPr>
            </w:pPr>
            <w:r>
              <w:rPr>
                <w:rFonts w:cs="宋体"/>
                <w:b/>
                <w:color w:val="000000"/>
                <w:sz w:val="20"/>
                <w:szCs w:val="20"/>
              </w:rPr>
              <w:t>21213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A0250">
            <w:pPr>
              <w:textAlignment w:val="center"/>
              <w:rPr>
                <w:rFonts w:hint="default" w:cs="宋体"/>
                <w:color w:val="000000"/>
                <w:sz w:val="20"/>
                <w:szCs w:val="20"/>
              </w:rPr>
            </w:pPr>
            <w:r>
              <w:rPr>
                <w:rFonts w:cs="宋体"/>
                <w:b/>
                <w:color w:val="000000"/>
                <w:sz w:val="20"/>
                <w:szCs w:val="20"/>
              </w:rPr>
              <w:t>城市基础设施配套费安排的支出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D3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2,373.94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02E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F9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2,373.94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29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A8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5E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01C7F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C7C8">
            <w:pPr>
              <w:textAlignment w:val="center"/>
              <w:rPr>
                <w:rFonts w:hint="default" w:cs="宋体"/>
                <w:color w:val="000000"/>
                <w:sz w:val="20"/>
                <w:szCs w:val="20"/>
              </w:rPr>
            </w:pPr>
            <w:r>
              <w:rPr>
                <w:rFonts w:cs="宋体"/>
                <w:color w:val="000000"/>
                <w:sz w:val="20"/>
                <w:szCs w:val="20"/>
              </w:rPr>
              <w:t>2121301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3AF1A">
            <w:pPr>
              <w:textAlignment w:val="center"/>
              <w:rPr>
                <w:rFonts w:hint="default" w:cs="宋体"/>
                <w:color w:val="000000"/>
                <w:sz w:val="20"/>
                <w:szCs w:val="20"/>
              </w:rPr>
            </w:pPr>
            <w:r>
              <w:rPr>
                <w:rFonts w:cs="宋体"/>
                <w:color w:val="000000"/>
                <w:sz w:val="20"/>
                <w:szCs w:val="20"/>
              </w:rPr>
              <w:t>城市公共设施</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1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2,373.94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2F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E8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2,373.94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1D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0D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CC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17B8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9CB7">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61420">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1D7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00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78D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64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1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DA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64AF3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EB97">
            <w:pPr>
              <w:textAlignment w:val="center"/>
              <w:rPr>
                <w:rFonts w:hint="default" w:cs="宋体"/>
                <w:color w:val="000000"/>
                <w:sz w:val="20"/>
                <w:szCs w:val="20"/>
              </w:rPr>
            </w:pPr>
            <w:r>
              <w:rPr>
                <w:rFonts w:cs="宋体"/>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E0A9B">
            <w:pPr>
              <w:textAlignment w:val="center"/>
              <w:rPr>
                <w:rFonts w:hint="default" w:cs="宋体"/>
                <w:color w:val="000000"/>
                <w:sz w:val="20"/>
                <w:szCs w:val="20"/>
              </w:rPr>
            </w:pPr>
            <w:r>
              <w:rPr>
                <w:rFonts w:cs="宋体"/>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8D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CD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95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6E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89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C4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76455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64379">
            <w:pPr>
              <w:textAlignment w:val="center"/>
              <w:rPr>
                <w:rFonts w:hint="default" w:cs="宋体"/>
                <w:color w:val="000000"/>
                <w:sz w:val="20"/>
                <w:szCs w:val="20"/>
              </w:rPr>
            </w:pPr>
            <w:r>
              <w:rPr>
                <w:rFonts w:cs="宋体"/>
                <w:color w:val="000000"/>
                <w:sz w:val="20"/>
                <w:szCs w:val="20"/>
              </w:rPr>
              <w:t>2130399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22A63">
            <w:pPr>
              <w:textAlignment w:val="center"/>
              <w:rPr>
                <w:rFonts w:hint="default" w:cs="宋体"/>
                <w:color w:val="000000"/>
                <w:sz w:val="20"/>
                <w:szCs w:val="20"/>
              </w:rPr>
            </w:pPr>
            <w:r>
              <w:rPr>
                <w:rFonts w:cs="宋体"/>
                <w:color w:val="000000"/>
                <w:sz w:val="20"/>
                <w:szCs w:val="20"/>
              </w:rPr>
              <w:t>其他水利支出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A3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9F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7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AE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9F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5D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B17C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D5BB">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B0982">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AF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366.19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A0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6B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9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8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A5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B02BD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C0400">
            <w:pPr>
              <w:textAlignment w:val="center"/>
              <w:rPr>
                <w:rFonts w:hint="default" w:cs="宋体"/>
                <w:color w:val="000000"/>
                <w:sz w:val="20"/>
                <w:szCs w:val="20"/>
              </w:rPr>
            </w:pPr>
            <w:r>
              <w:rPr>
                <w:rFonts w:cs="宋体"/>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F3D3C">
            <w:pPr>
              <w:textAlignment w:val="center"/>
              <w:rPr>
                <w:rFonts w:hint="default" w:cs="宋体"/>
                <w:color w:val="000000"/>
                <w:sz w:val="20"/>
                <w:szCs w:val="20"/>
              </w:rPr>
            </w:pPr>
            <w:r>
              <w:rPr>
                <w:rFonts w:cs="宋体"/>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55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AE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6F9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7D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45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FDB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79692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DA1E">
            <w:pPr>
              <w:textAlignment w:val="center"/>
              <w:rPr>
                <w:rFonts w:hint="default" w:cs="宋体"/>
                <w:color w:val="000000"/>
                <w:sz w:val="20"/>
                <w:szCs w:val="20"/>
              </w:rPr>
            </w:pPr>
            <w:r>
              <w:rPr>
                <w:rFonts w:cs="宋体"/>
                <w:color w:val="000000"/>
                <w:sz w:val="20"/>
                <w:szCs w:val="20"/>
              </w:rPr>
              <w:t>2210110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C342D">
            <w:pPr>
              <w:textAlignment w:val="center"/>
              <w:rPr>
                <w:rFonts w:hint="default" w:cs="宋体"/>
                <w:color w:val="000000"/>
                <w:sz w:val="20"/>
                <w:szCs w:val="20"/>
              </w:rPr>
            </w:pPr>
            <w:r>
              <w:rPr>
                <w:rFonts w:cs="宋体"/>
                <w:color w:val="000000"/>
                <w:sz w:val="20"/>
                <w:szCs w:val="20"/>
              </w:rPr>
              <w:t>保障性租赁住房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B7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68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63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C1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C3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D9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EC31E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1797">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C79BC">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64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0D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4C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2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4E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A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48E0F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5B072">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CA024">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C3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1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8F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E1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3D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0F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28B97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6B58">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0A762">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8A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2F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A3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F4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E5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D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342B9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8979">
            <w:pPr>
              <w:textAlignment w:val="center"/>
              <w:rPr>
                <w:rFonts w:hint="default" w:cs="宋体"/>
                <w:color w:val="000000"/>
                <w:sz w:val="20"/>
                <w:szCs w:val="20"/>
              </w:rPr>
            </w:pPr>
            <w:r>
              <w:rPr>
                <w:rFonts w:cs="宋体"/>
                <w:b/>
                <w:color w:val="000000"/>
                <w:sz w:val="20"/>
                <w:szCs w:val="20"/>
              </w:rPr>
              <w:t>22401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D37AD">
            <w:pPr>
              <w:textAlignment w:val="center"/>
              <w:rPr>
                <w:rFonts w:hint="default" w:cs="宋体"/>
                <w:color w:val="000000"/>
                <w:sz w:val="20"/>
                <w:szCs w:val="20"/>
              </w:rPr>
            </w:pPr>
            <w:r>
              <w:rPr>
                <w:rFonts w:cs="宋体"/>
                <w:b/>
                <w:color w:val="000000"/>
                <w:sz w:val="20"/>
                <w:szCs w:val="20"/>
              </w:rPr>
              <w:t>应急管理事务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E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CC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25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D1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80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9A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F85F6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CF77">
            <w:pPr>
              <w:textAlignment w:val="center"/>
              <w:rPr>
                <w:rFonts w:hint="default" w:cs="宋体"/>
                <w:color w:val="000000"/>
                <w:sz w:val="20"/>
                <w:szCs w:val="20"/>
              </w:rPr>
            </w:pPr>
            <w:r>
              <w:rPr>
                <w:rFonts w:cs="宋体"/>
                <w:color w:val="000000"/>
                <w:sz w:val="20"/>
                <w:szCs w:val="20"/>
              </w:rPr>
              <w:t>2240108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D20BB">
            <w:pPr>
              <w:textAlignment w:val="center"/>
              <w:rPr>
                <w:rFonts w:hint="default" w:cs="宋体"/>
                <w:color w:val="000000"/>
                <w:sz w:val="20"/>
                <w:szCs w:val="20"/>
              </w:rPr>
            </w:pPr>
            <w:r>
              <w:rPr>
                <w:rFonts w:cs="宋体"/>
                <w:color w:val="000000"/>
                <w:sz w:val="20"/>
                <w:szCs w:val="20"/>
              </w:rPr>
              <w:t>应急救援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071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94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1F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668.29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B8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C0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F6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2BD155A">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p w14:paraId="0113BC8B">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1FC12A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49D0D70">
            <w:pPr>
              <w:spacing w:line="400" w:lineRule="exact"/>
              <w:jc w:val="center"/>
              <w:textAlignment w:val="bottom"/>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32"/>
                <w:szCs w:val="32"/>
              </w:rPr>
              <w:t>财政拨款收入支出决算总表</w:t>
            </w:r>
          </w:p>
        </w:tc>
      </w:tr>
      <w:tr w14:paraId="1E2B988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9A8BDD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0"/>
                <w:szCs w:val="20"/>
              </w:rPr>
            </w:pPr>
            <w:r>
              <w:rPr>
                <w:rFonts w:hint="default" w:ascii="Times New Roman" w:hAnsi="Times New Roman" w:eastAsia="宋体" w:cs="Times New Roman"/>
                <w:sz w:val="20"/>
                <w:szCs w:val="20"/>
              </w:rPr>
              <w:t>单位</w:t>
            </w:r>
            <w:r>
              <w:rPr>
                <w:rFonts w:hint="default" w:ascii="Times New Roman" w:hAnsi="Times New Roman" w:eastAsia="宋体" w:cs="Times New Roman"/>
                <w:color w:val="000000"/>
                <w:sz w:val="20"/>
                <w:szCs w:val="20"/>
              </w:rPr>
              <w:t>：</w:t>
            </w:r>
            <w:r>
              <w:rPr>
                <w:rFonts w:hint="default" w:ascii="Times New Roman" w:hAnsi="Times New Roman" w:eastAsia="宋体" w:cs="Times New Roman"/>
                <w:color w:val="000000"/>
                <w:sz w:val="20"/>
                <w:szCs w:val="20"/>
                <w:u w:color="auto"/>
              </w:rPr>
              <w:t>高新区管委会（本级）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2198384A">
            <w:pPr>
              <w:spacing w:line="200" w:lineRule="exact"/>
              <w:rPr>
                <w:rFonts w:hint="default" w:ascii="Times New Roman" w:hAnsi="Times New Roman" w:eastAsia="宋体" w:cs="Times New Roman"/>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A5567B">
            <w:pPr>
              <w:spacing w:line="200" w:lineRule="exact"/>
              <w:rPr>
                <w:rFonts w:hint="default" w:ascii="Times New Roman" w:hAnsi="Times New Roman" w:eastAsia="宋体" w:cs="Times New Roman"/>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BD337E8">
            <w:pPr>
              <w:spacing w:line="200" w:lineRule="exact"/>
              <w:rPr>
                <w:rFonts w:hint="default" w:ascii="Times New Roman" w:hAnsi="Times New Roman" w:eastAsia="宋体" w:cs="Times New Roman"/>
                <w:color w:val="000000"/>
                <w:sz w:val="20"/>
                <w:szCs w:val="20"/>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E9CC83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公开04表</w:t>
            </w:r>
          </w:p>
        </w:tc>
      </w:tr>
      <w:tr w14:paraId="1477D23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A4DB4E7">
            <w:pPr>
              <w:spacing w:line="200" w:lineRule="exact"/>
              <w:rPr>
                <w:rFonts w:hint="default" w:ascii="Times New Roman" w:hAnsi="Times New Roman" w:eastAsia="宋体" w:cs="Times New Roman"/>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0A6246">
            <w:pPr>
              <w:spacing w:line="200" w:lineRule="exact"/>
              <w:rPr>
                <w:rFonts w:hint="default" w:ascii="Times New Roman" w:hAnsi="Times New Roman" w:eastAsia="宋体" w:cs="Times New Roman"/>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76EDBC">
            <w:pPr>
              <w:spacing w:line="200" w:lineRule="exact"/>
              <w:rPr>
                <w:rFonts w:hint="default" w:ascii="Times New Roman" w:hAnsi="Times New Roman" w:eastAsia="宋体" w:cs="Times New Roman"/>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484708">
            <w:pPr>
              <w:spacing w:line="200" w:lineRule="exact"/>
              <w:rPr>
                <w:rFonts w:hint="default" w:ascii="Times New Roman" w:hAnsi="Times New Roman" w:eastAsia="宋体" w:cs="Times New Roman"/>
                <w:color w:val="000000"/>
                <w:sz w:val="20"/>
                <w:szCs w:val="20"/>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C93028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单位：</w:t>
            </w:r>
            <w:r>
              <w:rPr>
                <w:rFonts w:hint="default" w:ascii="Times New Roman" w:hAnsi="Times New Roman" w:eastAsia="宋体" w:cs="Times New Roman"/>
                <w:sz w:val="20"/>
                <w:szCs w:val="20"/>
              </w:rPr>
              <w:t>万元</w:t>
            </w:r>
          </w:p>
        </w:tc>
      </w:tr>
      <w:tr w14:paraId="7522D4A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323E">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0293">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支     出</w:t>
            </w:r>
          </w:p>
        </w:tc>
      </w:tr>
      <w:tr w14:paraId="6F5F0E0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D3AE2">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17F8F">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8E68D">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ADBC0">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决算数</w:t>
            </w:r>
          </w:p>
        </w:tc>
      </w:tr>
      <w:tr w14:paraId="2CD269B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E73E9">
            <w:pPr>
              <w:spacing w:line="200" w:lineRule="exact"/>
              <w:jc w:val="center"/>
              <w:rPr>
                <w:rFonts w:hint="default" w:ascii="Times New Roman" w:hAnsi="Times New Roman" w:eastAsia="宋体" w:cs="Times New Roman"/>
                <w:b/>
                <w:color w:val="000000"/>
                <w:sz w:val="20"/>
                <w:szCs w:val="20"/>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339DD">
            <w:pPr>
              <w:spacing w:line="200" w:lineRule="exact"/>
              <w:jc w:val="center"/>
              <w:rPr>
                <w:rFonts w:hint="default" w:ascii="Times New Roman" w:hAnsi="Times New Roman" w:eastAsia="宋体" w:cs="Times New Roman"/>
                <w:b/>
                <w:color w:val="000000"/>
                <w:sz w:val="20"/>
                <w:szCs w:val="20"/>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D27FD">
            <w:pPr>
              <w:spacing w:line="200" w:lineRule="exact"/>
              <w:jc w:val="center"/>
              <w:rPr>
                <w:rFonts w:hint="default" w:ascii="Times New Roman" w:hAnsi="Times New Roman" w:eastAsia="宋体" w:cs="Times New Roman"/>
                <w:b/>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3F1D">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20938">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63E53">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EA2DB">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国有资本经营预算财政拨款</w:t>
            </w:r>
          </w:p>
        </w:tc>
      </w:tr>
      <w:tr w14:paraId="33151A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731E">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43B5">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12,907.25</w:t>
            </w: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00C8">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11AF">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297.13</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2D806">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297.13</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7490">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0099">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0103D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8535">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0F1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59,655.01</w:t>
            </w: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2F97">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5149">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97E70">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9342B">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3FE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AE99F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37CB">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344B">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4905">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2BCC">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AC60">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5D2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079D">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F0CC8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8370">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65A4B4">
            <w:pPr>
              <w:spacing w:line="200" w:lineRule="exac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0DB2">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6E14">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9746">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5D09">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8A70">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A9B24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7DFF">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61085D">
            <w:pPr>
              <w:spacing w:line="200" w:lineRule="exac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AD55">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396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72F0">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260C">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5BB3">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81176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CDF7">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64B960">
            <w:pPr>
              <w:spacing w:line="200" w:lineRule="exac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8F1F">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6F1C">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5,585.36</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8E2F9">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5,585.36</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456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3A28">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6DB2E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0EB1">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8F798A">
            <w:pPr>
              <w:spacing w:line="200" w:lineRule="exac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68D8">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239F">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C7F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DC554">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F2B4">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02539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08E4">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2CACDF">
            <w:pPr>
              <w:spacing w:line="200" w:lineRule="exac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0AAD">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0ABD">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33.59</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3D4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33.59</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0515">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4AFB">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1D6C4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D883">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30AF00">
            <w:pPr>
              <w:spacing w:line="200" w:lineRule="exac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E681">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20F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14.04</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42B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14.04</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F90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068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B54FE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B1FB">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9DD9">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A5B1">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6D1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4,286.65</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7A1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4,286.65</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26B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B40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78C71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352E">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992E">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BDA0">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D97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59,775.01</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E08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120.00</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D6C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59,655.01</w:t>
            </w: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8003">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2F0B6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6C0F">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2CE2C">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DE51">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929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1,536.00</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ABB3">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1,536.00</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2A26">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A6B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DE4C3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E74E">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115C">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F23CB">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825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CE630">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DF8C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863B">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A8B07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4750">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D444B">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66EB">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09C4">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3F1B">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8894">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73F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B3D0D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9A7F">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038B">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DC48">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4DF1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F1ED">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A76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180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8AAA0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8642">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8070">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278B">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B81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82F86">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2BAC">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0E7C9">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2C5E90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39F4">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911C">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18E9">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797F">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B586">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719C">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3985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3CB29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4BDF">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9503">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1A8B9">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7D73">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A376">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060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6A54">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F5310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49609">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7A4C">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7E77">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5D14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366.19</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5E1F">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366.19</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4AD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18A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C0356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855C">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52AA">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05F80">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4234">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513B">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BA76">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7CE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164AA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D838">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3699">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7845">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28E0">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1606">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C69C">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9BA4">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FDC27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A242B">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63C5">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1AB6">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DBD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668.29</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A64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668.29</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34BC">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4C28">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1A28D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E7F9">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9EE9C">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8A67">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203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BCA6">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3610">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CE2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0483E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E5FB01">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F0F3">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3CD3">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D1BD">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DA8F">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D0EB">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0CB9">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93727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272357">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14E3">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142B">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6074">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283F">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4F3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C3A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E6865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BC16FE">
            <w:pPr>
              <w:spacing w:line="200" w:lineRule="exact"/>
              <w:rPr>
                <w:rFonts w:hint="default" w:ascii="Times New Roman" w:hAnsi="Times New Roman" w:eastAsia="宋体" w:cs="Times New Roman"/>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D0B5">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BFEC">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795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ACC8">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938F">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47F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2BAA2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337C">
            <w:pPr>
              <w:spacing w:line="200" w:lineRule="exact"/>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980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72,562.26</w:t>
            </w: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0D298">
            <w:pPr>
              <w:spacing w:line="200" w:lineRule="exact"/>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50E6">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72,562.26</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CC45">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12,907.25</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F295">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59,655.01</w:t>
            </w: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28B0">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4D3CC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0C13">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0EFF">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3596">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D96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149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FA7B">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3B03">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2EEE9A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913D">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2E148">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7A3D80">
            <w:pPr>
              <w:spacing w:line="200" w:lineRule="exact"/>
              <w:rPr>
                <w:rFonts w:hint="default" w:ascii="Times New Roman" w:hAnsi="Times New Roman" w:eastAsia="宋体" w:cs="Times New Roman"/>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787F5D">
            <w:pPr>
              <w:spacing w:line="200" w:lineRule="exact"/>
              <w:rPr>
                <w:rFonts w:hint="default" w:ascii="Times New Roman" w:hAnsi="Times New Roman" w:eastAsia="宋体" w:cs="Times New Roman"/>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8C6D2C">
            <w:pPr>
              <w:spacing w:line="200" w:lineRule="exact"/>
              <w:rPr>
                <w:rFonts w:hint="default" w:ascii="Times New Roman" w:hAnsi="Times New Roman" w:eastAsia="宋体" w:cs="Times New Roman"/>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14724F">
            <w:pPr>
              <w:spacing w:line="200" w:lineRule="exact"/>
              <w:rPr>
                <w:rFonts w:hint="default" w:ascii="Times New Roman" w:hAnsi="Times New Roman" w:eastAsia="宋体" w:cs="Times New Roman"/>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B5E732">
            <w:pPr>
              <w:spacing w:line="200" w:lineRule="exact"/>
              <w:rPr>
                <w:rFonts w:hint="default" w:ascii="Times New Roman" w:hAnsi="Times New Roman" w:eastAsia="宋体" w:cs="Times New Roman"/>
                <w:color w:val="000000"/>
                <w:sz w:val="20"/>
                <w:szCs w:val="20"/>
              </w:rPr>
            </w:pPr>
          </w:p>
        </w:tc>
      </w:tr>
      <w:tr w14:paraId="4A21FF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D3BF">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D1B5">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B9C7">
            <w:pPr>
              <w:spacing w:line="200" w:lineRule="exact"/>
              <w:jc w:val="center"/>
              <w:rPr>
                <w:rFonts w:hint="default" w:ascii="Times New Roman" w:hAnsi="Times New Roman" w:eastAsia="宋体" w:cs="Times New Roman"/>
                <w:b/>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D102">
            <w:pPr>
              <w:spacing w:line="200" w:lineRule="exact"/>
              <w:jc w:val="right"/>
              <w:rPr>
                <w:rFonts w:hint="default" w:ascii="Times New Roman" w:hAnsi="Times New Roman" w:eastAsia="宋体" w:cs="Times New Roman"/>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BA6A">
            <w:pPr>
              <w:spacing w:line="200" w:lineRule="exact"/>
              <w:jc w:val="right"/>
              <w:rPr>
                <w:rFonts w:hint="default" w:ascii="Times New Roman" w:hAnsi="Times New Roman" w:eastAsia="宋体" w:cs="Times New Roman"/>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FF26">
            <w:pPr>
              <w:spacing w:line="200" w:lineRule="exact"/>
              <w:jc w:val="right"/>
              <w:rPr>
                <w:rFonts w:hint="default" w:ascii="Times New Roman" w:hAnsi="Times New Roman" w:eastAsia="宋体" w:cs="Times New Roman"/>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FC03">
            <w:pPr>
              <w:spacing w:line="200" w:lineRule="exact"/>
              <w:jc w:val="right"/>
              <w:rPr>
                <w:rFonts w:hint="default" w:ascii="Times New Roman" w:hAnsi="Times New Roman" w:eastAsia="宋体" w:cs="Times New Roman"/>
                <w:color w:val="000000"/>
                <w:sz w:val="20"/>
                <w:szCs w:val="20"/>
              </w:rPr>
            </w:pPr>
          </w:p>
        </w:tc>
      </w:tr>
      <w:tr w14:paraId="414F10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9424">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976AD">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4BC5D">
            <w:pPr>
              <w:spacing w:line="200" w:lineRule="exact"/>
              <w:jc w:val="center"/>
              <w:rPr>
                <w:rFonts w:hint="default" w:ascii="Times New Roman" w:hAnsi="Times New Roman" w:eastAsia="宋体" w:cs="Times New Roman"/>
                <w:b/>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1E13">
            <w:pPr>
              <w:spacing w:line="200" w:lineRule="exact"/>
              <w:jc w:val="right"/>
              <w:rPr>
                <w:rFonts w:hint="default" w:ascii="Times New Roman" w:hAnsi="Times New Roman" w:eastAsia="宋体" w:cs="Times New Roman"/>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A8D69">
            <w:pPr>
              <w:spacing w:line="200" w:lineRule="exact"/>
              <w:jc w:val="right"/>
              <w:rPr>
                <w:rFonts w:hint="default" w:ascii="Times New Roman" w:hAnsi="Times New Roman" w:eastAsia="宋体" w:cs="Times New Roman"/>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22E7">
            <w:pPr>
              <w:spacing w:line="200" w:lineRule="exact"/>
              <w:jc w:val="right"/>
              <w:rPr>
                <w:rFonts w:hint="default" w:ascii="Times New Roman" w:hAnsi="Times New Roman" w:eastAsia="宋体" w:cs="Times New Roman"/>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7AF2">
            <w:pPr>
              <w:spacing w:line="200" w:lineRule="exact"/>
              <w:jc w:val="right"/>
              <w:rPr>
                <w:rFonts w:hint="default" w:ascii="Times New Roman" w:hAnsi="Times New Roman" w:eastAsia="宋体" w:cs="Times New Roman"/>
                <w:color w:val="000000"/>
                <w:sz w:val="20"/>
                <w:szCs w:val="20"/>
              </w:rPr>
            </w:pPr>
          </w:p>
        </w:tc>
      </w:tr>
      <w:tr w14:paraId="4E0EE7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AFE7">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7C0B">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72,562.26</w:t>
            </w: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58DB">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28A5">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72,562.26</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BDB3">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12,907.25</w:t>
            </w:r>
            <w:r>
              <w:rPr>
                <w:rFonts w:hint="default" w:ascii="Times New Roman" w:hAnsi="Times New Roman" w:eastAsia="宋体" w:cs="Times New Roman"/>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4ED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59,655.01</w:t>
            </w: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4FA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bl>
    <w:p w14:paraId="72C1D41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6BCAD9D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FD2D19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409E1F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2B06E4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高新区管委会（本级）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4B3E336B">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EB77CB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2DA4E42E">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C99030C">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AC12983">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8D23AF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41DDCF">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5DB66">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C6B10C">
            <w:pPr>
              <w:jc w:val="center"/>
              <w:textAlignment w:val="center"/>
              <w:rPr>
                <w:rFonts w:hint="default" w:cs="宋体"/>
                <w:b/>
                <w:color w:val="000000"/>
                <w:sz w:val="20"/>
                <w:szCs w:val="20"/>
              </w:rPr>
            </w:pPr>
            <w:r>
              <w:rPr>
                <w:rFonts w:cs="宋体"/>
                <w:b/>
                <w:color w:val="000000"/>
                <w:sz w:val="20"/>
                <w:szCs w:val="20"/>
              </w:rPr>
              <w:t>本年支出</w:t>
            </w:r>
          </w:p>
        </w:tc>
      </w:tr>
      <w:tr w14:paraId="57D57BEB">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EE8A0">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0708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766B7">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4505E">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70FCD">
            <w:pPr>
              <w:jc w:val="center"/>
              <w:textAlignment w:val="center"/>
              <w:rPr>
                <w:rFonts w:hint="default" w:cs="宋体"/>
                <w:b/>
                <w:color w:val="000000"/>
                <w:sz w:val="20"/>
                <w:szCs w:val="20"/>
              </w:rPr>
            </w:pPr>
            <w:r>
              <w:rPr>
                <w:rFonts w:cs="宋体"/>
                <w:b/>
                <w:color w:val="000000"/>
                <w:sz w:val="20"/>
                <w:szCs w:val="20"/>
              </w:rPr>
              <w:t>项目支出</w:t>
            </w:r>
          </w:p>
        </w:tc>
      </w:tr>
      <w:tr w14:paraId="4A679552">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6BE9C">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A8EB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D3B6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AAE5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F680C">
            <w:pPr>
              <w:jc w:val="center"/>
              <w:rPr>
                <w:rFonts w:hint="default" w:cs="宋体"/>
                <w:b/>
                <w:color w:val="000000"/>
                <w:sz w:val="20"/>
                <w:szCs w:val="20"/>
              </w:rPr>
            </w:pPr>
          </w:p>
        </w:tc>
      </w:tr>
      <w:tr w14:paraId="1E519769">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BBC3A">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E057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D697A">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B1D40">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EAE34">
            <w:pPr>
              <w:jc w:val="center"/>
              <w:rPr>
                <w:rFonts w:hint="default" w:cs="宋体"/>
                <w:b/>
                <w:color w:val="000000"/>
                <w:sz w:val="20"/>
                <w:szCs w:val="20"/>
              </w:rPr>
            </w:pPr>
          </w:p>
        </w:tc>
      </w:tr>
      <w:tr w14:paraId="4F10A202">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A4134">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45D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12,907.25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80B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282.81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2F2E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12,624.43</w:t>
            </w:r>
            <w:r>
              <w:rPr>
                <w:rFonts w:ascii="Times New Roman" w:hAnsi="Times New Roman"/>
                <w:b/>
                <w:color w:val="000000"/>
                <w:sz w:val="20"/>
                <w:u w:color="auto"/>
              </w:rPr>
              <w:t xml:space="preserve"> </w:t>
            </w:r>
          </w:p>
        </w:tc>
      </w:tr>
      <w:tr w14:paraId="3B194F6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389B">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CFE50">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078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297.13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492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1DD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82.14</w:t>
            </w:r>
            <w:r>
              <w:rPr>
                <w:rFonts w:ascii="Times New Roman" w:hAnsi="Times New Roman"/>
                <w:b/>
                <w:color w:val="000000"/>
                <w:sz w:val="20"/>
                <w:u w:color="auto"/>
              </w:rPr>
              <w:t xml:space="preserve"> </w:t>
            </w:r>
          </w:p>
        </w:tc>
      </w:tr>
      <w:tr w14:paraId="509473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83D9">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80DE5">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19A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9F2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E97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551B1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98D9">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7B3E0">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5FF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00C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477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CFE9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FBD6">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B9FD7">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E4A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E3F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AC4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82.14</w:t>
            </w:r>
            <w:r>
              <w:rPr>
                <w:rFonts w:ascii="Times New Roman" w:hAnsi="Times New Roman"/>
                <w:b/>
                <w:color w:val="000000"/>
                <w:sz w:val="20"/>
                <w:u w:color="auto"/>
              </w:rPr>
              <w:t xml:space="preserve"> </w:t>
            </w:r>
          </w:p>
        </w:tc>
      </w:tr>
      <w:tr w14:paraId="3AD7FA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3D215">
            <w:pPr>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5C359">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82A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699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969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82.14</w:t>
            </w:r>
            <w:r>
              <w:rPr>
                <w:rFonts w:ascii="Times New Roman" w:hAnsi="Times New Roman"/>
                <w:color w:val="000000"/>
                <w:sz w:val="20"/>
                <w:u w:color="auto"/>
              </w:rPr>
              <w:t xml:space="preserve"> </w:t>
            </w:r>
          </w:p>
        </w:tc>
      </w:tr>
      <w:tr w14:paraId="00364A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8F4D">
            <w:pPr>
              <w:textAlignment w:val="center"/>
              <w:rPr>
                <w:rFonts w:hint="default" w:cs="宋体"/>
                <w:color w:val="000000"/>
                <w:sz w:val="20"/>
                <w:szCs w:val="20"/>
              </w:rPr>
            </w:pPr>
            <w:r>
              <w:rPr>
                <w:rFonts w:cs="宋体"/>
                <w:b/>
                <w:color w:val="000000"/>
                <w:sz w:val="20"/>
                <w:szCs w:val="20"/>
              </w:rPr>
              <w:t>206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0E074">
            <w:pPr>
              <w:textAlignment w:val="center"/>
              <w:rPr>
                <w:rFonts w:hint="default" w:cs="宋体"/>
                <w:color w:val="000000"/>
                <w:sz w:val="20"/>
                <w:szCs w:val="20"/>
              </w:rPr>
            </w:pPr>
            <w:r>
              <w:rPr>
                <w:rFonts w:cs="宋体"/>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76F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6F8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5CC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r>
      <w:tr w14:paraId="3F6917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1C79">
            <w:pPr>
              <w:textAlignment w:val="center"/>
              <w:rPr>
                <w:rFonts w:hint="default" w:cs="宋体"/>
                <w:color w:val="000000"/>
                <w:sz w:val="20"/>
                <w:szCs w:val="20"/>
              </w:rPr>
            </w:pPr>
            <w:r>
              <w:rPr>
                <w:rFonts w:cs="宋体"/>
                <w:b/>
                <w:color w:val="000000"/>
                <w:sz w:val="20"/>
                <w:szCs w:val="20"/>
              </w:rPr>
              <w:t>20604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5F1CF">
            <w:pPr>
              <w:textAlignment w:val="center"/>
              <w:rPr>
                <w:rFonts w:hint="default" w:cs="宋体"/>
                <w:color w:val="000000"/>
                <w:sz w:val="20"/>
                <w:szCs w:val="20"/>
              </w:rPr>
            </w:pPr>
            <w:r>
              <w:rPr>
                <w:rFonts w:cs="宋体"/>
                <w:b/>
                <w:color w:val="000000"/>
                <w:sz w:val="20"/>
                <w:szCs w:val="20"/>
              </w:rPr>
              <w:t>技术研究与开发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415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0BD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D1B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5,585.36</w:t>
            </w:r>
            <w:r>
              <w:rPr>
                <w:rFonts w:ascii="Times New Roman" w:hAnsi="Times New Roman"/>
                <w:b/>
                <w:color w:val="000000"/>
                <w:sz w:val="20"/>
                <w:u w:color="auto"/>
              </w:rPr>
              <w:t xml:space="preserve"> </w:t>
            </w:r>
          </w:p>
        </w:tc>
      </w:tr>
      <w:tr w14:paraId="0B10210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C3B4">
            <w:pPr>
              <w:textAlignment w:val="center"/>
              <w:rPr>
                <w:rFonts w:hint="default" w:cs="宋体"/>
                <w:color w:val="000000"/>
                <w:sz w:val="20"/>
                <w:szCs w:val="20"/>
              </w:rPr>
            </w:pPr>
            <w:r>
              <w:rPr>
                <w:rFonts w:cs="宋体"/>
                <w:color w:val="000000"/>
                <w:sz w:val="20"/>
                <w:szCs w:val="20"/>
              </w:rPr>
              <w:t>2060404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5590B">
            <w:pPr>
              <w:textAlignment w:val="center"/>
              <w:rPr>
                <w:rFonts w:hint="default" w:cs="宋体"/>
                <w:color w:val="000000"/>
                <w:sz w:val="20"/>
                <w:szCs w:val="20"/>
              </w:rPr>
            </w:pPr>
            <w:r>
              <w:rPr>
                <w:rFonts w:cs="宋体"/>
                <w:color w:val="000000"/>
                <w:sz w:val="20"/>
                <w:szCs w:val="20"/>
              </w:rPr>
              <w:t>科技成果转化与扩散</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B41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5,585.36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94F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626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5,585.36</w:t>
            </w:r>
            <w:r>
              <w:rPr>
                <w:rFonts w:ascii="Times New Roman" w:hAnsi="Times New Roman"/>
                <w:color w:val="000000"/>
                <w:sz w:val="20"/>
                <w:u w:color="auto"/>
              </w:rPr>
              <w:t xml:space="preserve"> </w:t>
            </w:r>
          </w:p>
        </w:tc>
      </w:tr>
      <w:tr w14:paraId="04AFA8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62FA">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21E94">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B18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50F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302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A36A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D766">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0FD2C">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51F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6D5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EBA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4E18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9F67">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BA9EE">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AB5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C1B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EC1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1D79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C16F">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5C23C">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83A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DE4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9B3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F111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A6F9">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E41DF">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E03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319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408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54DC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9D37">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999ED">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414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931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673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4E49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A2E4">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80B06">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A36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7B1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86C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C4AC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9975">
            <w:pPr>
              <w:textAlignment w:val="center"/>
              <w:rPr>
                <w:rFonts w:hint="default" w:cs="宋体"/>
                <w:color w:val="000000"/>
                <w:sz w:val="20"/>
                <w:szCs w:val="20"/>
              </w:rPr>
            </w:pPr>
            <w:r>
              <w:rPr>
                <w:rFonts w:cs="宋体"/>
                <w:color w:val="000000"/>
                <w:sz w:val="20"/>
                <w:szCs w:val="20"/>
              </w:rPr>
              <w:t>2101103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06494">
            <w:pPr>
              <w:textAlignment w:val="center"/>
              <w:rPr>
                <w:rFonts w:hint="default" w:cs="宋体"/>
                <w:color w:val="000000"/>
                <w:sz w:val="20"/>
                <w:szCs w:val="20"/>
              </w:rPr>
            </w:pPr>
            <w:r>
              <w:rPr>
                <w:rFonts w:cs="宋体"/>
                <w:color w:val="000000"/>
                <w:sz w:val="20"/>
                <w:szCs w:val="20"/>
              </w:rPr>
              <w:t>公务员医疗补助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FDB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C7B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79E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D2E8C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8C27">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CE047">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63C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4,286.65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8B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025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4,286.65</w:t>
            </w:r>
            <w:r>
              <w:rPr>
                <w:rFonts w:ascii="Times New Roman" w:hAnsi="Times New Roman"/>
                <w:b/>
                <w:color w:val="000000"/>
                <w:sz w:val="20"/>
                <w:u w:color="auto"/>
              </w:rPr>
              <w:t xml:space="preserve"> </w:t>
            </w:r>
          </w:p>
        </w:tc>
      </w:tr>
      <w:tr w14:paraId="41A427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EB8C">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E8714">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4ED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3,796.65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0BE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0FF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3,796.65</w:t>
            </w:r>
            <w:r>
              <w:rPr>
                <w:rFonts w:ascii="Times New Roman" w:hAnsi="Times New Roman"/>
                <w:b/>
                <w:color w:val="000000"/>
                <w:sz w:val="20"/>
                <w:u w:color="auto"/>
              </w:rPr>
              <w:t xml:space="preserve"> </w:t>
            </w:r>
          </w:p>
        </w:tc>
      </w:tr>
      <w:tr w14:paraId="478E17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D386">
            <w:pPr>
              <w:textAlignment w:val="center"/>
              <w:rPr>
                <w:rFonts w:hint="default" w:cs="宋体"/>
                <w:color w:val="000000"/>
                <w:sz w:val="20"/>
                <w:szCs w:val="20"/>
              </w:rPr>
            </w:pPr>
            <w:r>
              <w:rPr>
                <w:rFonts w:cs="宋体"/>
                <w:color w:val="000000"/>
                <w:sz w:val="20"/>
                <w:szCs w:val="20"/>
              </w:rPr>
              <w:t>2110301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B1735">
            <w:pPr>
              <w:textAlignment w:val="center"/>
              <w:rPr>
                <w:rFonts w:hint="default" w:cs="宋体"/>
                <w:color w:val="000000"/>
                <w:sz w:val="20"/>
                <w:szCs w:val="20"/>
              </w:rPr>
            </w:pPr>
            <w:r>
              <w:rPr>
                <w:rFonts w:cs="宋体"/>
                <w:color w:val="000000"/>
                <w:sz w:val="20"/>
                <w:szCs w:val="20"/>
              </w:rPr>
              <w:t>大气</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C30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C24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4A0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200.00</w:t>
            </w:r>
            <w:r>
              <w:rPr>
                <w:rFonts w:ascii="Times New Roman" w:hAnsi="Times New Roman"/>
                <w:color w:val="000000"/>
                <w:sz w:val="20"/>
                <w:u w:color="auto"/>
              </w:rPr>
              <w:t xml:space="preserve"> </w:t>
            </w:r>
          </w:p>
        </w:tc>
      </w:tr>
      <w:tr w14:paraId="6BA77A6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7D52">
            <w:pPr>
              <w:textAlignment w:val="center"/>
              <w:rPr>
                <w:rFonts w:hint="default" w:cs="宋体"/>
                <w:color w:val="000000"/>
                <w:sz w:val="20"/>
                <w:szCs w:val="20"/>
              </w:rPr>
            </w:pPr>
            <w:r>
              <w:rPr>
                <w:rFonts w:cs="宋体"/>
                <w:color w:val="000000"/>
                <w:sz w:val="20"/>
                <w:szCs w:val="20"/>
              </w:rPr>
              <w:t>2110302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5E0EC">
            <w:pPr>
              <w:textAlignment w:val="center"/>
              <w:rPr>
                <w:rFonts w:hint="default" w:cs="宋体"/>
                <w:color w:val="000000"/>
                <w:sz w:val="20"/>
                <w:szCs w:val="20"/>
              </w:rPr>
            </w:pPr>
            <w:r>
              <w:rPr>
                <w:rFonts w:cs="宋体"/>
                <w:color w:val="000000"/>
                <w:sz w:val="20"/>
                <w:szCs w:val="20"/>
              </w:rPr>
              <w:t>水体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A6D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3,596.65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6C7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495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3,596.65</w:t>
            </w:r>
            <w:r>
              <w:rPr>
                <w:rFonts w:ascii="Times New Roman" w:hAnsi="Times New Roman"/>
                <w:color w:val="000000"/>
                <w:sz w:val="20"/>
                <w:u w:color="auto"/>
              </w:rPr>
              <w:t xml:space="preserve"> </w:t>
            </w:r>
          </w:p>
        </w:tc>
      </w:tr>
      <w:tr w14:paraId="331334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AB33">
            <w:pPr>
              <w:textAlignment w:val="center"/>
              <w:rPr>
                <w:rFonts w:hint="default" w:cs="宋体"/>
                <w:color w:val="000000"/>
                <w:sz w:val="20"/>
                <w:szCs w:val="20"/>
              </w:rPr>
            </w:pPr>
            <w:r>
              <w:rPr>
                <w:rFonts w:cs="宋体"/>
                <w:b/>
                <w:color w:val="000000"/>
                <w:sz w:val="20"/>
                <w:szCs w:val="20"/>
              </w:rPr>
              <w:t>21113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01C09">
            <w:pPr>
              <w:textAlignment w:val="center"/>
              <w:rPr>
                <w:rFonts w:hint="default" w:cs="宋体"/>
                <w:color w:val="000000"/>
                <w:sz w:val="20"/>
                <w:szCs w:val="20"/>
              </w:rPr>
            </w:pPr>
            <w:r>
              <w:rPr>
                <w:rFonts w:cs="宋体"/>
                <w:b/>
                <w:color w:val="000000"/>
                <w:sz w:val="20"/>
                <w:szCs w:val="20"/>
              </w:rPr>
              <w:t>循环经济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F13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859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D80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490.00</w:t>
            </w:r>
            <w:r>
              <w:rPr>
                <w:rFonts w:ascii="Times New Roman" w:hAnsi="Times New Roman"/>
                <w:b/>
                <w:color w:val="000000"/>
                <w:sz w:val="20"/>
                <w:u w:color="auto"/>
              </w:rPr>
              <w:t xml:space="preserve"> </w:t>
            </w:r>
          </w:p>
        </w:tc>
      </w:tr>
      <w:tr w14:paraId="7B5F1E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BBAC">
            <w:pPr>
              <w:textAlignment w:val="center"/>
              <w:rPr>
                <w:rFonts w:hint="default" w:cs="宋体"/>
                <w:color w:val="000000"/>
                <w:sz w:val="20"/>
                <w:szCs w:val="20"/>
              </w:rPr>
            </w:pPr>
            <w:r>
              <w:rPr>
                <w:rFonts w:cs="宋体"/>
                <w:color w:val="000000"/>
                <w:sz w:val="20"/>
                <w:szCs w:val="20"/>
              </w:rPr>
              <w:t>2111301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24C37">
            <w:pPr>
              <w:textAlignment w:val="center"/>
              <w:rPr>
                <w:rFonts w:hint="default" w:cs="宋体"/>
                <w:color w:val="000000"/>
                <w:sz w:val="20"/>
                <w:szCs w:val="20"/>
              </w:rPr>
            </w:pPr>
            <w:r>
              <w:rPr>
                <w:rFonts w:cs="宋体"/>
                <w:color w:val="000000"/>
                <w:sz w:val="20"/>
                <w:szCs w:val="20"/>
              </w:rPr>
              <w:t>循环经济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605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8EF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4FB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490.00</w:t>
            </w:r>
            <w:r>
              <w:rPr>
                <w:rFonts w:ascii="Times New Roman" w:hAnsi="Times New Roman"/>
                <w:color w:val="000000"/>
                <w:sz w:val="20"/>
                <w:u w:color="auto"/>
              </w:rPr>
              <w:t xml:space="preserve"> </w:t>
            </w:r>
          </w:p>
        </w:tc>
      </w:tr>
      <w:tr w14:paraId="6A0803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A190">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E9C80">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6BD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BAF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F44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120.00</w:t>
            </w:r>
            <w:r>
              <w:rPr>
                <w:rFonts w:ascii="Times New Roman" w:hAnsi="Times New Roman"/>
                <w:b/>
                <w:color w:val="000000"/>
                <w:sz w:val="20"/>
                <w:u w:color="auto"/>
              </w:rPr>
              <w:t xml:space="preserve"> </w:t>
            </w:r>
          </w:p>
        </w:tc>
      </w:tr>
      <w:tr w14:paraId="7B7777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5491">
            <w:pPr>
              <w:textAlignment w:val="center"/>
              <w:rPr>
                <w:rFonts w:hint="default" w:cs="宋体"/>
                <w:color w:val="000000"/>
                <w:sz w:val="20"/>
                <w:szCs w:val="20"/>
              </w:rPr>
            </w:pPr>
            <w:r>
              <w:rPr>
                <w:rFonts w:cs="宋体"/>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34944">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A45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D25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9A3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120.00</w:t>
            </w:r>
            <w:r>
              <w:rPr>
                <w:rFonts w:ascii="Times New Roman" w:hAnsi="Times New Roman"/>
                <w:b/>
                <w:color w:val="000000"/>
                <w:sz w:val="20"/>
                <w:u w:color="auto"/>
              </w:rPr>
              <w:t xml:space="preserve"> </w:t>
            </w:r>
          </w:p>
        </w:tc>
      </w:tr>
      <w:tr w14:paraId="3E65DC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1B9B">
            <w:pPr>
              <w:textAlignment w:val="center"/>
              <w:rPr>
                <w:rFonts w:hint="default" w:cs="宋体"/>
                <w:color w:val="000000"/>
                <w:sz w:val="20"/>
                <w:szCs w:val="20"/>
              </w:rPr>
            </w:pPr>
            <w:r>
              <w:rPr>
                <w:rFonts w:cs="宋体"/>
                <w:color w:val="000000"/>
                <w:sz w:val="20"/>
                <w:szCs w:val="20"/>
              </w:rPr>
              <w:t>2120399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CF185">
            <w:pPr>
              <w:textAlignment w:val="center"/>
              <w:rPr>
                <w:rFonts w:hint="default" w:cs="宋体"/>
                <w:color w:val="000000"/>
                <w:sz w:val="20"/>
                <w:szCs w:val="20"/>
              </w:rPr>
            </w:pPr>
            <w:r>
              <w:rPr>
                <w:rFonts w:cs="宋体"/>
                <w:color w:val="000000"/>
                <w:sz w:val="20"/>
                <w:szCs w:val="20"/>
              </w:rPr>
              <w:t>其他城乡社区公共设施支出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B0F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7B9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2B1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r>
      <w:tr w14:paraId="05427C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1456">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914EB">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7E2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8B2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3E7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r>
      <w:tr w14:paraId="376AA15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864A">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C48B2">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CF7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E09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E05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1,536.00</w:t>
            </w:r>
            <w:r>
              <w:rPr>
                <w:rFonts w:ascii="Times New Roman" w:hAnsi="Times New Roman"/>
                <w:b/>
                <w:color w:val="000000"/>
                <w:sz w:val="20"/>
                <w:u w:color="auto"/>
              </w:rPr>
              <w:t xml:space="preserve"> </w:t>
            </w:r>
          </w:p>
        </w:tc>
      </w:tr>
      <w:tr w14:paraId="678880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3836">
            <w:pPr>
              <w:textAlignment w:val="center"/>
              <w:rPr>
                <w:rFonts w:hint="default" w:cs="宋体"/>
                <w:color w:val="000000"/>
                <w:sz w:val="20"/>
                <w:szCs w:val="20"/>
              </w:rPr>
            </w:pPr>
            <w:r>
              <w:rPr>
                <w:rFonts w:cs="宋体"/>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10B07">
            <w:pPr>
              <w:textAlignment w:val="center"/>
              <w:rPr>
                <w:rFonts w:hint="default" w:cs="宋体"/>
                <w:color w:val="000000"/>
                <w:sz w:val="20"/>
                <w:szCs w:val="20"/>
              </w:rPr>
            </w:pPr>
            <w:r>
              <w:rPr>
                <w:rFonts w:cs="宋体"/>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9DF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1,536.00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FF6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55B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1,536.00</w:t>
            </w:r>
            <w:r>
              <w:rPr>
                <w:rFonts w:ascii="Times New Roman" w:hAnsi="Times New Roman"/>
                <w:color w:val="000000"/>
                <w:sz w:val="20"/>
                <w:u w:color="auto"/>
              </w:rPr>
              <w:t xml:space="preserve"> </w:t>
            </w:r>
          </w:p>
        </w:tc>
      </w:tr>
      <w:tr w14:paraId="3F74BA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B664">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FD559">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60D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3FA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EAC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346.00</w:t>
            </w:r>
            <w:r>
              <w:rPr>
                <w:rFonts w:ascii="Times New Roman" w:hAnsi="Times New Roman"/>
                <w:b/>
                <w:color w:val="000000"/>
                <w:sz w:val="20"/>
                <w:u w:color="auto"/>
              </w:rPr>
              <w:t xml:space="preserve"> </w:t>
            </w:r>
          </w:p>
        </w:tc>
      </w:tr>
      <w:tr w14:paraId="22532E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1267">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E5CA0">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C50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346.00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CD6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51A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346.00</w:t>
            </w:r>
            <w:r>
              <w:rPr>
                <w:rFonts w:ascii="Times New Roman" w:hAnsi="Times New Roman"/>
                <w:b/>
                <w:color w:val="000000"/>
                <w:sz w:val="20"/>
                <w:u w:color="auto"/>
              </w:rPr>
              <w:t xml:space="preserve"> </w:t>
            </w:r>
          </w:p>
        </w:tc>
      </w:tr>
      <w:tr w14:paraId="34219F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204B">
            <w:pPr>
              <w:textAlignment w:val="center"/>
              <w:rPr>
                <w:rFonts w:hint="default" w:cs="宋体"/>
                <w:color w:val="000000"/>
                <w:sz w:val="20"/>
                <w:szCs w:val="20"/>
              </w:rPr>
            </w:pPr>
            <w:r>
              <w:rPr>
                <w:rFonts w:cs="宋体"/>
                <w:color w:val="000000"/>
                <w:sz w:val="20"/>
                <w:szCs w:val="20"/>
              </w:rPr>
              <w:t>2210110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D8965">
            <w:pPr>
              <w:textAlignment w:val="center"/>
              <w:rPr>
                <w:rFonts w:hint="default" w:cs="宋体"/>
                <w:color w:val="000000"/>
                <w:sz w:val="20"/>
                <w:szCs w:val="20"/>
              </w:rPr>
            </w:pPr>
            <w:r>
              <w:rPr>
                <w:rFonts w:cs="宋体"/>
                <w:color w:val="000000"/>
                <w:sz w:val="20"/>
                <w:szCs w:val="20"/>
              </w:rPr>
              <w:t>保障性租赁住房</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742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346.00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73B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EA6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346.00</w:t>
            </w:r>
            <w:r>
              <w:rPr>
                <w:rFonts w:ascii="Times New Roman" w:hAnsi="Times New Roman"/>
                <w:color w:val="000000"/>
                <w:sz w:val="20"/>
                <w:u w:color="auto"/>
              </w:rPr>
              <w:t xml:space="preserve"> </w:t>
            </w:r>
          </w:p>
        </w:tc>
      </w:tr>
      <w:tr w14:paraId="02F692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B167">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03745">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30F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361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E0B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295D5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6309">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3D9ED">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7C4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1DF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358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5E0B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9415E">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D4728">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CA4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9BE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81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r>
      <w:tr w14:paraId="4CEAF01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8AF0A">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A5408">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CA6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E98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593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668.29</w:t>
            </w:r>
            <w:r>
              <w:rPr>
                <w:rFonts w:ascii="Times New Roman" w:hAnsi="Times New Roman"/>
                <w:b/>
                <w:color w:val="000000"/>
                <w:sz w:val="20"/>
                <w:u w:color="auto"/>
              </w:rPr>
              <w:t xml:space="preserve"> </w:t>
            </w:r>
          </w:p>
        </w:tc>
      </w:tr>
      <w:tr w14:paraId="2183EA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BCAD4">
            <w:pPr>
              <w:textAlignment w:val="center"/>
              <w:rPr>
                <w:rFonts w:hint="default" w:cs="宋体"/>
                <w:color w:val="000000"/>
                <w:sz w:val="20"/>
                <w:szCs w:val="20"/>
              </w:rPr>
            </w:pPr>
            <w:r>
              <w:rPr>
                <w:rFonts w:cs="宋体"/>
                <w:color w:val="000000"/>
                <w:sz w:val="20"/>
                <w:szCs w:val="20"/>
              </w:rPr>
              <w:t>2240108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99A21">
            <w:pPr>
              <w:textAlignment w:val="center"/>
              <w:rPr>
                <w:rFonts w:hint="default" w:cs="宋体"/>
                <w:color w:val="000000"/>
                <w:sz w:val="20"/>
                <w:szCs w:val="20"/>
              </w:rPr>
            </w:pPr>
            <w:r>
              <w:rPr>
                <w:rFonts w:cs="宋体"/>
                <w:color w:val="000000"/>
                <w:sz w:val="20"/>
                <w:szCs w:val="20"/>
              </w:rPr>
              <w:t>应急救援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48A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A78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52A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668.29</w:t>
            </w:r>
            <w:r>
              <w:rPr>
                <w:rFonts w:ascii="Times New Roman" w:hAnsi="Times New Roman"/>
                <w:color w:val="000000"/>
                <w:sz w:val="20"/>
                <w:u w:color="auto"/>
              </w:rPr>
              <w:t xml:space="preserve"> </w:t>
            </w:r>
          </w:p>
        </w:tc>
      </w:tr>
    </w:tbl>
    <w:p w14:paraId="0742505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9E725FF">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7A44E7F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EAA67E9">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32"/>
                <w:szCs w:val="32"/>
              </w:rPr>
              <w:t>一般公共预算财政拨款基本支出决算表</w:t>
            </w:r>
          </w:p>
        </w:tc>
      </w:tr>
      <w:tr w14:paraId="7E699B9A">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5198C8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sz w:val="20"/>
                <w:szCs w:val="20"/>
              </w:rPr>
            </w:pPr>
            <w:r>
              <w:rPr>
                <w:rFonts w:hint="default" w:ascii="Times New Roman" w:hAnsi="Times New Roman" w:eastAsia="宋体" w:cs="Times New Roman"/>
                <w:sz w:val="20"/>
                <w:szCs w:val="20"/>
              </w:rPr>
              <w:t>单位</w:t>
            </w:r>
            <w:r>
              <w:rPr>
                <w:rFonts w:hint="default" w:ascii="Times New Roman" w:hAnsi="Times New Roman" w:eastAsia="宋体" w:cs="Times New Roman"/>
                <w:color w:val="000000"/>
                <w:sz w:val="20"/>
                <w:szCs w:val="20"/>
              </w:rPr>
              <w:t>：</w:t>
            </w:r>
            <w:r>
              <w:rPr>
                <w:rFonts w:hint="default" w:ascii="Times New Roman" w:hAnsi="Times New Roman" w:eastAsia="宋体" w:cs="Times New Roman"/>
                <w:color w:val="000000"/>
                <w:sz w:val="20"/>
                <w:szCs w:val="20"/>
                <w:u w:color="auto"/>
              </w:rPr>
              <w:t>高新区管委会（本级）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1AF53170">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color w:val="000000"/>
                <w:sz w:val="20"/>
                <w:szCs w:val="20"/>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2C1EB85">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color w:val="000000"/>
                <w:sz w:val="20"/>
                <w:szCs w:val="20"/>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9CD0D28">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color w:val="000000"/>
                <w:sz w:val="20"/>
                <w:szCs w:val="20"/>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8062DC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公开06表</w:t>
            </w:r>
          </w:p>
        </w:tc>
      </w:tr>
      <w:tr w14:paraId="6CB54587">
        <w:tblPrEx>
          <w:tblCellMar>
            <w:top w:w="0" w:type="dxa"/>
            <w:left w:w="0" w:type="dxa"/>
            <w:bottom w:w="0" w:type="dxa"/>
            <w:right w:w="0" w:type="dxa"/>
          </w:tblCellMar>
        </w:tblPrEx>
        <w:trPr>
          <w:trHeight w:val="235"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A76C101">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691B3F7">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color w:val="000000"/>
                <w:sz w:val="20"/>
                <w:szCs w:val="20"/>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E5987DE">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color w:val="000000"/>
                <w:sz w:val="20"/>
                <w:szCs w:val="20"/>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63474C5">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color w:val="000000"/>
                <w:sz w:val="20"/>
                <w:szCs w:val="20"/>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D98669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单位：</w:t>
            </w:r>
            <w:r>
              <w:rPr>
                <w:rFonts w:hint="default" w:ascii="Times New Roman" w:hAnsi="Times New Roman" w:eastAsia="宋体" w:cs="Times New Roman"/>
                <w:sz w:val="20"/>
                <w:szCs w:val="20"/>
              </w:rPr>
              <w:t>万元</w:t>
            </w:r>
          </w:p>
        </w:tc>
      </w:tr>
      <w:tr w14:paraId="153C1FC2">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558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6E8E2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公用经费</w:t>
            </w:r>
          </w:p>
        </w:tc>
      </w:tr>
      <w:tr w14:paraId="296FA105">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CC89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64F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7F2B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FDC9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64A1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EEB3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E373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2203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028C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金额</w:t>
            </w:r>
          </w:p>
        </w:tc>
      </w:tr>
      <w:tr w14:paraId="59110756">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824BD">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DEDA1">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ADDC5">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20090">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5FFCA">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17D9D">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0B71">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A02DA">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BB440">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r>
      <w:tr w14:paraId="40017A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B1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7E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7B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230.13</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4C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9B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BF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52.68</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AF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2A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93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E1DA0C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6C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44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66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55.94</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E8D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29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D3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1.75</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39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C1C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46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44782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65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10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C9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33.90</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DF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19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C1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59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3E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07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2318D5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C2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C5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77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70.03</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63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1D0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217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0.10</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6E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1F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1E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F46DA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4B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06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01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2A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B9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8D6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9F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2C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F9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43E5AA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B1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A1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D3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C8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F5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18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CC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69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9C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9B267F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3B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F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8D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20.17</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E6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1A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17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0.83</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DE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B0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E1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92C8C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67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6A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8E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15.46</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DE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03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8D3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3.50</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2D1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28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1D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F2F2B3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FC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93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64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10.72</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0D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25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59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1E3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42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A1D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66A5F7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BED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E4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934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76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30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2B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A7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36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23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2925D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19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41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AF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2.29</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18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DE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0C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4.70</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967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AD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C88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9C90C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24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A1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4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20.19</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4D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99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D4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E44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A2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CFA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225505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B5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BA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C6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1.43</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3E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FB7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558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92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6A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95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6B46E2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83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A2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651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19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340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77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2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A0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4A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907BF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00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C1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A7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72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00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C9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0.95</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027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B6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2A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272B7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43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0E0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FB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FA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FD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C5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0.64</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9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01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DD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F092A1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E4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23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8B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545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30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8C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4.00</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4C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E8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1E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87FB0D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CC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1C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ACE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C4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85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56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6D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1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78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1AA6D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75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AE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99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1C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6D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9B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EF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E1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FB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D5D33E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B4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52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E82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A1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A2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B6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9A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56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D57C2A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0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83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C8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34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8B7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C4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5.39</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58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2E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0F1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A8A6D2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4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68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4D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76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446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2B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5.05</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C1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A9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CA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2318C7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6B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72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41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E0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AF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B4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5.35</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9E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A4AF">
            <w:pPr>
              <w:keepNext w:val="0"/>
              <w:keepLines w:val="0"/>
              <w:pageBreakBefore w:val="0"/>
              <w:widowControl/>
              <w:kinsoku/>
              <w:wordWrap/>
              <w:overflowPunct/>
              <w:topLinePunct w:val="0"/>
              <w:autoSpaceDE/>
              <w:autoSpaceDN/>
              <w:bidi w:val="0"/>
              <w:adjustRightInd/>
              <w:snapToGrid/>
              <w:spacing w:line="192" w:lineRule="exact"/>
              <w:ind w:firstLine="200" w:firstLineChars="100"/>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5C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567AD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43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2C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23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0A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7F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3E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0.12</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E6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35A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54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7172B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87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00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58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A8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56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8A4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2.86</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E2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0F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C6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D0EA9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35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60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A7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F7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B6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10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10.38</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33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61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97A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274A24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60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7F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3E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23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3C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6B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C3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C3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8C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6B1D77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854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FB2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0C0E4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A4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91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2D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7.08</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9F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C4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26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CB4E2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8AF1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38E2">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74CEB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47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05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5D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6E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A5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A4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C77BD7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23B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2635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F1DFA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34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106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86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94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54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AE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4CC0C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499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0ED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132A22">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0F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63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F2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980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4C5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101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eastAsia="宋体" w:cs="Times New Roman"/>
                <w:color w:val="000000"/>
                <w:sz w:val="20"/>
                <w:szCs w:val="20"/>
              </w:rPr>
            </w:pPr>
          </w:p>
        </w:tc>
      </w:tr>
      <w:tr w14:paraId="23F8D6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F69B">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931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19CF5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AE8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AE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87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07B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7C3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B9BE">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eastAsia="宋体" w:cs="Times New Roman"/>
                <w:color w:val="000000"/>
                <w:sz w:val="20"/>
                <w:szCs w:val="20"/>
              </w:rPr>
            </w:pPr>
          </w:p>
        </w:tc>
      </w:tr>
      <w:tr w14:paraId="208BB5ED">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FE4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B7B2">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0DDB3B">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A0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27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EC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0D6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2EB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2F1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eastAsia="宋体" w:cs="Times New Roman"/>
                <w:color w:val="000000"/>
                <w:sz w:val="20"/>
                <w:szCs w:val="20"/>
              </w:rPr>
            </w:pPr>
          </w:p>
        </w:tc>
      </w:tr>
      <w:tr w14:paraId="12D7B69E">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1D9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86F1A6">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230.13</w:t>
            </w:r>
            <w:r>
              <w:rPr>
                <w:rFonts w:hint="default" w:ascii="Times New Roman" w:hAnsi="Times New Roman" w:eastAsia="宋体" w:cs="Times New Roman"/>
                <w:color w:val="000000"/>
                <w:sz w:val="20"/>
                <w:szCs w:val="20"/>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3305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279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52.68</w:t>
            </w:r>
            <w:r>
              <w:rPr>
                <w:rFonts w:hint="default" w:ascii="Times New Roman" w:hAnsi="Times New Roman" w:eastAsia="宋体" w:cs="Times New Roman"/>
                <w:color w:val="000000"/>
                <w:sz w:val="20"/>
                <w:szCs w:val="20"/>
                <w:u w:color="auto"/>
              </w:rPr>
              <w:t xml:space="preserve"> </w:t>
            </w:r>
          </w:p>
        </w:tc>
      </w:tr>
    </w:tbl>
    <w:p w14:paraId="16707DCB">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20146F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CAC8F8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B2DF246">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925212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高新区管委会（本级）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60FCC68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2982A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20293E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5021E84">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17BA31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4A08E0B2">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683C7EF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AB586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772832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A71F76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BD1223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2AB9A9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418879">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079A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4D6D3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9EE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21F8DF">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BA8F1">
            <w:pPr>
              <w:jc w:val="center"/>
              <w:textAlignment w:val="center"/>
              <w:rPr>
                <w:rFonts w:hint="default" w:cs="宋体"/>
                <w:b/>
                <w:color w:val="000000"/>
                <w:sz w:val="20"/>
                <w:szCs w:val="20"/>
              </w:rPr>
            </w:pPr>
            <w:r>
              <w:rPr>
                <w:rFonts w:cs="宋体"/>
                <w:b/>
                <w:color w:val="000000"/>
                <w:sz w:val="20"/>
                <w:szCs w:val="20"/>
              </w:rPr>
              <w:t>年末结转和结余</w:t>
            </w:r>
          </w:p>
        </w:tc>
      </w:tr>
      <w:tr w14:paraId="336A710A">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F888C">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D668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49654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8888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C4EC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A623E">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4BCBC">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33C6B">
            <w:pPr>
              <w:jc w:val="center"/>
              <w:rPr>
                <w:rFonts w:hint="default" w:cs="宋体"/>
                <w:b/>
                <w:color w:val="000000"/>
                <w:sz w:val="20"/>
                <w:szCs w:val="20"/>
              </w:rPr>
            </w:pPr>
          </w:p>
        </w:tc>
      </w:tr>
      <w:tr w14:paraId="7255309A">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6CA8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DD40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582FC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62C6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E0C9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30D7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A1FFC">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E755B">
            <w:pPr>
              <w:jc w:val="center"/>
              <w:rPr>
                <w:rFonts w:hint="default" w:cs="宋体"/>
                <w:b/>
                <w:color w:val="000000"/>
                <w:sz w:val="20"/>
                <w:szCs w:val="20"/>
              </w:rPr>
            </w:pPr>
          </w:p>
        </w:tc>
      </w:tr>
      <w:tr w14:paraId="39775D30">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EBF16">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3DAA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45E05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0C6E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94C6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0C6AA">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3075A">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00271">
            <w:pPr>
              <w:jc w:val="center"/>
              <w:rPr>
                <w:rFonts w:hint="default" w:cs="宋体"/>
                <w:b/>
                <w:color w:val="000000"/>
                <w:sz w:val="20"/>
                <w:szCs w:val="20"/>
              </w:rPr>
            </w:pPr>
          </w:p>
        </w:tc>
      </w:tr>
      <w:tr w14:paraId="3CE44ED4">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BA4B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40B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126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59,655.01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C95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59,655.01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4703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58C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59,655.01</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962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DDECF60">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A6744">
            <w:pPr>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A365D">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E9B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316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59,655.01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275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59,655.01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A4A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CFD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59,655.01</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613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96AB79">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203D">
            <w:pPr>
              <w:jc w:val="both"/>
              <w:textAlignment w:val="center"/>
              <w:rPr>
                <w:rFonts w:hint="default" w:cs="宋体"/>
                <w:color w:val="000000"/>
                <w:sz w:val="20"/>
                <w:szCs w:val="20"/>
              </w:rPr>
            </w:pPr>
            <w:r>
              <w:rPr>
                <w:rFonts w:cs="宋体"/>
                <w:b/>
                <w:color w:val="000000"/>
                <w:sz w:val="20"/>
                <w:szCs w:val="20"/>
              </w:rPr>
              <w:t>21208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16165">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483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9FC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57,281.07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5B1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57,281.07</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0F4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BC9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57,281.07</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F61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56785F">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E6A7">
            <w:pPr>
              <w:jc w:val="both"/>
              <w:textAlignment w:val="center"/>
              <w:rPr>
                <w:rFonts w:hint="default" w:cs="宋体"/>
                <w:color w:val="000000"/>
                <w:sz w:val="20"/>
                <w:szCs w:val="20"/>
              </w:rPr>
            </w:pPr>
            <w:r>
              <w:rPr>
                <w:rFonts w:cs="宋体"/>
                <w:color w:val="000000"/>
                <w:sz w:val="20"/>
                <w:szCs w:val="20"/>
              </w:rPr>
              <w:t>2120899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1E470">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A1B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D9B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57,281.07</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942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57,281.07</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0F7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EFB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57,281.07</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E1A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FE85F2">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9C57">
            <w:pPr>
              <w:jc w:val="both"/>
              <w:textAlignment w:val="center"/>
              <w:rPr>
                <w:rFonts w:hint="default" w:cs="宋体"/>
                <w:color w:val="000000"/>
                <w:sz w:val="20"/>
                <w:szCs w:val="20"/>
              </w:rPr>
            </w:pPr>
            <w:r>
              <w:rPr>
                <w:rFonts w:cs="宋体"/>
                <w:b/>
                <w:color w:val="000000"/>
                <w:sz w:val="20"/>
                <w:szCs w:val="20"/>
              </w:rPr>
              <w:t>21213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3993C">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707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CCE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2,373.94</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0EE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2,373.94</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E7F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26D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2,373.94</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D32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E894BD">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2CBD">
            <w:pPr>
              <w:jc w:val="both"/>
              <w:textAlignment w:val="center"/>
              <w:rPr>
                <w:rFonts w:hint="default" w:cs="宋体"/>
                <w:color w:val="000000"/>
                <w:sz w:val="20"/>
                <w:szCs w:val="20"/>
              </w:rPr>
            </w:pPr>
            <w:r>
              <w:rPr>
                <w:rFonts w:cs="宋体"/>
                <w:color w:val="000000"/>
                <w:sz w:val="20"/>
                <w:szCs w:val="20"/>
              </w:rPr>
              <w:t>2121301</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A0441">
            <w:pPr>
              <w:jc w:val="both"/>
              <w:textAlignment w:val="center"/>
              <w:rPr>
                <w:rFonts w:hint="default" w:cs="宋体"/>
                <w:color w:val="000000"/>
                <w:sz w:val="20"/>
                <w:szCs w:val="20"/>
              </w:rPr>
            </w:pPr>
            <w:r>
              <w:rPr>
                <w:rFonts w:cs="宋体"/>
                <w:color w:val="000000"/>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551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64E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2,373.94</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6CE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2,373.94</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D59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832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2,373.94</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3AA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AE654DA">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6B00F6C">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F290CA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7E0502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641A8F6">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FAE9B4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高新区管委会（本级）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75B6489">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D90A4C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2FDCD0F6">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2B9138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3493752">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EDFFAC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DABE1A">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32C14D">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E54F56">
            <w:pPr>
              <w:jc w:val="center"/>
              <w:textAlignment w:val="bottom"/>
              <w:rPr>
                <w:rFonts w:hint="default" w:cs="宋体"/>
                <w:b/>
                <w:color w:val="000000"/>
                <w:sz w:val="20"/>
                <w:szCs w:val="20"/>
              </w:rPr>
            </w:pPr>
            <w:r>
              <w:rPr>
                <w:rFonts w:cs="宋体"/>
                <w:b/>
                <w:color w:val="000000"/>
                <w:sz w:val="20"/>
                <w:szCs w:val="20"/>
              </w:rPr>
              <w:t>本年支出</w:t>
            </w:r>
          </w:p>
        </w:tc>
      </w:tr>
      <w:tr w14:paraId="573CF84D">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B959D">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9E5F3">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D3D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50861">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82631">
            <w:pPr>
              <w:jc w:val="center"/>
              <w:textAlignment w:val="center"/>
              <w:rPr>
                <w:rFonts w:hint="default" w:cs="宋体"/>
                <w:b/>
                <w:color w:val="000000"/>
                <w:sz w:val="20"/>
                <w:szCs w:val="20"/>
              </w:rPr>
            </w:pPr>
            <w:r>
              <w:rPr>
                <w:rFonts w:cs="宋体"/>
                <w:b/>
                <w:color w:val="000000"/>
                <w:sz w:val="20"/>
                <w:szCs w:val="20"/>
              </w:rPr>
              <w:t>项目支出</w:t>
            </w:r>
          </w:p>
        </w:tc>
      </w:tr>
      <w:tr w14:paraId="7FE4BCE8">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85F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F38D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C9F1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C42F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C1ECA">
            <w:pPr>
              <w:jc w:val="center"/>
              <w:rPr>
                <w:rFonts w:hint="default" w:cs="宋体"/>
                <w:b/>
                <w:color w:val="000000"/>
                <w:sz w:val="20"/>
                <w:szCs w:val="20"/>
              </w:rPr>
            </w:pPr>
          </w:p>
        </w:tc>
      </w:tr>
      <w:tr w14:paraId="6C0FD0C1">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0515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8C16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5D0E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98906">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1A6BE">
            <w:pPr>
              <w:jc w:val="center"/>
              <w:rPr>
                <w:rFonts w:hint="default" w:cs="宋体"/>
                <w:b/>
                <w:color w:val="000000"/>
                <w:sz w:val="20"/>
                <w:szCs w:val="20"/>
              </w:rPr>
            </w:pPr>
          </w:p>
        </w:tc>
      </w:tr>
      <w:tr w14:paraId="613FB727">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6737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A204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9A3E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A41C9">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6E6A7">
            <w:pPr>
              <w:jc w:val="center"/>
              <w:rPr>
                <w:rFonts w:hint="default" w:cs="宋体"/>
                <w:b/>
                <w:color w:val="000000"/>
                <w:sz w:val="20"/>
                <w:szCs w:val="20"/>
              </w:rPr>
            </w:pPr>
          </w:p>
        </w:tc>
      </w:tr>
      <w:tr w14:paraId="57FB60D5">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A072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BD94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964A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1B5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6A8C080">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A4C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BC580">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347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0677B">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009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B5EDDA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07F70BB">
      <w:pPr>
        <w:rPr>
          <w:rFonts w:hint="default" w:cs="宋体"/>
          <w:sz w:val="21"/>
          <w:szCs w:val="21"/>
        </w:rPr>
      </w:pPr>
      <w:r>
        <w:rPr>
          <w:rFonts w:hint="default" w:cs="宋体"/>
          <w:sz w:val="21"/>
          <w:szCs w:val="21"/>
        </w:rPr>
        <w:br w:type="page"/>
      </w:r>
    </w:p>
    <w:tbl>
      <w:tblPr>
        <w:tblStyle w:val="10"/>
        <w:tblW w:w="5000" w:type="pct"/>
        <w:tblInd w:w="0" w:type="dxa"/>
        <w:tblLayout w:type="autofit"/>
        <w:tblCellMar>
          <w:top w:w="0" w:type="dxa"/>
          <w:left w:w="170" w:type="dxa"/>
          <w:bottom w:w="0" w:type="dxa"/>
          <w:right w:w="170" w:type="dxa"/>
        </w:tblCellMar>
      </w:tblPr>
      <w:tblGrid>
        <w:gridCol w:w="3642"/>
        <w:gridCol w:w="2332"/>
        <w:gridCol w:w="2286"/>
        <w:gridCol w:w="4646"/>
        <w:gridCol w:w="2416"/>
      </w:tblGrid>
      <w:tr w14:paraId="2639B3AA">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4FA1E60">
            <w:pPr>
              <w:spacing w:line="400" w:lineRule="exact"/>
              <w:jc w:val="center"/>
              <w:textAlignment w:val="bottom"/>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32"/>
                <w:szCs w:val="32"/>
              </w:rPr>
              <w:t>机构运行信息表</w:t>
            </w:r>
          </w:p>
        </w:tc>
      </w:tr>
      <w:tr w14:paraId="2292FB1B">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75A8EC9">
            <w:pPr>
              <w:spacing w:line="280" w:lineRule="exact"/>
              <w:rPr>
                <w:rFonts w:hint="default" w:ascii="Times New Roman" w:hAnsi="Times New Roman" w:eastAsia="宋体" w:cs="Times New Roman"/>
                <w:color w:val="000000"/>
                <w:kern w:val="2"/>
                <w:sz w:val="20"/>
                <w:szCs w:val="20"/>
              </w:rPr>
            </w:pPr>
          </w:p>
        </w:tc>
        <w:tc>
          <w:tcPr>
            <w:tcW w:w="854" w:type="pct"/>
            <w:shd w:val="clear" w:color="auto" w:fill="auto"/>
            <w:noWrap/>
            <w:tcMar>
              <w:top w:w="15" w:type="dxa"/>
              <w:left w:w="15" w:type="dxa"/>
              <w:right w:w="15" w:type="dxa"/>
            </w:tcMar>
            <w:vAlign w:val="bottom"/>
          </w:tcPr>
          <w:p w14:paraId="34A723BF">
            <w:pPr>
              <w:spacing w:line="280" w:lineRule="exact"/>
              <w:jc w:val="center"/>
              <w:rPr>
                <w:rFonts w:hint="default" w:ascii="Times New Roman" w:hAnsi="Times New Roman" w:eastAsia="宋体" w:cs="Times New Roman"/>
                <w:color w:val="000000"/>
                <w:kern w:val="2"/>
                <w:sz w:val="20"/>
                <w:szCs w:val="20"/>
              </w:rPr>
            </w:pPr>
          </w:p>
        </w:tc>
        <w:tc>
          <w:tcPr>
            <w:tcW w:w="840" w:type="pct"/>
            <w:shd w:val="clear" w:color="auto" w:fill="auto"/>
            <w:noWrap/>
            <w:tcMar>
              <w:top w:w="15" w:type="dxa"/>
              <w:left w:w="15" w:type="dxa"/>
              <w:right w:w="15" w:type="dxa"/>
            </w:tcMar>
            <w:vAlign w:val="bottom"/>
          </w:tcPr>
          <w:p w14:paraId="09624CED">
            <w:pPr>
              <w:spacing w:line="280" w:lineRule="exact"/>
              <w:jc w:val="right"/>
              <w:rPr>
                <w:rFonts w:hint="default" w:ascii="Times New Roman" w:hAnsi="Times New Roman" w:eastAsia="宋体" w:cs="Times New Roman"/>
                <w:color w:val="000000"/>
                <w:kern w:val="2"/>
                <w:sz w:val="20"/>
                <w:szCs w:val="20"/>
              </w:rPr>
            </w:pPr>
          </w:p>
        </w:tc>
        <w:tc>
          <w:tcPr>
            <w:tcW w:w="1299" w:type="pct"/>
            <w:shd w:val="clear" w:color="auto" w:fill="auto"/>
            <w:noWrap/>
            <w:tcMar>
              <w:top w:w="15" w:type="dxa"/>
              <w:left w:w="15" w:type="dxa"/>
              <w:right w:w="15" w:type="dxa"/>
            </w:tcMar>
            <w:vAlign w:val="bottom"/>
          </w:tcPr>
          <w:p w14:paraId="76A49320">
            <w:pPr>
              <w:spacing w:line="280" w:lineRule="exact"/>
              <w:rPr>
                <w:rFonts w:hint="default" w:ascii="Times New Roman" w:hAnsi="Times New Roman" w:eastAsia="宋体" w:cs="Times New Roman"/>
                <w:color w:val="000000"/>
                <w:kern w:val="2"/>
                <w:sz w:val="20"/>
                <w:szCs w:val="20"/>
              </w:rPr>
            </w:pPr>
          </w:p>
        </w:tc>
        <w:tc>
          <w:tcPr>
            <w:tcW w:w="880" w:type="pct"/>
            <w:shd w:val="clear" w:color="auto" w:fill="auto"/>
            <w:noWrap/>
            <w:tcMar>
              <w:top w:w="15" w:type="dxa"/>
              <w:left w:w="15" w:type="dxa"/>
              <w:right w:w="15" w:type="dxa"/>
            </w:tcMar>
            <w:vAlign w:val="bottom"/>
          </w:tcPr>
          <w:p w14:paraId="20658053">
            <w:pPr>
              <w:spacing w:line="280" w:lineRule="exact"/>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公开09表</w:t>
            </w:r>
          </w:p>
        </w:tc>
      </w:tr>
      <w:tr w14:paraId="3CF642CB">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F77CF07">
            <w:pPr>
              <w:spacing w:line="280" w:lineRule="exact"/>
              <w:rPr>
                <w:rFonts w:hint="default" w:ascii="Times New Roman" w:hAnsi="Times New Roman" w:eastAsia="宋体" w:cs="Times New Roman"/>
                <w:color w:val="000000"/>
                <w:kern w:val="2"/>
                <w:sz w:val="20"/>
                <w:szCs w:val="20"/>
              </w:rPr>
            </w:pPr>
            <w:r>
              <w:rPr>
                <w:rFonts w:hint="default" w:ascii="Times New Roman" w:hAnsi="Times New Roman" w:eastAsia="宋体" w:cs="Times New Roman"/>
                <w:kern w:val="2"/>
                <w:sz w:val="20"/>
                <w:szCs w:val="20"/>
                <w:lang w:eastAsia="zh-CN"/>
              </w:rPr>
              <w:t>单位</w:t>
            </w:r>
            <w:r>
              <w:rPr>
                <w:rFonts w:hint="default" w:ascii="Times New Roman" w:hAnsi="Times New Roman" w:eastAsia="宋体" w:cs="Times New Roman"/>
                <w:color w:val="000000"/>
                <w:kern w:val="2"/>
                <w:sz w:val="20"/>
                <w:szCs w:val="20"/>
              </w:rPr>
              <w:t>：</w:t>
            </w:r>
            <w:r>
              <w:rPr>
                <w:rFonts w:hint="default" w:ascii="Times New Roman" w:hAnsi="Times New Roman" w:eastAsia="宋体" w:cs="Times New Roman"/>
                <w:color w:val="000000"/>
                <w:sz w:val="20"/>
                <w:szCs w:val="20"/>
                <w:u w:color="auto"/>
              </w:rPr>
              <w:t>高新区管委会（本级）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F974D0F">
            <w:pPr>
              <w:spacing w:line="280" w:lineRule="exact"/>
              <w:jc w:val="right"/>
              <w:rPr>
                <w:rFonts w:hint="default" w:ascii="Times New Roman" w:hAnsi="Times New Roman" w:eastAsia="宋体"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A66FFB8">
            <w:pPr>
              <w:spacing w:line="280" w:lineRule="exact"/>
              <w:rPr>
                <w:rFonts w:hint="default" w:ascii="Times New Roman" w:hAnsi="Times New Roman" w:eastAsia="宋体" w:cs="Times New Roman"/>
                <w:color w:val="000000"/>
                <w:kern w:val="2"/>
                <w:sz w:val="20"/>
                <w:szCs w:val="20"/>
              </w:rPr>
            </w:pPr>
          </w:p>
        </w:tc>
        <w:tc>
          <w:tcPr>
            <w:tcW w:w="880" w:type="pct"/>
            <w:tcBorders>
              <w:top w:val="nil"/>
              <w:left w:val="nil"/>
              <w:bottom w:val="single" w:color="auto" w:sz="4" w:space="0"/>
              <w:right w:val="nil"/>
            </w:tcBorders>
            <w:shd w:val="clear" w:color="auto" w:fill="auto"/>
            <w:noWrap/>
            <w:tcMar>
              <w:top w:w="15" w:type="dxa"/>
              <w:left w:w="15" w:type="dxa"/>
              <w:right w:w="15" w:type="dxa"/>
            </w:tcMar>
            <w:vAlign w:val="bottom"/>
          </w:tcPr>
          <w:p w14:paraId="0AA3C869">
            <w:pPr>
              <w:spacing w:line="280" w:lineRule="exact"/>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单位：</w:t>
            </w:r>
            <w:r>
              <w:rPr>
                <w:rFonts w:hint="default" w:ascii="Times New Roman" w:hAnsi="Times New Roman" w:eastAsia="宋体" w:cs="Times New Roman"/>
                <w:kern w:val="2"/>
                <w:sz w:val="20"/>
                <w:szCs w:val="20"/>
              </w:rPr>
              <w:t>万元</w:t>
            </w:r>
          </w:p>
        </w:tc>
      </w:tr>
      <w:tr w14:paraId="5DEC410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1EEB5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2A6F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5DB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EB37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项  目</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655B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决算数</w:t>
            </w:r>
          </w:p>
        </w:tc>
      </w:tr>
      <w:tr w14:paraId="2B666BF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61BB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5BF55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ACE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D7F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五、机关运行经费</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65F0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52.68</w:t>
            </w:r>
            <w:r>
              <w:rPr>
                <w:rFonts w:hint="default" w:ascii="Times New Roman" w:hAnsi="Times New Roman" w:eastAsia="宋体" w:cs="Times New Roman"/>
                <w:color w:val="000000"/>
                <w:sz w:val="20"/>
                <w:szCs w:val="20"/>
                <w:u w:color="auto"/>
              </w:rPr>
              <w:t xml:space="preserve"> </w:t>
            </w:r>
          </w:p>
        </w:tc>
      </w:tr>
      <w:tr w14:paraId="5411C47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BCE6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19CD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6.86</w:t>
            </w: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6AB1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6.86</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685C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（一）行政单位</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85EC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52.68</w:t>
            </w:r>
            <w:r>
              <w:rPr>
                <w:rFonts w:hint="default" w:ascii="Times New Roman" w:hAnsi="Times New Roman" w:eastAsia="宋体" w:cs="Times New Roman"/>
                <w:color w:val="000000"/>
                <w:sz w:val="20"/>
                <w:szCs w:val="20"/>
                <w:u w:color="auto"/>
              </w:rPr>
              <w:t xml:space="preserve"> </w:t>
            </w:r>
          </w:p>
        </w:tc>
      </w:tr>
      <w:tr w14:paraId="3A7ED00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959C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C09C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31C5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C10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（二）参照公务员法管理事业单位</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5D7F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D1CAD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023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BC10A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2.86</w:t>
            </w: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70E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2.86</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0BAE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六、资产信息</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0482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w:t>
            </w:r>
          </w:p>
        </w:tc>
      </w:tr>
      <w:tr w14:paraId="45146C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33C6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03AB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49A0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6BF7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（一）车辆数合计（辆）</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D5C9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w:t>
            </w:r>
            <w:r>
              <w:rPr>
                <w:rFonts w:hint="default" w:ascii="Times New Roman" w:hAnsi="Times New Roman" w:eastAsia="宋体" w:cs="Times New Roman"/>
                <w:color w:val="000000"/>
                <w:sz w:val="20"/>
                <w:szCs w:val="20"/>
                <w:u w:color="auto"/>
              </w:rPr>
              <w:t xml:space="preserve"> </w:t>
            </w:r>
          </w:p>
        </w:tc>
      </w:tr>
      <w:tr w14:paraId="195166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13B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1F3D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2.86</w:t>
            </w: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F49D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2.86</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2575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1．副部（省）级及以上领导用车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3D44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3690B1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B5E4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094C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4.00</w:t>
            </w: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067D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4.00</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2ED1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2．主要领导干部用车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B2F8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5BF066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FF4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3203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399C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4.00</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3384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3．机要通信用车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D5E9A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w:t>
            </w:r>
            <w:r>
              <w:rPr>
                <w:rFonts w:hint="default" w:ascii="Times New Roman" w:hAnsi="Times New Roman" w:eastAsia="宋体" w:cs="Times New Roman"/>
                <w:color w:val="000000"/>
                <w:sz w:val="20"/>
                <w:szCs w:val="20"/>
                <w:u w:color="auto"/>
              </w:rPr>
              <w:t xml:space="preserve"> </w:t>
            </w:r>
          </w:p>
        </w:tc>
      </w:tr>
      <w:tr w14:paraId="66F3AC0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8F7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BBB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C23F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180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4．应急保障用车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983E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6DF62B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4C9A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D6CD6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29C4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142A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5．执法执勤用车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0CD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2A7CE06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ECC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FA6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8FC12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4E85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6．特种专业技术用车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0E1A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3C44D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635B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DA404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ACB5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48D6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7．离退休干部用车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775B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1348CA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6A91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8608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FA9C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3825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8．其他用车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D1DA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2A03990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4A2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06E2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1493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E8A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（二）单价100万元（含）以上设备（不含车辆）</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64AE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F81B2D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68D0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2B2A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3AD8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1</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A58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七、政府采购支出信息</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90BF8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w:t>
            </w:r>
          </w:p>
        </w:tc>
      </w:tr>
      <w:tr w14:paraId="59612B4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517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F1E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26B3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52</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95D2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（一）政府采购支出合计</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2712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DE445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1FF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B2E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D764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3261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1．政府采购货物支出</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4406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5CBF01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89B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5E83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942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407</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8B38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2．政府采购工程支出</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A245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A59FB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587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8CC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1BC4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F06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3．政府采购服务支出</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D05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0AB8F5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B75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93DB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073B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569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（二）政府采购授予中小企业合同金额</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9E25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F83A08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04C4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E04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1C8B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E8A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其中：授予小微企业合同金额</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FD7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6D6CB30">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53FD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4FF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4892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30.48</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8428F6">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kern w:val="2"/>
                <w:sz w:val="20"/>
                <w:szCs w:val="20"/>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BA9916">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color w:val="000000"/>
                <w:kern w:val="2"/>
                <w:sz w:val="20"/>
                <w:szCs w:val="20"/>
              </w:rPr>
            </w:pPr>
          </w:p>
        </w:tc>
      </w:tr>
      <w:tr w14:paraId="6BA2508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E16E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3EA1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120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0.64</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43A69D">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kern w:val="2"/>
                <w:sz w:val="20"/>
                <w:szCs w:val="20"/>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F28BFF">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color w:val="000000"/>
                <w:kern w:val="2"/>
                <w:sz w:val="20"/>
                <w:szCs w:val="20"/>
              </w:rPr>
            </w:pPr>
          </w:p>
        </w:tc>
      </w:tr>
      <w:tr w14:paraId="3533D39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CFE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50F7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26B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51.59</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EC9AF">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0"/>
                <w:szCs w:val="20"/>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E97C45">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color w:val="000000"/>
                <w:sz w:val="20"/>
                <w:szCs w:val="20"/>
              </w:rPr>
            </w:pPr>
          </w:p>
        </w:tc>
      </w:tr>
    </w:tbl>
    <w:p w14:paraId="19DA31EA">
      <w:pPr>
        <w:rPr>
          <w:rFonts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w:t>
      </w:r>
    </w:p>
    <w:p w14:paraId="644CB007">
      <w:pPr>
        <w:rPr>
          <w:rFonts w:cs="宋体"/>
          <w:sz w:val="18"/>
          <w:szCs w:val="18"/>
        </w:rPr>
        <w:sectPr>
          <w:pgSz w:w="16783" w:h="11850" w:orient="landscape"/>
          <w:pgMar w:top="567" w:right="454" w:bottom="567" w:left="1037" w:header="0" w:footer="283" w:gutter="0"/>
          <w:pgNumType w:fmt="numberInDash"/>
          <w:cols w:space="720" w:num="1"/>
          <w:docGrid w:type="lines" w:linePitch="326" w:charSpace="0"/>
        </w:sectPr>
      </w:pPr>
      <w:r>
        <w:rPr>
          <w:rFonts w:cs="宋体"/>
          <w:sz w:val="18"/>
          <w:szCs w:val="18"/>
        </w:rPr>
        <w:t>和以前年度结转资金安排的实际支出。</w:t>
      </w:r>
      <w:r>
        <w:rPr>
          <w:rFonts w:cs="宋体"/>
          <w:sz w:val="18"/>
          <w:szCs w:val="18"/>
        </w:rPr>
        <w:br w:type="textWrapping"/>
      </w:r>
      <w:r>
        <w:rPr>
          <w:rFonts w:cs="宋体"/>
          <w:sz w:val="18"/>
          <w:szCs w:val="18"/>
        </w:rPr>
        <w:t xml:space="preserve">      2.本套报表金额单位转换时可能存在尾数误差。</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98"/>
        <w:gridCol w:w="1772"/>
        <w:gridCol w:w="1378"/>
        <w:gridCol w:w="1305"/>
        <w:gridCol w:w="1668"/>
        <w:gridCol w:w="1107"/>
        <w:gridCol w:w="1185"/>
        <w:gridCol w:w="1107"/>
        <w:gridCol w:w="813"/>
        <w:gridCol w:w="1110"/>
        <w:gridCol w:w="965"/>
      </w:tblGrid>
      <w:tr w14:paraId="7637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53B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32"/>
                <w:szCs w:val="32"/>
                <w:u w:val="none"/>
                <w:lang w:val="en-US" w:eastAsia="zh-CN" w:bidi="ar"/>
              </w:rPr>
              <w:t>2024年度二级项目绩效自评表</w:t>
            </w:r>
          </w:p>
        </w:tc>
      </w:tr>
      <w:tr w14:paraId="68E94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985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项目名称：</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6D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潼财产业发【2024】132号安排高新区资源综合利用处置项目</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38E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项目编码：</w:t>
            </w:r>
          </w:p>
        </w:tc>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104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50015224T000004483420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B14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自评总分：</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15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Times New Roman" w:hAnsi="Times New Roman" w:cs="Times New Roman"/>
                <w:i w:val="0"/>
                <w:iCs w:val="0"/>
                <w:color w:val="auto"/>
                <w:kern w:val="0"/>
                <w:sz w:val="20"/>
                <w:szCs w:val="20"/>
                <w:u w:val="none"/>
                <w:lang w:val="en-US" w:eastAsia="zh-CN" w:bidi="ar"/>
              </w:rPr>
              <w:t>100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05DD">
            <w:pPr>
              <w:jc w:val="center"/>
              <w:rPr>
                <w:rFonts w:hint="default" w:ascii="Times New Roman" w:hAnsi="Times New Roman" w:eastAsia="宋体" w:cs="Times New Roman"/>
                <w:b/>
                <w:bCs/>
                <w:i w:val="0"/>
                <w:iCs w:val="0"/>
                <w:color w:val="auto"/>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96BBD">
            <w:pPr>
              <w:jc w:val="center"/>
              <w:rPr>
                <w:rFonts w:hint="default" w:ascii="Times New Roman" w:hAnsi="Times New Roman" w:eastAsia="宋体" w:cs="Times New Roman"/>
                <w:i w:val="0"/>
                <w:iCs w:val="0"/>
                <w:color w:val="auto"/>
                <w:sz w:val="20"/>
                <w:szCs w:val="20"/>
                <w:u w:val="none"/>
              </w:rPr>
            </w:pPr>
          </w:p>
        </w:tc>
      </w:tr>
      <w:tr w14:paraId="3962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928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项目主管部门：</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D5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743-重庆潼南高新区管委会</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C9D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财政归口处室：</w:t>
            </w:r>
          </w:p>
        </w:tc>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22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007-产业发展科</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A2E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部门联系人：</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534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屈全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5DE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联系电话：</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89E2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44559968</w:t>
            </w:r>
          </w:p>
        </w:tc>
      </w:tr>
      <w:tr w14:paraId="3B8A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1E5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资金情况</w:t>
            </w:r>
          </w:p>
        </w:tc>
      </w:tr>
      <w:tr w14:paraId="79ED4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168C">
            <w:pPr>
              <w:jc w:val="center"/>
              <w:rPr>
                <w:rFonts w:hint="default" w:ascii="Times New Roman" w:hAnsi="Times New Roman" w:eastAsia="宋体" w:cs="Times New Roman"/>
                <w:i w:val="0"/>
                <w:iCs w:val="0"/>
                <w:color w:val="auto"/>
                <w:sz w:val="20"/>
                <w:szCs w:val="20"/>
                <w:u w:val="none"/>
              </w:rPr>
            </w:pP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29F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年初预算数</w:t>
            </w:r>
          </w:p>
        </w:tc>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D3B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全年（调整）预算数</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F63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全年执行数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E47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E48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701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执行率得分</w:t>
            </w:r>
          </w:p>
        </w:tc>
      </w:tr>
      <w:tr w14:paraId="1665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nil"/>
            </w:tcBorders>
            <w:shd w:val="clear" w:color="auto" w:fill="auto"/>
            <w:vAlign w:val="center"/>
          </w:tcPr>
          <w:p w14:paraId="63944EA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年度总金额</w:t>
            </w:r>
          </w:p>
        </w:tc>
        <w:tc>
          <w:tcPr>
            <w:tcW w:w="571" w:type="pct"/>
            <w:tcBorders>
              <w:top w:val="single" w:color="000000" w:sz="4" w:space="0"/>
              <w:left w:val="nil"/>
              <w:bottom w:val="single" w:color="000000" w:sz="4" w:space="0"/>
              <w:right w:val="single" w:color="000000" w:sz="4" w:space="0"/>
            </w:tcBorders>
            <w:shd w:val="clear" w:color="auto" w:fill="auto"/>
            <w:noWrap/>
            <w:vAlign w:val="center"/>
          </w:tcPr>
          <w:p w14:paraId="6E0DBDD9">
            <w:pPr>
              <w:jc w:val="center"/>
              <w:rPr>
                <w:rFonts w:hint="default" w:ascii="Times New Roman" w:hAnsi="Times New Roman" w:eastAsia="宋体" w:cs="Times New Roman"/>
                <w:i w:val="0"/>
                <w:iCs w:val="0"/>
                <w:color w:val="auto"/>
                <w:sz w:val="20"/>
                <w:szCs w:val="20"/>
                <w:u w:val="none"/>
              </w:rPr>
            </w:pP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DA7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83B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2,000,000.00 </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BD2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2,000,000.00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0D5B">
            <w:pPr>
              <w:jc w:val="center"/>
              <w:rPr>
                <w:rFonts w:hint="default" w:ascii="Times New Roman" w:hAnsi="Times New Roman" w:eastAsia="宋体" w:cs="Times New Roman"/>
                <w:i w:val="0"/>
                <w:iCs w:val="0"/>
                <w:color w:val="auto"/>
                <w:sz w:val="20"/>
                <w:szCs w:val="20"/>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D4D3">
            <w:pPr>
              <w:jc w:val="center"/>
              <w:rPr>
                <w:rFonts w:hint="default" w:ascii="Times New Roman" w:hAnsi="Times New Roman" w:eastAsia="宋体" w:cs="Times New Roman"/>
                <w:i w:val="0"/>
                <w:iCs w:val="0"/>
                <w:color w:val="auto"/>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2BEB">
            <w:pPr>
              <w:jc w:val="center"/>
              <w:rPr>
                <w:rFonts w:hint="default" w:ascii="Times New Roman" w:hAnsi="Times New Roman" w:eastAsia="宋体" w:cs="Times New Roman"/>
                <w:i w:val="0"/>
                <w:iCs w:val="0"/>
                <w:color w:val="auto"/>
                <w:sz w:val="20"/>
                <w:szCs w:val="20"/>
                <w:u w:val="none"/>
              </w:rPr>
            </w:pPr>
          </w:p>
        </w:tc>
      </w:tr>
      <w:tr w14:paraId="3077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nil"/>
            </w:tcBorders>
            <w:shd w:val="clear" w:color="auto" w:fill="auto"/>
            <w:vAlign w:val="center"/>
          </w:tcPr>
          <w:p w14:paraId="520F4B1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其中：财政拨款</w:t>
            </w:r>
          </w:p>
        </w:tc>
        <w:tc>
          <w:tcPr>
            <w:tcW w:w="571" w:type="pct"/>
            <w:tcBorders>
              <w:top w:val="single" w:color="000000" w:sz="4" w:space="0"/>
              <w:left w:val="nil"/>
              <w:bottom w:val="single" w:color="000000" w:sz="4" w:space="0"/>
              <w:right w:val="single" w:color="000000" w:sz="4" w:space="0"/>
            </w:tcBorders>
            <w:shd w:val="clear" w:color="auto" w:fill="auto"/>
            <w:noWrap/>
            <w:vAlign w:val="center"/>
          </w:tcPr>
          <w:p w14:paraId="1C78899C">
            <w:pPr>
              <w:jc w:val="center"/>
              <w:rPr>
                <w:rFonts w:hint="default" w:ascii="Times New Roman" w:hAnsi="Times New Roman" w:eastAsia="宋体" w:cs="Times New Roman"/>
                <w:i w:val="0"/>
                <w:iCs w:val="0"/>
                <w:color w:val="auto"/>
                <w:sz w:val="20"/>
                <w:szCs w:val="20"/>
                <w:u w:val="none"/>
              </w:rPr>
            </w:pP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FB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A80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2,000,000.00 </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71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2,000,000.00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B7F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71D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Times New Roman" w:hAnsi="Times New Roman" w:cs="Times New Roman"/>
                <w:i w:val="0"/>
                <w:iCs w:val="0"/>
                <w:color w:val="auto"/>
                <w:kern w:val="0"/>
                <w:sz w:val="20"/>
                <w:szCs w:val="20"/>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BCB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Times New Roman" w:hAnsi="Times New Roman" w:cs="Times New Roman"/>
                <w:i w:val="0"/>
                <w:iCs w:val="0"/>
                <w:color w:val="auto"/>
                <w:kern w:val="0"/>
                <w:sz w:val="20"/>
                <w:szCs w:val="20"/>
                <w:u w:val="none"/>
                <w:lang w:val="en-US" w:eastAsia="zh-CN" w:bidi="ar"/>
              </w:rPr>
              <w:t>10</w:t>
            </w:r>
            <w:r>
              <w:rPr>
                <w:rFonts w:hint="default" w:ascii="Times New Roman" w:hAnsi="Times New Roman" w:eastAsia="宋体" w:cs="Times New Roman"/>
                <w:i w:val="0"/>
                <w:iCs w:val="0"/>
                <w:color w:val="auto"/>
                <w:kern w:val="0"/>
                <w:sz w:val="20"/>
                <w:szCs w:val="20"/>
                <w:u w:val="none"/>
                <w:lang w:val="en-US" w:eastAsia="zh-CN" w:bidi="ar"/>
              </w:rPr>
              <w:t xml:space="preserve"> </w:t>
            </w:r>
          </w:p>
        </w:tc>
      </w:tr>
      <w:tr w14:paraId="1CE23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nil"/>
            </w:tcBorders>
            <w:shd w:val="clear" w:color="auto" w:fill="auto"/>
            <w:vAlign w:val="center"/>
          </w:tcPr>
          <w:p w14:paraId="54AB3CE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一般公共预算</w:t>
            </w:r>
          </w:p>
        </w:tc>
        <w:tc>
          <w:tcPr>
            <w:tcW w:w="571" w:type="pct"/>
            <w:tcBorders>
              <w:top w:val="single" w:color="000000" w:sz="4" w:space="0"/>
              <w:left w:val="nil"/>
              <w:bottom w:val="single" w:color="000000" w:sz="4" w:space="0"/>
              <w:right w:val="single" w:color="000000" w:sz="4" w:space="0"/>
            </w:tcBorders>
            <w:shd w:val="clear" w:color="auto" w:fill="auto"/>
            <w:noWrap/>
            <w:vAlign w:val="center"/>
          </w:tcPr>
          <w:p w14:paraId="02E9667D">
            <w:pPr>
              <w:jc w:val="center"/>
              <w:rPr>
                <w:rFonts w:hint="default" w:ascii="Times New Roman" w:hAnsi="Times New Roman" w:eastAsia="宋体" w:cs="Times New Roman"/>
                <w:i w:val="0"/>
                <w:iCs w:val="0"/>
                <w:color w:val="auto"/>
                <w:sz w:val="20"/>
                <w:szCs w:val="20"/>
                <w:u w:val="none"/>
              </w:rPr>
            </w:pP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1E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0.00 </w:t>
            </w:r>
          </w:p>
        </w:tc>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0E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2,000,000.00 </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F43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2,000,000.00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638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A59D">
            <w:pPr>
              <w:jc w:val="center"/>
              <w:rPr>
                <w:rFonts w:hint="default" w:ascii="Times New Roman" w:hAnsi="Times New Roman" w:eastAsia="宋体" w:cs="Times New Roman"/>
                <w:i w:val="0"/>
                <w:iCs w:val="0"/>
                <w:color w:val="auto"/>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C963">
            <w:pPr>
              <w:jc w:val="center"/>
              <w:rPr>
                <w:rFonts w:hint="default" w:ascii="Times New Roman" w:hAnsi="Times New Roman" w:eastAsia="宋体" w:cs="Times New Roman"/>
                <w:i w:val="0"/>
                <w:iCs w:val="0"/>
                <w:color w:val="auto"/>
                <w:sz w:val="20"/>
                <w:szCs w:val="20"/>
                <w:u w:val="none"/>
              </w:rPr>
            </w:pPr>
          </w:p>
        </w:tc>
      </w:tr>
      <w:tr w14:paraId="461F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E32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绩效目标</w:t>
            </w:r>
          </w:p>
        </w:tc>
      </w:tr>
      <w:tr w14:paraId="1508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B11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年初绩效目标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1EC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全年（调整）绩效目标</w:t>
            </w:r>
          </w:p>
        </w:tc>
        <w:tc>
          <w:tcPr>
            <w:tcW w:w="9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34F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全年目标实际完成情况</w:t>
            </w:r>
          </w:p>
        </w:tc>
      </w:tr>
      <w:tr w14:paraId="372C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43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09B59C">
            <w:pPr>
              <w:keepNext w:val="0"/>
              <w:keepLines w:val="0"/>
              <w:widowControl/>
              <w:suppressLineNumbers w:val="0"/>
              <w:jc w:val="center"/>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污染治理和节能减碳专项</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B3D04E">
            <w:pPr>
              <w:keepNext w:val="0"/>
              <w:keepLines w:val="0"/>
              <w:widowControl/>
              <w:suppressLineNumbers w:val="0"/>
              <w:jc w:val="center"/>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污染治理和节能减碳专项</w:t>
            </w:r>
          </w:p>
        </w:tc>
        <w:tc>
          <w:tcPr>
            <w:tcW w:w="93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75BF3C5">
            <w:pPr>
              <w:keepNext w:val="0"/>
              <w:keepLines w:val="0"/>
              <w:widowControl/>
              <w:suppressLineNumbers w:val="0"/>
              <w:jc w:val="center"/>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完成</w:t>
            </w:r>
          </w:p>
        </w:tc>
      </w:tr>
      <w:tr w14:paraId="7598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BD9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绩效指标</w:t>
            </w:r>
          </w:p>
        </w:tc>
      </w:tr>
      <w:tr w14:paraId="44160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808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指标名称</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2E6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计量单位</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030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指标性质</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423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指标值</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AE4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全年完成值</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1AB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偏离度（%）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AA6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得分系数（%）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1DF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指标权重</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DA7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指标得分</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5FA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是否核心指标</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B46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说明</w:t>
            </w:r>
          </w:p>
        </w:tc>
      </w:tr>
      <w:tr w14:paraId="2865F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6A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建成后新增二氧化碳减排量</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35E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万吨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7D7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D1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31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9A4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3A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D66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F37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B8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5CFA">
            <w:pPr>
              <w:jc w:val="center"/>
              <w:rPr>
                <w:rFonts w:hint="default" w:ascii="Times New Roman" w:hAnsi="Times New Roman" w:eastAsia="宋体" w:cs="Times New Roman"/>
                <w:i w:val="0"/>
                <w:iCs w:val="0"/>
                <w:color w:val="auto"/>
                <w:sz w:val="20"/>
                <w:szCs w:val="20"/>
                <w:u w:val="none"/>
              </w:rPr>
            </w:pPr>
          </w:p>
        </w:tc>
      </w:tr>
      <w:tr w14:paraId="33C9A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3F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建成后新增节能量</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DB2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万吨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E2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27D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0.79</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6FC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0.79</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51F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83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A19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16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BD6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6A46">
            <w:pPr>
              <w:jc w:val="center"/>
              <w:rPr>
                <w:rFonts w:hint="default" w:ascii="Times New Roman" w:hAnsi="Times New Roman" w:eastAsia="宋体" w:cs="Times New Roman"/>
                <w:i w:val="0"/>
                <w:iCs w:val="0"/>
                <w:color w:val="auto"/>
                <w:sz w:val="20"/>
                <w:szCs w:val="20"/>
                <w:u w:val="none"/>
              </w:rPr>
            </w:pPr>
          </w:p>
        </w:tc>
      </w:tr>
      <w:tr w14:paraId="4ABAD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32F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“两个责任”按项目落实到位率</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3FE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8C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22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4B7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2D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38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A32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51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F81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90BC">
            <w:pPr>
              <w:jc w:val="center"/>
              <w:rPr>
                <w:rFonts w:hint="default" w:ascii="Times New Roman" w:hAnsi="Times New Roman" w:eastAsia="宋体" w:cs="Times New Roman"/>
                <w:i w:val="0"/>
                <w:iCs w:val="0"/>
                <w:color w:val="auto"/>
                <w:sz w:val="20"/>
                <w:szCs w:val="20"/>
                <w:u w:val="none"/>
              </w:rPr>
            </w:pPr>
          </w:p>
        </w:tc>
      </w:tr>
      <w:tr w14:paraId="0A34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3BC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超规模、超标准、超概算项目</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26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FA1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D4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EDE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2A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F05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56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AF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9DD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E0F2">
            <w:pPr>
              <w:jc w:val="center"/>
              <w:rPr>
                <w:rFonts w:hint="default" w:ascii="Times New Roman" w:hAnsi="Times New Roman" w:eastAsia="宋体" w:cs="Times New Roman"/>
                <w:i w:val="0"/>
                <w:iCs w:val="0"/>
                <w:color w:val="auto"/>
                <w:sz w:val="20"/>
                <w:szCs w:val="20"/>
                <w:u w:val="none"/>
              </w:rPr>
            </w:pPr>
          </w:p>
        </w:tc>
      </w:tr>
      <w:tr w14:paraId="45702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6D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审计、督查、巡视等指出问题项目比例</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65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471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84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C4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C54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DB0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652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744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261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921F">
            <w:pPr>
              <w:jc w:val="center"/>
              <w:rPr>
                <w:rFonts w:hint="default" w:ascii="Times New Roman" w:hAnsi="Times New Roman" w:eastAsia="宋体" w:cs="Times New Roman"/>
                <w:i w:val="0"/>
                <w:iCs w:val="0"/>
                <w:color w:val="auto"/>
                <w:sz w:val="20"/>
                <w:szCs w:val="20"/>
                <w:u w:val="none"/>
              </w:rPr>
            </w:pPr>
          </w:p>
        </w:tc>
      </w:tr>
      <w:tr w14:paraId="07047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78E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项目计划开工率</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B6A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AC5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90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1A5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879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EDF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2F0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1D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A70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F93D">
            <w:pPr>
              <w:jc w:val="center"/>
              <w:rPr>
                <w:rFonts w:hint="default" w:ascii="Times New Roman" w:hAnsi="Times New Roman" w:eastAsia="宋体" w:cs="Times New Roman"/>
                <w:i w:val="0"/>
                <w:iCs w:val="0"/>
                <w:color w:val="auto"/>
                <w:sz w:val="20"/>
                <w:szCs w:val="20"/>
                <w:u w:val="none"/>
              </w:rPr>
            </w:pPr>
          </w:p>
        </w:tc>
      </w:tr>
      <w:tr w14:paraId="36A43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5DD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质量达标率</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43E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6E2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35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3F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DD0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4EC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23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2E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D86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C68E">
            <w:pPr>
              <w:jc w:val="center"/>
              <w:rPr>
                <w:rFonts w:hint="default" w:ascii="Times New Roman" w:hAnsi="Times New Roman" w:eastAsia="宋体" w:cs="Times New Roman"/>
                <w:i w:val="0"/>
                <w:iCs w:val="0"/>
                <w:color w:val="auto"/>
                <w:sz w:val="20"/>
                <w:szCs w:val="20"/>
                <w:u w:val="none"/>
              </w:rPr>
            </w:pPr>
          </w:p>
        </w:tc>
      </w:tr>
      <w:tr w14:paraId="1621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C5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总投资完成率</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DF7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7D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EE0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85</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E2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35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72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724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9A6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00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9E54">
            <w:pPr>
              <w:jc w:val="center"/>
              <w:rPr>
                <w:rFonts w:hint="default" w:ascii="Times New Roman" w:hAnsi="Times New Roman" w:eastAsia="宋体" w:cs="Times New Roman"/>
                <w:i w:val="0"/>
                <w:iCs w:val="0"/>
                <w:color w:val="auto"/>
                <w:sz w:val="20"/>
                <w:szCs w:val="20"/>
                <w:u w:val="none"/>
              </w:rPr>
            </w:pPr>
          </w:p>
        </w:tc>
      </w:tr>
      <w:tr w14:paraId="3016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71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投资计划分解（转发）用时</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1C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个工作日</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27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1BD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D4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2B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259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9E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B3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13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C852">
            <w:pPr>
              <w:jc w:val="center"/>
              <w:rPr>
                <w:rFonts w:hint="default" w:ascii="Times New Roman" w:hAnsi="Times New Roman" w:eastAsia="宋体" w:cs="Times New Roman"/>
                <w:i w:val="0"/>
                <w:iCs w:val="0"/>
                <w:color w:val="auto"/>
                <w:sz w:val="20"/>
                <w:szCs w:val="20"/>
                <w:u w:val="none"/>
              </w:rPr>
            </w:pPr>
          </w:p>
        </w:tc>
      </w:tr>
      <w:tr w14:paraId="29595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66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带动社会资本投资</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D1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亿元</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D44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1C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A7B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170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20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71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010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041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7FE9">
            <w:pPr>
              <w:jc w:val="center"/>
              <w:rPr>
                <w:rFonts w:hint="default" w:ascii="Times New Roman" w:hAnsi="Times New Roman" w:eastAsia="宋体" w:cs="Times New Roman"/>
                <w:i w:val="0"/>
                <w:iCs w:val="0"/>
                <w:color w:val="auto"/>
                <w:sz w:val="20"/>
                <w:szCs w:val="20"/>
                <w:u w:val="none"/>
              </w:rPr>
            </w:pPr>
          </w:p>
        </w:tc>
      </w:tr>
      <w:tr w14:paraId="3D56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1A5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满意率</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F9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D5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C6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Times New Roman" w:hAnsi="Times New Roman" w:eastAsia="宋体" w:cs="Times New Roman"/>
                <w:i w:val="0"/>
                <w:iCs w:val="0"/>
                <w:color w:val="auto"/>
                <w:kern w:val="0"/>
                <w:sz w:val="20"/>
                <w:szCs w:val="20"/>
                <w:u w:val="none"/>
                <w:lang w:val="en-US" w:eastAsia="zh-CN" w:bidi="ar"/>
              </w:rPr>
              <w:t>95</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B9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Times New Roman" w:hAnsi="Times New Roman" w:eastAsia="宋体" w:cs="Times New Roman"/>
                <w:i w:val="0"/>
                <w:iCs w:val="0"/>
                <w:color w:val="auto"/>
                <w:kern w:val="0"/>
                <w:sz w:val="20"/>
                <w:szCs w:val="20"/>
                <w:u w:val="none"/>
                <w:lang w:val="en-US" w:eastAsia="zh-CN" w:bidi="ar"/>
              </w:rPr>
              <w:t>95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92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20B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CA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730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66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8F0B">
            <w:pPr>
              <w:jc w:val="center"/>
              <w:rPr>
                <w:rFonts w:hint="default" w:ascii="Times New Roman" w:hAnsi="Times New Roman" w:eastAsia="宋体" w:cs="Times New Roman"/>
                <w:i w:val="0"/>
                <w:iCs w:val="0"/>
                <w:color w:val="auto"/>
                <w:sz w:val="20"/>
                <w:szCs w:val="20"/>
                <w:u w:val="none"/>
              </w:rPr>
            </w:pPr>
          </w:p>
        </w:tc>
      </w:tr>
    </w:tbl>
    <w:p w14:paraId="5A2EFD64">
      <w:pPr>
        <w:rPr>
          <w:rFonts w:cs="宋体"/>
          <w:sz w:val="18"/>
          <w:szCs w:val="18"/>
        </w:rPr>
        <w:sectPr>
          <w:pgSz w:w="16783" w:h="11850" w:orient="landscape"/>
          <w:pgMar w:top="567" w:right="454" w:bottom="567" w:left="1037" w:header="0" w:footer="283" w:gutter="0"/>
          <w:pgNumType w:fmt="numberInDash"/>
          <w:cols w:space="720" w:num="1"/>
          <w:docGrid w:type="lines" w:linePitch="326" w:charSpace="0"/>
        </w:sectPr>
      </w:pPr>
    </w:p>
    <w:tbl>
      <w:tblPr>
        <w:tblStyle w:val="10"/>
        <w:tblpPr w:leftFromText="180" w:rightFromText="180" w:vertAnchor="text" w:horzAnchor="page" w:tblpX="1007" w:tblpY="316"/>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56"/>
        <w:gridCol w:w="1189"/>
        <w:gridCol w:w="1179"/>
        <w:gridCol w:w="1482"/>
        <w:gridCol w:w="1120"/>
        <w:gridCol w:w="1300"/>
        <w:gridCol w:w="1481"/>
        <w:gridCol w:w="940"/>
        <w:gridCol w:w="940"/>
        <w:gridCol w:w="1301"/>
        <w:gridCol w:w="1120"/>
      </w:tblGrid>
      <w:tr w14:paraId="37D1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226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32"/>
                <w:szCs w:val="32"/>
                <w:u w:val="none"/>
                <w:lang w:val="en-US" w:eastAsia="zh-CN" w:bidi="ar"/>
              </w:rPr>
              <w:t>2024年度二级项目绩效自评表</w:t>
            </w:r>
          </w:p>
        </w:tc>
      </w:tr>
      <w:tr w14:paraId="6412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905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项目名称：</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A4EE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2024年安排-潼财产业发[2023]517号下达东群纳米年产3万吨纳米氧化锌项目（一期工程）资金</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CB2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项目编码：</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DAA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50015224T000004324813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115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自评总分：</w:t>
            </w: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AA2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035E">
            <w:pPr>
              <w:jc w:val="center"/>
              <w:rPr>
                <w:rFonts w:hint="default" w:ascii="Times New Roman" w:hAnsi="Times New Roman" w:eastAsia="宋体" w:cs="Times New Roman"/>
                <w:b/>
                <w:bCs/>
                <w:i w:val="0"/>
                <w:iCs w:val="0"/>
                <w:color w:val="auto"/>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AFE34">
            <w:pPr>
              <w:jc w:val="center"/>
              <w:rPr>
                <w:rFonts w:hint="default" w:ascii="Times New Roman" w:hAnsi="Times New Roman" w:eastAsia="宋体" w:cs="Times New Roman"/>
                <w:i w:val="0"/>
                <w:iCs w:val="0"/>
                <w:color w:val="auto"/>
                <w:sz w:val="20"/>
                <w:szCs w:val="20"/>
                <w:u w:val="none"/>
              </w:rPr>
            </w:pPr>
          </w:p>
        </w:tc>
      </w:tr>
      <w:tr w14:paraId="51A8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A4E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项目主管部门：</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BF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743-重庆潼南高新区管委会</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E80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财政归口处室：</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DA1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007-产业发展科</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FD8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部门联系人：</w:t>
            </w: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D92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屈全</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F87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联系电话：</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D95E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44559968</w:t>
            </w:r>
          </w:p>
        </w:tc>
      </w:tr>
      <w:tr w14:paraId="5CEE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9D6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资金情况</w:t>
            </w:r>
          </w:p>
        </w:tc>
      </w:tr>
      <w:tr w14:paraId="264F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8D79">
            <w:pPr>
              <w:jc w:val="center"/>
              <w:rPr>
                <w:rFonts w:hint="default" w:ascii="Times New Roman" w:hAnsi="Times New Roman" w:eastAsia="宋体" w:cs="Times New Roman"/>
                <w:i w:val="0"/>
                <w:iCs w:val="0"/>
                <w:color w:val="auto"/>
                <w:sz w:val="20"/>
                <w:szCs w:val="20"/>
                <w:u w:val="none"/>
              </w:rPr>
            </w:pP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BBE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年初预算数</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E5E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全年（调整）预算数</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EC9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全年执行数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BA0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A80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执行率权重</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17C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执行率得分</w:t>
            </w:r>
          </w:p>
        </w:tc>
      </w:tr>
      <w:tr w14:paraId="3907A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nil"/>
            </w:tcBorders>
            <w:shd w:val="clear" w:color="auto" w:fill="auto"/>
            <w:vAlign w:val="center"/>
          </w:tcPr>
          <w:p w14:paraId="674A3E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年度总金额</w:t>
            </w: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04839709">
            <w:pPr>
              <w:jc w:val="center"/>
              <w:rPr>
                <w:rFonts w:hint="default" w:ascii="Times New Roman" w:hAnsi="Times New Roman" w:eastAsia="宋体" w:cs="Times New Roman"/>
                <w:i w:val="0"/>
                <w:iCs w:val="0"/>
                <w:color w:val="auto"/>
                <w:sz w:val="20"/>
                <w:szCs w:val="20"/>
                <w:u w:val="none"/>
              </w:rPr>
            </w:pP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A35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C6A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13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8A03">
            <w:pPr>
              <w:jc w:val="center"/>
              <w:rPr>
                <w:rFonts w:hint="default" w:ascii="Times New Roman" w:hAnsi="Times New Roman" w:eastAsia="宋体" w:cs="Times New Roman"/>
                <w:i w:val="0"/>
                <w:iCs w:val="0"/>
                <w:color w:val="auto"/>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145F">
            <w:pPr>
              <w:jc w:val="center"/>
              <w:rPr>
                <w:rFonts w:hint="default" w:ascii="Times New Roman" w:hAnsi="Times New Roman" w:eastAsia="宋体" w:cs="Times New Roman"/>
                <w:i w:val="0"/>
                <w:iCs w:val="0"/>
                <w:color w:val="auto"/>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7BCE">
            <w:pPr>
              <w:jc w:val="center"/>
              <w:rPr>
                <w:rFonts w:hint="default" w:ascii="Times New Roman" w:hAnsi="Times New Roman" w:eastAsia="宋体" w:cs="Times New Roman"/>
                <w:i w:val="0"/>
                <w:iCs w:val="0"/>
                <w:color w:val="auto"/>
                <w:sz w:val="20"/>
                <w:szCs w:val="20"/>
                <w:u w:val="none"/>
              </w:rPr>
            </w:pPr>
          </w:p>
        </w:tc>
      </w:tr>
      <w:tr w14:paraId="6FD4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nil"/>
            </w:tcBorders>
            <w:shd w:val="clear" w:color="auto" w:fill="auto"/>
            <w:vAlign w:val="center"/>
          </w:tcPr>
          <w:p w14:paraId="54B21A3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其中：财政拨款</w:t>
            </w: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6FCAE6D3">
            <w:pPr>
              <w:jc w:val="center"/>
              <w:rPr>
                <w:rFonts w:hint="default" w:ascii="Times New Roman" w:hAnsi="Times New Roman" w:eastAsia="宋体" w:cs="Times New Roman"/>
                <w:i w:val="0"/>
                <w:iCs w:val="0"/>
                <w:color w:val="auto"/>
                <w:sz w:val="20"/>
                <w:szCs w:val="20"/>
                <w:u w:val="none"/>
              </w:rPr>
            </w:pP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ED4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C38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CD2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3E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AC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9A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r>
      <w:tr w14:paraId="435E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nil"/>
            </w:tcBorders>
            <w:shd w:val="clear" w:color="auto" w:fill="auto"/>
            <w:vAlign w:val="center"/>
          </w:tcPr>
          <w:p w14:paraId="727F8E6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一般公共预算</w:t>
            </w: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4DE72E29">
            <w:pPr>
              <w:jc w:val="center"/>
              <w:rPr>
                <w:rFonts w:hint="default" w:ascii="Times New Roman" w:hAnsi="Times New Roman" w:eastAsia="宋体" w:cs="Times New Roman"/>
                <w:i w:val="0"/>
                <w:iCs w:val="0"/>
                <w:color w:val="auto"/>
                <w:sz w:val="20"/>
                <w:szCs w:val="20"/>
                <w:u w:val="none"/>
              </w:rPr>
            </w:pP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4D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501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CF5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4,900,000.00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F24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F057">
            <w:pPr>
              <w:jc w:val="center"/>
              <w:rPr>
                <w:rFonts w:hint="default" w:ascii="Times New Roman" w:hAnsi="Times New Roman" w:eastAsia="宋体" w:cs="Times New Roman"/>
                <w:i w:val="0"/>
                <w:iCs w:val="0"/>
                <w:color w:val="auto"/>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6A2E">
            <w:pPr>
              <w:jc w:val="center"/>
              <w:rPr>
                <w:rFonts w:hint="default" w:ascii="Times New Roman" w:hAnsi="Times New Roman" w:eastAsia="宋体" w:cs="Times New Roman"/>
                <w:i w:val="0"/>
                <w:iCs w:val="0"/>
                <w:color w:val="auto"/>
                <w:sz w:val="20"/>
                <w:szCs w:val="20"/>
                <w:u w:val="none"/>
              </w:rPr>
            </w:pPr>
          </w:p>
        </w:tc>
      </w:tr>
      <w:tr w14:paraId="47A7E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BC1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绩效目标</w:t>
            </w:r>
          </w:p>
        </w:tc>
      </w:tr>
      <w:tr w14:paraId="1512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5DD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年初绩效目标</w:t>
            </w:r>
          </w:p>
        </w:tc>
        <w:tc>
          <w:tcPr>
            <w:tcW w:w="15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C0F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全年（调整）绩效目标</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A25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全年目标实际完成情况</w:t>
            </w:r>
          </w:p>
        </w:tc>
      </w:tr>
      <w:tr w14:paraId="013E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235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D9808C">
            <w:pPr>
              <w:keepNext w:val="0"/>
              <w:keepLines w:val="0"/>
              <w:widowControl/>
              <w:suppressLineNumbers w:val="0"/>
              <w:jc w:val="center"/>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项目建设达到时序进度</w:t>
            </w:r>
          </w:p>
        </w:tc>
        <w:tc>
          <w:tcPr>
            <w:tcW w:w="156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927460">
            <w:pPr>
              <w:keepNext w:val="0"/>
              <w:keepLines w:val="0"/>
              <w:widowControl/>
              <w:suppressLineNumbers w:val="0"/>
              <w:jc w:val="center"/>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项目建设达到时序进度</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484031">
            <w:pPr>
              <w:keepNext w:val="0"/>
              <w:keepLines w:val="0"/>
              <w:widowControl/>
              <w:suppressLineNumbers w:val="0"/>
              <w:jc w:val="center"/>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完成</w:t>
            </w:r>
          </w:p>
        </w:tc>
      </w:tr>
      <w:tr w14:paraId="1B6D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526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绩效指标</w:t>
            </w:r>
          </w:p>
        </w:tc>
      </w:tr>
      <w:tr w14:paraId="6B1C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C0F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指标名称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674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计量单位</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5AC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指标性质</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E7A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指标值</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759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全年完成值</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82A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偏离度（%）</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AD6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得分系数（%）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F06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指标权重</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2D7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指标得分</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D81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是否核心指标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2D5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说明</w:t>
            </w:r>
          </w:p>
        </w:tc>
      </w:tr>
      <w:tr w14:paraId="27BCA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34B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建成后新增大宗固体废弃物综合利用能力</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EE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万吨</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B87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599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CA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175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22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451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7C8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9FC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8F29">
            <w:pPr>
              <w:jc w:val="center"/>
              <w:rPr>
                <w:rFonts w:hint="default" w:ascii="Times New Roman" w:hAnsi="Times New Roman" w:eastAsia="宋体" w:cs="Times New Roman"/>
                <w:i w:val="0"/>
                <w:iCs w:val="0"/>
                <w:color w:val="auto"/>
                <w:sz w:val="20"/>
                <w:szCs w:val="20"/>
                <w:u w:val="none"/>
              </w:rPr>
            </w:pPr>
          </w:p>
        </w:tc>
      </w:tr>
      <w:tr w14:paraId="5A63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0F4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建成后新增二氧化碳减排能力</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B8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万吨</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C79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8F7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0.21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5D7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0.21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99D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63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1F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E5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A9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1399">
            <w:pPr>
              <w:jc w:val="center"/>
              <w:rPr>
                <w:rFonts w:hint="default" w:ascii="Times New Roman" w:hAnsi="Times New Roman" w:eastAsia="宋体" w:cs="Times New Roman"/>
                <w:i w:val="0"/>
                <w:iCs w:val="0"/>
                <w:color w:val="auto"/>
                <w:sz w:val="20"/>
                <w:szCs w:val="20"/>
                <w:u w:val="none"/>
              </w:rPr>
            </w:pPr>
          </w:p>
        </w:tc>
      </w:tr>
      <w:tr w14:paraId="7F65C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35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建成后新增节能量</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D6B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万吨</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826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C0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0.45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B86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0.45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971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958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D2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B04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21A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87D3">
            <w:pPr>
              <w:jc w:val="center"/>
              <w:rPr>
                <w:rFonts w:hint="default" w:ascii="Times New Roman" w:hAnsi="Times New Roman" w:eastAsia="宋体" w:cs="Times New Roman"/>
                <w:i w:val="0"/>
                <w:iCs w:val="0"/>
                <w:color w:val="auto"/>
                <w:sz w:val="20"/>
                <w:szCs w:val="20"/>
                <w:u w:val="none"/>
              </w:rPr>
            </w:pPr>
          </w:p>
        </w:tc>
      </w:tr>
      <w:tr w14:paraId="651A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E4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项目建设质量达标率</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36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A2D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C50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B97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C01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E35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80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5D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AD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DB81">
            <w:pPr>
              <w:jc w:val="center"/>
              <w:rPr>
                <w:rFonts w:hint="default" w:ascii="Times New Roman" w:hAnsi="Times New Roman" w:eastAsia="宋体" w:cs="Times New Roman"/>
                <w:i w:val="0"/>
                <w:iCs w:val="0"/>
                <w:color w:val="auto"/>
                <w:sz w:val="20"/>
                <w:szCs w:val="20"/>
                <w:u w:val="none"/>
              </w:rPr>
            </w:pPr>
          </w:p>
        </w:tc>
      </w:tr>
      <w:tr w14:paraId="4D22C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44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带动社会资本投资</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FB4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亿元</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18B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5C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325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0E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1C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667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66E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94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ADDD">
            <w:pPr>
              <w:jc w:val="center"/>
              <w:rPr>
                <w:rFonts w:hint="default" w:ascii="Times New Roman" w:hAnsi="Times New Roman" w:eastAsia="宋体" w:cs="Times New Roman"/>
                <w:i w:val="0"/>
                <w:iCs w:val="0"/>
                <w:color w:val="auto"/>
                <w:sz w:val="20"/>
                <w:szCs w:val="20"/>
                <w:u w:val="none"/>
              </w:rPr>
            </w:pPr>
          </w:p>
        </w:tc>
      </w:tr>
      <w:tr w14:paraId="10EBF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7E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支持项目地方政府满意率</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E3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2DC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D5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3EB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41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48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75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97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0F6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ED0F">
            <w:pPr>
              <w:jc w:val="center"/>
              <w:rPr>
                <w:rFonts w:hint="default" w:ascii="Times New Roman" w:hAnsi="Times New Roman" w:eastAsia="宋体" w:cs="Times New Roman"/>
                <w:i w:val="0"/>
                <w:iCs w:val="0"/>
                <w:color w:val="auto"/>
                <w:sz w:val="20"/>
                <w:szCs w:val="20"/>
                <w:u w:val="none"/>
              </w:rPr>
            </w:pPr>
          </w:p>
        </w:tc>
      </w:tr>
    </w:tbl>
    <w:p w14:paraId="03DC3379">
      <w:pPr>
        <w:rPr>
          <w:rFonts w:cs="宋体"/>
          <w:sz w:val="18"/>
          <w:szCs w:val="18"/>
        </w:rPr>
      </w:pPr>
    </w:p>
    <w:p w14:paraId="4882A905">
      <w:pPr>
        <w:rPr>
          <w:rFonts w:hint="default"/>
          <w:sz w:val="18"/>
          <w:szCs w:val="18"/>
        </w:rPr>
        <w:sectPr>
          <w:pgSz w:w="16783" w:h="11850" w:orient="landscape"/>
          <w:pgMar w:top="567" w:right="454" w:bottom="567" w:left="1037" w:header="0" w:footer="283" w:gutter="0"/>
          <w:pgNumType w:fmt="numberInDash"/>
          <w:cols w:space="720" w:num="1"/>
          <w:docGrid w:type="lines" w:linePitch="326" w:charSpace="0"/>
        </w:sect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74"/>
        <w:gridCol w:w="1725"/>
        <w:gridCol w:w="1575"/>
        <w:gridCol w:w="1665"/>
        <w:gridCol w:w="1395"/>
        <w:gridCol w:w="1461"/>
        <w:gridCol w:w="1524"/>
        <w:gridCol w:w="926"/>
        <w:gridCol w:w="754"/>
        <w:gridCol w:w="139"/>
        <w:gridCol w:w="851"/>
        <w:gridCol w:w="148"/>
        <w:gridCol w:w="1071"/>
      </w:tblGrid>
      <w:tr w14:paraId="56C4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25B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32"/>
                <w:szCs w:val="32"/>
                <w:u w:val="none"/>
                <w:lang w:val="en-US" w:eastAsia="zh-CN" w:bidi="ar"/>
              </w:rPr>
              <w:t>2024年度二级项目绩效自评表</w:t>
            </w:r>
          </w:p>
        </w:tc>
      </w:tr>
      <w:tr w14:paraId="18BFA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19F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项目名称：</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3E44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安全生产预防和应急救援能力建设补助资金（潼南高新区化工产业园区重大安全风险防控项目）</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AFE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项目编码：</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D81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50015224T000004324762</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3AA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自评总分：</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46B7">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26AE">
            <w:pPr>
              <w:jc w:val="center"/>
              <w:rPr>
                <w:rFonts w:hint="default" w:ascii="Times New Roman" w:hAnsi="Times New Roman" w:eastAsia="宋体" w:cs="Times New Roman"/>
                <w:b/>
                <w:bCs/>
                <w:i w:val="0"/>
                <w:iCs w:val="0"/>
                <w:color w:val="auto"/>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A720">
            <w:pPr>
              <w:jc w:val="center"/>
              <w:rPr>
                <w:rFonts w:hint="default" w:ascii="Times New Roman" w:hAnsi="Times New Roman" w:eastAsia="宋体" w:cs="Times New Roman"/>
                <w:i w:val="0"/>
                <w:iCs w:val="0"/>
                <w:color w:val="auto"/>
                <w:sz w:val="20"/>
                <w:szCs w:val="20"/>
                <w:u w:val="none"/>
              </w:rPr>
            </w:pPr>
          </w:p>
        </w:tc>
      </w:tr>
      <w:tr w14:paraId="78F1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4A4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项目主管部门：</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F97C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743-重庆潼南高新区管委会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BB4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财政归口处室：</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67A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007-产业发展科</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269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部门联系人：</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6F19">
            <w:pPr>
              <w:keepNext w:val="0"/>
              <w:keepLines w:val="0"/>
              <w:widowControl/>
              <w:suppressLineNumbers w:val="0"/>
              <w:jc w:val="both"/>
              <w:textAlignment w:val="center"/>
              <w:rPr>
                <w:rFonts w:hint="default" w:ascii="Times New Roman" w:hAnsi="Times New Roman" w:eastAsia="宋体" w:cs="Times New Roman"/>
                <w:i w:val="0"/>
                <w:iCs w:val="0"/>
                <w:color w:val="auto"/>
                <w:sz w:val="20"/>
                <w:szCs w:val="20"/>
                <w:u w:val="none"/>
                <w:lang w:val="en-US" w:eastAsia="zh-CN"/>
              </w:rPr>
            </w:pPr>
            <w:r>
              <w:rPr>
                <w:rFonts w:hint="default" w:ascii="Times New Roman" w:hAnsi="Times New Roman" w:eastAsia="宋体" w:cs="Times New Roman"/>
                <w:i w:val="0"/>
                <w:iCs w:val="0"/>
                <w:color w:val="auto"/>
                <w:sz w:val="20"/>
                <w:szCs w:val="20"/>
                <w:u w:val="none"/>
                <w:lang w:val="en-US" w:eastAsia="zh-CN"/>
              </w:rPr>
              <w:t>蒋希宁</w:t>
            </w:r>
          </w:p>
        </w:tc>
        <w:tc>
          <w:tcPr>
            <w:tcW w:w="3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A3D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联系电话：</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FB6D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44553766</w:t>
            </w:r>
          </w:p>
        </w:tc>
      </w:tr>
      <w:tr w14:paraId="28B7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DE8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资金情况</w:t>
            </w:r>
          </w:p>
        </w:tc>
      </w:tr>
      <w:tr w14:paraId="2706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CDCA">
            <w:pPr>
              <w:jc w:val="center"/>
              <w:rPr>
                <w:rFonts w:hint="default" w:ascii="Times New Roman" w:hAnsi="Times New Roman" w:eastAsia="宋体" w:cs="Times New Roman"/>
                <w:i w:val="0"/>
                <w:iCs w:val="0"/>
                <w:color w:val="auto"/>
                <w:sz w:val="20"/>
                <w:szCs w:val="20"/>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BA6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年初预算数</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C4B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全年（调整）预算数</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01C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全年执行数</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FF1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w:t>
            </w:r>
          </w:p>
        </w:tc>
        <w:tc>
          <w:tcPr>
            <w:tcW w:w="3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E263">
            <w:pPr>
              <w:keepNext w:val="0"/>
              <w:keepLines w:val="0"/>
              <w:widowControl/>
              <w:suppressLineNumbers w:val="0"/>
              <w:jc w:val="lef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执行率权重</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321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执行率得分</w:t>
            </w:r>
          </w:p>
        </w:tc>
      </w:tr>
      <w:tr w14:paraId="30D0B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nil"/>
            </w:tcBorders>
            <w:shd w:val="clear" w:color="auto" w:fill="auto"/>
            <w:vAlign w:val="center"/>
          </w:tcPr>
          <w:p w14:paraId="2E1F468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年度总金额</w:t>
            </w:r>
          </w:p>
        </w:tc>
        <w:tc>
          <w:tcPr>
            <w:tcW w:w="556" w:type="pct"/>
            <w:tcBorders>
              <w:top w:val="single" w:color="000000" w:sz="4" w:space="0"/>
              <w:left w:val="nil"/>
              <w:bottom w:val="single" w:color="000000" w:sz="4" w:space="0"/>
              <w:right w:val="single" w:color="000000" w:sz="4" w:space="0"/>
            </w:tcBorders>
            <w:shd w:val="clear" w:color="auto" w:fill="auto"/>
            <w:noWrap/>
            <w:vAlign w:val="center"/>
          </w:tcPr>
          <w:p w14:paraId="5F9EF391">
            <w:pPr>
              <w:rPr>
                <w:rFonts w:hint="default" w:ascii="Times New Roman" w:hAnsi="Times New Roman" w:eastAsia="宋体" w:cs="Times New Roman"/>
                <w:i w:val="0"/>
                <w:iCs w:val="0"/>
                <w:color w:val="auto"/>
                <w:sz w:val="20"/>
                <w:szCs w:val="20"/>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CC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24,000,000.00</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7B4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6,682,873.20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D6B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6,682,873.20</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0C03">
            <w:pPr>
              <w:jc w:val="center"/>
              <w:rPr>
                <w:rFonts w:hint="default" w:ascii="Times New Roman" w:hAnsi="Times New Roman" w:eastAsia="宋体" w:cs="Times New Roman"/>
                <w:i w:val="0"/>
                <w:iCs w:val="0"/>
                <w:color w:val="auto"/>
                <w:sz w:val="20"/>
                <w:szCs w:val="20"/>
                <w:u w:val="none"/>
              </w:rPr>
            </w:pPr>
          </w:p>
        </w:tc>
        <w:tc>
          <w:tcPr>
            <w:tcW w:w="3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7EC5">
            <w:pPr>
              <w:jc w:val="center"/>
              <w:rPr>
                <w:rFonts w:hint="default" w:ascii="Times New Roman" w:hAnsi="Times New Roman" w:eastAsia="宋体" w:cs="Times New Roman"/>
                <w:i w:val="0"/>
                <w:iCs w:val="0"/>
                <w:color w:val="auto"/>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928B">
            <w:pPr>
              <w:jc w:val="center"/>
              <w:rPr>
                <w:rFonts w:hint="default" w:ascii="Times New Roman" w:hAnsi="Times New Roman" w:eastAsia="宋体" w:cs="Times New Roman"/>
                <w:i w:val="0"/>
                <w:iCs w:val="0"/>
                <w:color w:val="auto"/>
                <w:sz w:val="20"/>
                <w:szCs w:val="20"/>
                <w:u w:val="none"/>
              </w:rPr>
            </w:pPr>
          </w:p>
        </w:tc>
      </w:tr>
      <w:tr w14:paraId="0CA1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nil"/>
            </w:tcBorders>
            <w:shd w:val="clear" w:color="auto" w:fill="auto"/>
            <w:vAlign w:val="center"/>
          </w:tcPr>
          <w:p w14:paraId="7D5B7A2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其中：财政拨款</w:t>
            </w:r>
          </w:p>
        </w:tc>
        <w:tc>
          <w:tcPr>
            <w:tcW w:w="556" w:type="pct"/>
            <w:tcBorders>
              <w:top w:val="single" w:color="000000" w:sz="4" w:space="0"/>
              <w:left w:val="nil"/>
              <w:bottom w:val="single" w:color="000000" w:sz="4" w:space="0"/>
              <w:right w:val="single" w:color="000000" w:sz="4" w:space="0"/>
            </w:tcBorders>
            <w:shd w:val="clear" w:color="auto" w:fill="auto"/>
            <w:noWrap/>
            <w:vAlign w:val="center"/>
          </w:tcPr>
          <w:p w14:paraId="43709701">
            <w:pPr>
              <w:rPr>
                <w:rFonts w:hint="default" w:ascii="Times New Roman" w:hAnsi="Times New Roman" w:eastAsia="宋体" w:cs="Times New Roman"/>
                <w:i w:val="0"/>
                <w:iCs w:val="0"/>
                <w:color w:val="auto"/>
                <w:sz w:val="20"/>
                <w:szCs w:val="20"/>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FCD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24,000,000.00</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31B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6,682,873.20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7DB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6,682,873.20</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F3C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B2C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EBA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r>
      <w:tr w14:paraId="038E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nil"/>
            </w:tcBorders>
            <w:shd w:val="clear" w:color="auto" w:fill="auto"/>
            <w:vAlign w:val="center"/>
          </w:tcPr>
          <w:p w14:paraId="7A94942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一般公共预算</w:t>
            </w:r>
          </w:p>
        </w:tc>
        <w:tc>
          <w:tcPr>
            <w:tcW w:w="556" w:type="pct"/>
            <w:tcBorders>
              <w:top w:val="single" w:color="000000" w:sz="4" w:space="0"/>
              <w:left w:val="nil"/>
              <w:bottom w:val="single" w:color="000000" w:sz="4" w:space="0"/>
              <w:right w:val="single" w:color="000000" w:sz="4" w:space="0"/>
            </w:tcBorders>
            <w:shd w:val="clear" w:color="auto" w:fill="auto"/>
            <w:noWrap/>
            <w:vAlign w:val="center"/>
          </w:tcPr>
          <w:p w14:paraId="5C28C9F6">
            <w:pPr>
              <w:rPr>
                <w:rFonts w:hint="default" w:ascii="Times New Roman" w:hAnsi="Times New Roman" w:eastAsia="宋体" w:cs="Times New Roman"/>
                <w:i w:val="0"/>
                <w:iCs w:val="0"/>
                <w:color w:val="auto"/>
                <w:sz w:val="20"/>
                <w:szCs w:val="20"/>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417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24,000,000.00</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6D3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6,682,873.20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AE5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6,682,873.20</w:t>
            </w:r>
          </w:p>
        </w:tc>
        <w:tc>
          <w:tcPr>
            <w:tcW w:w="5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FEF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3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5FAE">
            <w:pPr>
              <w:jc w:val="center"/>
              <w:rPr>
                <w:rFonts w:hint="default" w:ascii="Times New Roman" w:hAnsi="Times New Roman" w:eastAsia="宋体" w:cs="Times New Roman"/>
                <w:i w:val="0"/>
                <w:iCs w:val="0"/>
                <w:color w:val="auto"/>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E994">
            <w:pPr>
              <w:jc w:val="center"/>
              <w:rPr>
                <w:rFonts w:hint="default" w:ascii="Times New Roman" w:hAnsi="Times New Roman" w:eastAsia="宋体" w:cs="Times New Roman"/>
                <w:i w:val="0"/>
                <w:iCs w:val="0"/>
                <w:color w:val="auto"/>
                <w:sz w:val="20"/>
                <w:szCs w:val="20"/>
                <w:u w:val="none"/>
              </w:rPr>
            </w:pPr>
          </w:p>
        </w:tc>
      </w:tr>
      <w:tr w14:paraId="5B59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B19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绩效目标</w:t>
            </w:r>
          </w:p>
        </w:tc>
      </w:tr>
      <w:tr w14:paraId="7C44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CD2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年初绩效目标</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29E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全年（调整）绩效目标</w:t>
            </w:r>
          </w:p>
        </w:tc>
        <w:tc>
          <w:tcPr>
            <w:tcW w:w="125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313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全年目标实际完成情况</w:t>
            </w:r>
          </w:p>
        </w:tc>
      </w:tr>
      <w:tr w14:paraId="6994B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3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F3F6C3A">
            <w:pPr>
              <w:keepNext w:val="0"/>
              <w:keepLines w:val="0"/>
              <w:widowControl/>
              <w:suppressLineNumbers w:val="0"/>
              <w:jc w:val="left"/>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立安全风险智能化管控平台的基础上，通过实施化工产业聚集重大风险防控项目，建立并有效应用本聚集区（化工园区）危化品安全风险智能化管控平台，配置完善化工园区公共区域易燃易爆有毒有害气体泄漏监测管控设备，探索建立危险化学品安全预防控制体系，提升危险化学品重大安全风险管控能力。</w:t>
            </w:r>
          </w:p>
        </w:tc>
        <w:tc>
          <w:tcPr>
            <w:tcW w:w="141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5AF318">
            <w:pPr>
              <w:keepNext w:val="0"/>
              <w:keepLines w:val="0"/>
              <w:widowControl/>
              <w:suppressLineNumbers w:val="0"/>
              <w:jc w:val="left"/>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立安全风险智能化管控平台的基础上，通过实施化工产业聚集重大风险防控项目，建立并有效应用本聚集区（化工园区）危化品安全风险智能化管控平台，配置完善化工园区公共区域易燃易爆有毒有害气体泄漏监测管控设备，探索建立危险化学品安全预防控制体系，提升危险化学品重大安全风险管控能力。</w:t>
            </w:r>
          </w:p>
        </w:tc>
        <w:tc>
          <w:tcPr>
            <w:tcW w:w="1253"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43794BA9">
            <w:pPr>
              <w:keepNext w:val="0"/>
              <w:keepLines w:val="0"/>
              <w:widowControl/>
              <w:suppressLineNumbers w:val="0"/>
              <w:jc w:val="center"/>
              <w:textAlignment w:val="top"/>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完成</w:t>
            </w:r>
          </w:p>
        </w:tc>
      </w:tr>
      <w:tr w14:paraId="162C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9F4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绩效指标</w:t>
            </w:r>
          </w:p>
        </w:tc>
      </w:tr>
      <w:tr w14:paraId="2269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DBB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指标名称</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CD0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计量单位</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2A9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指标性质</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3D4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指标值</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665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全年完成值</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337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偏离度（%）</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79D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得分系数（%）</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34D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指标权重</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F37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指标得分</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D06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是否核心指标</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6C8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说明</w:t>
            </w:r>
          </w:p>
        </w:tc>
      </w:tr>
      <w:tr w14:paraId="44158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EE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公共区域监测监控设备覆盖率</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5CB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83BC">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F48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1F3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D1C4">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3FB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6CE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8954">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6D9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3CEF">
            <w:pPr>
              <w:jc w:val="center"/>
              <w:rPr>
                <w:rFonts w:hint="default" w:ascii="Times New Roman" w:hAnsi="Times New Roman" w:eastAsia="宋体" w:cs="Times New Roman"/>
                <w:i w:val="0"/>
                <w:iCs w:val="0"/>
                <w:color w:val="auto"/>
                <w:sz w:val="20"/>
                <w:szCs w:val="20"/>
                <w:u w:val="none"/>
              </w:rPr>
            </w:pPr>
          </w:p>
        </w:tc>
      </w:tr>
      <w:tr w14:paraId="28951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E89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建设聚集区安全风险智能化管控平台</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A389">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7B08">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710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56A7">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1E1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E28B">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13E4">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EC29">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AF73">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是</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D583">
            <w:pPr>
              <w:jc w:val="center"/>
              <w:rPr>
                <w:rFonts w:hint="default" w:ascii="Times New Roman" w:hAnsi="Times New Roman" w:eastAsia="宋体" w:cs="Times New Roman"/>
                <w:i w:val="0"/>
                <w:iCs w:val="0"/>
                <w:color w:val="auto"/>
                <w:sz w:val="20"/>
                <w:szCs w:val="20"/>
                <w:u w:val="none"/>
              </w:rPr>
            </w:pPr>
          </w:p>
        </w:tc>
      </w:tr>
      <w:tr w14:paraId="631F9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EA3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聚集区安全风险知能化管控平台功能模块</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5A20">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348A">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29D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228C">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32A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35F9">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FED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846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B30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23FD">
            <w:pPr>
              <w:jc w:val="center"/>
              <w:rPr>
                <w:rFonts w:hint="default" w:ascii="Times New Roman" w:hAnsi="Times New Roman" w:eastAsia="宋体" w:cs="Times New Roman"/>
                <w:i w:val="0"/>
                <w:iCs w:val="0"/>
                <w:color w:val="auto"/>
                <w:sz w:val="20"/>
                <w:szCs w:val="20"/>
                <w:u w:val="none"/>
              </w:rPr>
            </w:pPr>
          </w:p>
        </w:tc>
      </w:tr>
      <w:tr w14:paraId="0275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09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聚集区化工企业平台接入聚集区平台率</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852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8C73">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0980">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9B1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0794">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61A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9AE0">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EFE7">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C33D">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4161">
            <w:pPr>
              <w:jc w:val="center"/>
              <w:rPr>
                <w:rFonts w:hint="default" w:ascii="Times New Roman" w:hAnsi="Times New Roman" w:eastAsia="宋体" w:cs="Times New Roman"/>
                <w:i w:val="0"/>
                <w:iCs w:val="0"/>
                <w:color w:val="auto"/>
                <w:sz w:val="20"/>
                <w:szCs w:val="20"/>
                <w:u w:val="none"/>
              </w:rPr>
            </w:pPr>
          </w:p>
        </w:tc>
      </w:tr>
      <w:tr w14:paraId="5D882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4D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聚集区内化工企业安全风险智能化管控平台建设率</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3FE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6441">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D14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31D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7DAB">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A80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E4F0">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7D61">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0D6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9D53">
            <w:pPr>
              <w:jc w:val="center"/>
              <w:rPr>
                <w:rFonts w:hint="default" w:ascii="Times New Roman" w:hAnsi="Times New Roman" w:eastAsia="宋体" w:cs="Times New Roman"/>
                <w:i w:val="0"/>
                <w:iCs w:val="0"/>
                <w:color w:val="auto"/>
                <w:sz w:val="20"/>
                <w:szCs w:val="20"/>
                <w:u w:val="none"/>
              </w:rPr>
            </w:pPr>
          </w:p>
        </w:tc>
      </w:tr>
      <w:tr w14:paraId="48EDE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A9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易燃易爆有毒有害气体泄漏监测管控设备建设任务完成率</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12F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B013">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D7E9">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12E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28FA">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D3A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F2B1">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9353">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F71A">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C7CA">
            <w:pPr>
              <w:jc w:val="center"/>
              <w:rPr>
                <w:rFonts w:hint="default" w:ascii="Times New Roman" w:hAnsi="Times New Roman" w:eastAsia="宋体" w:cs="Times New Roman"/>
                <w:i w:val="0"/>
                <w:iCs w:val="0"/>
                <w:color w:val="auto"/>
                <w:sz w:val="20"/>
                <w:szCs w:val="20"/>
                <w:u w:val="none"/>
              </w:rPr>
            </w:pPr>
          </w:p>
        </w:tc>
      </w:tr>
      <w:tr w14:paraId="0D40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FA7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安全等保</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54E3">
            <w:pPr>
              <w:jc w:val="center"/>
              <w:rPr>
                <w:rFonts w:hint="default" w:ascii="Times New Roman" w:hAnsi="Times New Roman" w:eastAsia="宋体" w:cs="Times New Roman"/>
                <w:i w:val="0"/>
                <w:iCs w:val="0"/>
                <w:color w:val="auto"/>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609C">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定性</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F3EA">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2.0三级</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7860">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2B1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78D3">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22BC">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0BC4">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F2BC">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F50B">
            <w:pPr>
              <w:jc w:val="center"/>
              <w:rPr>
                <w:rFonts w:hint="default" w:ascii="Times New Roman" w:hAnsi="Times New Roman" w:eastAsia="宋体" w:cs="Times New Roman"/>
                <w:i w:val="0"/>
                <w:iCs w:val="0"/>
                <w:color w:val="auto"/>
                <w:sz w:val="20"/>
                <w:szCs w:val="20"/>
                <w:u w:val="none"/>
              </w:rPr>
            </w:pPr>
          </w:p>
        </w:tc>
      </w:tr>
      <w:tr w14:paraId="67677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062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基本功能建成率</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8F3A">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CEB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95E4">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CBA0">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8EDC">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1AF0">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07A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56BD">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482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CE06">
            <w:pPr>
              <w:jc w:val="center"/>
              <w:rPr>
                <w:rFonts w:hint="default" w:ascii="Times New Roman" w:hAnsi="Times New Roman" w:eastAsia="宋体" w:cs="Times New Roman"/>
                <w:i w:val="0"/>
                <w:iCs w:val="0"/>
                <w:color w:val="auto"/>
                <w:sz w:val="20"/>
                <w:szCs w:val="20"/>
                <w:u w:val="none"/>
              </w:rPr>
            </w:pPr>
          </w:p>
        </w:tc>
      </w:tr>
      <w:tr w14:paraId="0401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780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网络延迟、响应时间和稳定性</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11A9">
            <w:pPr>
              <w:jc w:val="center"/>
              <w:rPr>
                <w:rFonts w:hint="default" w:ascii="Times New Roman" w:hAnsi="Times New Roman" w:eastAsia="宋体" w:cs="Times New Roman"/>
                <w:i w:val="0"/>
                <w:iCs w:val="0"/>
                <w:color w:val="auto"/>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DF74">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定性</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DA09">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达到指南要求</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BFD9">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337B">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B04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86F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4CA3">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C95D">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47F0">
            <w:pPr>
              <w:jc w:val="center"/>
              <w:rPr>
                <w:rFonts w:hint="default" w:ascii="Times New Roman" w:hAnsi="Times New Roman" w:eastAsia="宋体" w:cs="Times New Roman"/>
                <w:i w:val="0"/>
                <w:iCs w:val="0"/>
                <w:color w:val="auto"/>
                <w:sz w:val="20"/>
                <w:szCs w:val="20"/>
                <w:u w:val="none"/>
              </w:rPr>
            </w:pPr>
          </w:p>
        </w:tc>
      </w:tr>
      <w:tr w14:paraId="70FFA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EE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预警响应率</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C3B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5F5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7117">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5BE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FEDB">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407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F20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B61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ADE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D679">
            <w:pPr>
              <w:jc w:val="center"/>
              <w:rPr>
                <w:rFonts w:hint="default" w:ascii="Times New Roman" w:hAnsi="Times New Roman" w:eastAsia="宋体" w:cs="Times New Roman"/>
                <w:i w:val="0"/>
                <w:iCs w:val="0"/>
                <w:color w:val="auto"/>
                <w:sz w:val="20"/>
                <w:szCs w:val="20"/>
                <w:u w:val="none"/>
              </w:rPr>
            </w:pPr>
          </w:p>
        </w:tc>
      </w:tr>
      <w:tr w14:paraId="080BA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50A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建设周期</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F1B8">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年</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4160">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3AB4">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A1BA">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9BE9">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592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968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6D21">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B8A7">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C915">
            <w:pPr>
              <w:jc w:val="center"/>
              <w:rPr>
                <w:rFonts w:hint="default" w:ascii="Times New Roman" w:hAnsi="Times New Roman" w:eastAsia="宋体" w:cs="Times New Roman"/>
                <w:i w:val="0"/>
                <w:iCs w:val="0"/>
                <w:color w:val="auto"/>
                <w:sz w:val="20"/>
                <w:szCs w:val="20"/>
                <w:u w:val="none"/>
              </w:rPr>
            </w:pPr>
          </w:p>
        </w:tc>
      </w:tr>
      <w:tr w14:paraId="1454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0B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园区内企业重大安全风险数字化管控水平</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8573">
            <w:pPr>
              <w:jc w:val="center"/>
              <w:rPr>
                <w:rFonts w:hint="default" w:ascii="Times New Roman" w:hAnsi="Times New Roman" w:eastAsia="宋体" w:cs="Times New Roman"/>
                <w:i w:val="0"/>
                <w:iCs w:val="0"/>
                <w:color w:val="auto"/>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B339">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定性</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008C">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大幅提升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BFE8">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F7E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4962">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70F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1540">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A24A">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FD60">
            <w:pPr>
              <w:jc w:val="center"/>
              <w:rPr>
                <w:rFonts w:hint="default" w:ascii="Times New Roman" w:hAnsi="Times New Roman" w:eastAsia="宋体" w:cs="Times New Roman"/>
                <w:i w:val="0"/>
                <w:iCs w:val="0"/>
                <w:color w:val="auto"/>
                <w:sz w:val="20"/>
                <w:szCs w:val="20"/>
                <w:u w:val="none"/>
              </w:rPr>
            </w:pPr>
          </w:p>
        </w:tc>
      </w:tr>
      <w:tr w14:paraId="0D34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205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园区重大安全风险数字化管控水平</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5C40">
            <w:pPr>
              <w:jc w:val="center"/>
              <w:rPr>
                <w:rFonts w:hint="default" w:ascii="Times New Roman" w:hAnsi="Times New Roman" w:eastAsia="宋体" w:cs="Times New Roman"/>
                <w:i w:val="0"/>
                <w:iCs w:val="0"/>
                <w:color w:val="auto"/>
                <w:sz w:val="20"/>
                <w:szCs w:val="20"/>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DD4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定性</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EB1F">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大幅提升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9C2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947E">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BA6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106D">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D5C3">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E838">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74B5">
            <w:pPr>
              <w:jc w:val="center"/>
              <w:rPr>
                <w:rFonts w:hint="default" w:ascii="Times New Roman" w:hAnsi="Times New Roman" w:eastAsia="宋体" w:cs="Times New Roman"/>
                <w:i w:val="0"/>
                <w:iCs w:val="0"/>
                <w:color w:val="auto"/>
                <w:sz w:val="20"/>
                <w:szCs w:val="20"/>
                <w:u w:val="none"/>
              </w:rPr>
            </w:pPr>
          </w:p>
        </w:tc>
      </w:tr>
      <w:tr w14:paraId="304C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D7D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聚集区内企业满意度</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D715">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7EC6">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7889">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D63D">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582C">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5E5A">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991C">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2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00D4">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8EBA">
            <w:pPr>
              <w:keepNext w:val="0"/>
              <w:keepLines w:val="0"/>
              <w:widowControl/>
              <w:suppressLineNumbers w:val="0"/>
              <w:ind w:firstLineChars="10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否</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CE86">
            <w:pPr>
              <w:jc w:val="center"/>
              <w:rPr>
                <w:rFonts w:hint="default" w:ascii="Times New Roman" w:hAnsi="Times New Roman" w:eastAsia="宋体" w:cs="Times New Roman"/>
                <w:i w:val="0"/>
                <w:iCs w:val="0"/>
                <w:color w:val="auto"/>
                <w:sz w:val="20"/>
                <w:szCs w:val="20"/>
                <w:u w:val="none"/>
              </w:rPr>
            </w:pPr>
          </w:p>
        </w:tc>
      </w:tr>
    </w:tbl>
    <w:p w14:paraId="5E3A374C">
      <w:pPr>
        <w:pStyle w:val="2"/>
        <w:rPr>
          <w:rFonts w:hint="default"/>
        </w:rPr>
      </w:pPr>
    </w:p>
    <w:sectPr>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B0300000000000000"/>
    <w:charset w:val="86"/>
    <w:family w:val="script"/>
    <w:pitch w:val="default"/>
    <w:sig w:usb0="00000001" w:usb1="080F1810" w:usb2="00000016" w:usb3="00000000" w:csb0="00060007"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79F0">
    <w:pPr>
      <w:pStyle w:val="2"/>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11C8E90">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88EA5DD">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244B8">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Y0MzY4YTk1Mzg0NThmYjVkOGNlYzNkNWMxZWNkNG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814760"/>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AF1BBD"/>
    <w:rsid w:val="0AB54CC0"/>
    <w:rsid w:val="0B9335CE"/>
    <w:rsid w:val="0BF2311A"/>
    <w:rsid w:val="0C7927C4"/>
    <w:rsid w:val="0C9B098C"/>
    <w:rsid w:val="0D673E11"/>
    <w:rsid w:val="0DDA54E4"/>
    <w:rsid w:val="0E3A5F83"/>
    <w:rsid w:val="0F836721"/>
    <w:rsid w:val="0FA25D96"/>
    <w:rsid w:val="0FDF4995"/>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6C4E71"/>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43021A"/>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6EE6950"/>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347F9B"/>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AE53544"/>
    <w:rsid w:val="3B1705E5"/>
    <w:rsid w:val="3B18334B"/>
    <w:rsid w:val="3B36794F"/>
    <w:rsid w:val="3B6F6EE0"/>
    <w:rsid w:val="3C566AD6"/>
    <w:rsid w:val="3C594871"/>
    <w:rsid w:val="3C6A5B02"/>
    <w:rsid w:val="3D083B3A"/>
    <w:rsid w:val="3D2757A1"/>
    <w:rsid w:val="3D3D4FC4"/>
    <w:rsid w:val="3DDF3AB1"/>
    <w:rsid w:val="3E1D0952"/>
    <w:rsid w:val="3E2734AF"/>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8045CC"/>
    <w:rsid w:val="45CB699A"/>
    <w:rsid w:val="46423C66"/>
    <w:rsid w:val="465B470D"/>
    <w:rsid w:val="469D6AD4"/>
    <w:rsid w:val="46D93362"/>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5F40D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7D3A79"/>
    <w:rsid w:val="73934AD2"/>
    <w:rsid w:val="750837F0"/>
    <w:rsid w:val="754758CF"/>
    <w:rsid w:val="75595ECD"/>
    <w:rsid w:val="764F62AB"/>
    <w:rsid w:val="765C45EC"/>
    <w:rsid w:val="768A7619"/>
    <w:rsid w:val="76BD23AB"/>
    <w:rsid w:val="772E1EBA"/>
    <w:rsid w:val="781926BC"/>
    <w:rsid w:val="795052A3"/>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9"/>
    <w:qFormat/>
    <w:uiPriority w:val="0"/>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4"/>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Emphasis"/>
    <w:basedOn w:val="12"/>
    <w:qFormat/>
    <w:uiPriority w:val="0"/>
    <w:rPr>
      <w:i/>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basedOn w:val="12"/>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2"/>
    <w:link w:val="5"/>
    <w:qFormat/>
    <w:uiPriority w:val="0"/>
    <w:rPr>
      <w:rFonts w:ascii="宋体" w:hAnsi="宋体"/>
      <w:sz w:val="18"/>
      <w:szCs w:val="18"/>
    </w:rPr>
  </w:style>
  <w:style w:type="paragraph" w:customStyle="1" w:styleId="20">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5842</Words>
  <Characters>6678</Characters>
  <Lines>186</Lines>
  <Paragraphs>52</Paragraphs>
  <TotalTime>9</TotalTime>
  <ScaleCrop>false</ScaleCrop>
  <LinksUpToDate>false</LinksUpToDate>
  <CharactersWithSpaces>6734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CcTv-Melody</cp:lastModifiedBy>
  <dcterms:modified xsi:type="dcterms:W3CDTF">2025-09-01T02:06:21Z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eyJoZGlkIjoiMWVjODNlNDE5ZjA5YmRkMGM1YmVlMzdlZGE5MjcxMWEiLCJ1c2VySWQiOiIzODgxNzU1MTgifQ==</vt:lpwstr>
  </property>
</Properties>
</file>